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9356" w:type="dxa"/>
        <w:tblLayout w:type="fixed"/>
        <w:tblLook w:val="01E0"/>
      </w:tblPr>
      <w:tblGrid>
        <w:gridCol w:w="9356"/>
      </w:tblGrid>
      <w:tr w:rsidR="000A0AD4">
        <w:tc>
          <w:tcPr>
            <w:tcW w:w="9356" w:type="dxa"/>
            <w:tcMar>
              <w:top w:w="0" w:type="dxa"/>
              <w:left w:w="0" w:type="dxa"/>
              <w:bottom w:w="0" w:type="dxa"/>
              <w:right w:w="0" w:type="dxa"/>
            </w:tcMar>
          </w:tcPr>
          <w:p w:rsidR="000A0AD4" w:rsidRDefault="000A0AD4">
            <w:pPr>
              <w:spacing w:line="1" w:lineRule="auto"/>
            </w:pPr>
          </w:p>
        </w:tc>
      </w:tr>
    </w:tbl>
    <w:p w:rsidR="000A0AD4" w:rsidRDefault="000A0AD4">
      <w:pPr>
        <w:rPr>
          <w:vanish/>
        </w:rPr>
      </w:pPr>
      <w:bookmarkStart w:id="0" w:name="__bookmark_2"/>
      <w:bookmarkEnd w:id="0"/>
    </w:p>
    <w:p w:rsidR="000A0AD4" w:rsidRPr="003B0866" w:rsidRDefault="000A0AD4" w:rsidP="003B0866">
      <w:pPr>
        <w:rPr>
          <w:vanish/>
        </w:rPr>
      </w:pPr>
      <w:bookmarkStart w:id="1" w:name="__bookmark_4"/>
      <w:bookmarkEnd w:id="1"/>
    </w:p>
    <w:tbl>
      <w:tblPr>
        <w:tblOverlap w:val="never"/>
        <w:tblW w:w="9579" w:type="dxa"/>
        <w:tblInd w:w="-8" w:type="dxa"/>
        <w:tblLayout w:type="fixed"/>
        <w:tblLook w:val="01E0"/>
      </w:tblPr>
      <w:tblGrid>
        <w:gridCol w:w="8"/>
        <w:gridCol w:w="208"/>
        <w:gridCol w:w="1818"/>
        <w:gridCol w:w="1007"/>
        <w:gridCol w:w="118"/>
        <w:gridCol w:w="98"/>
        <w:gridCol w:w="216"/>
        <w:gridCol w:w="2835"/>
        <w:gridCol w:w="114"/>
        <w:gridCol w:w="216"/>
        <w:gridCol w:w="216"/>
        <w:gridCol w:w="1254"/>
        <w:gridCol w:w="701"/>
        <w:gridCol w:w="216"/>
        <w:gridCol w:w="554"/>
      </w:tblGrid>
      <w:tr w:rsidR="000A0AD4" w:rsidTr="007F5006">
        <w:trPr>
          <w:gridAfter w:val="1"/>
          <w:wAfter w:w="712" w:type="dxa"/>
        </w:trPr>
        <w:tc>
          <w:tcPr>
            <w:tcW w:w="56" w:type="dxa"/>
            <w:gridSpan w:val="2"/>
            <w:tcMar>
              <w:top w:w="0" w:type="dxa"/>
              <w:left w:w="0" w:type="dxa"/>
              <w:bottom w:w="0" w:type="dxa"/>
              <w:right w:w="0" w:type="dxa"/>
            </w:tcMar>
          </w:tcPr>
          <w:p w:rsidR="000A0AD4" w:rsidRDefault="000A0AD4" w:rsidP="00256FEC">
            <w:pPr>
              <w:spacing w:line="1" w:lineRule="auto"/>
            </w:pPr>
          </w:p>
        </w:tc>
        <w:tc>
          <w:tcPr>
            <w:tcW w:w="2985" w:type="dxa"/>
            <w:gridSpan w:val="2"/>
            <w:tcMar>
              <w:top w:w="0" w:type="dxa"/>
              <w:left w:w="0" w:type="dxa"/>
              <w:bottom w:w="0" w:type="dxa"/>
              <w:right w:w="0" w:type="dxa"/>
            </w:tcMar>
          </w:tcPr>
          <w:p w:rsidR="000A0AD4" w:rsidRDefault="000A0AD4" w:rsidP="00256FEC">
            <w:pPr>
              <w:spacing w:line="1" w:lineRule="auto"/>
            </w:pPr>
          </w:p>
        </w:tc>
        <w:tc>
          <w:tcPr>
            <w:tcW w:w="118" w:type="dxa"/>
            <w:gridSpan w:val="2"/>
            <w:tcMar>
              <w:top w:w="0" w:type="dxa"/>
              <w:left w:w="0" w:type="dxa"/>
              <w:bottom w:w="0" w:type="dxa"/>
              <w:right w:w="0" w:type="dxa"/>
            </w:tcMar>
          </w:tcPr>
          <w:p w:rsidR="000A0AD4" w:rsidRDefault="000A0AD4" w:rsidP="00256FEC">
            <w:pPr>
              <w:spacing w:line="1" w:lineRule="auto"/>
            </w:pPr>
          </w:p>
        </w:tc>
        <w:tc>
          <w:tcPr>
            <w:tcW w:w="56" w:type="dxa"/>
            <w:tcMar>
              <w:top w:w="0" w:type="dxa"/>
              <w:left w:w="0" w:type="dxa"/>
              <w:bottom w:w="0" w:type="dxa"/>
              <w:right w:w="0" w:type="dxa"/>
            </w:tcMar>
          </w:tcPr>
          <w:p w:rsidR="000A0AD4" w:rsidRDefault="000A0AD4" w:rsidP="00256FEC">
            <w:pPr>
              <w:spacing w:line="1" w:lineRule="auto"/>
            </w:pPr>
          </w:p>
        </w:tc>
        <w:tc>
          <w:tcPr>
            <w:tcW w:w="3207" w:type="dxa"/>
            <w:gridSpan w:val="2"/>
            <w:tcMar>
              <w:top w:w="0" w:type="dxa"/>
              <w:left w:w="0" w:type="dxa"/>
              <w:bottom w:w="0" w:type="dxa"/>
              <w:right w:w="0" w:type="dxa"/>
            </w:tcMar>
          </w:tcPr>
          <w:p w:rsidR="000A0AD4" w:rsidRDefault="000A0AD4" w:rsidP="00256FEC">
            <w:pPr>
              <w:spacing w:line="1" w:lineRule="auto"/>
            </w:pPr>
          </w:p>
        </w:tc>
        <w:tc>
          <w:tcPr>
            <w:tcW w:w="56" w:type="dxa"/>
            <w:tcMar>
              <w:top w:w="0" w:type="dxa"/>
              <w:left w:w="0" w:type="dxa"/>
              <w:bottom w:w="0" w:type="dxa"/>
              <w:right w:w="0" w:type="dxa"/>
            </w:tcMar>
          </w:tcPr>
          <w:p w:rsidR="000A0AD4" w:rsidRDefault="000A0AD4" w:rsidP="00256FEC">
            <w:pPr>
              <w:spacing w:line="1" w:lineRule="auto"/>
            </w:pPr>
          </w:p>
        </w:tc>
        <w:tc>
          <w:tcPr>
            <w:tcW w:w="56" w:type="dxa"/>
            <w:tcMar>
              <w:top w:w="0" w:type="dxa"/>
              <w:left w:w="0" w:type="dxa"/>
              <w:bottom w:w="0" w:type="dxa"/>
              <w:right w:w="0" w:type="dxa"/>
            </w:tcMar>
          </w:tcPr>
          <w:p w:rsidR="000A0AD4" w:rsidRDefault="000A0AD4" w:rsidP="00256FEC">
            <w:pPr>
              <w:spacing w:line="1" w:lineRule="auto"/>
            </w:pPr>
          </w:p>
        </w:tc>
        <w:tc>
          <w:tcPr>
            <w:tcW w:w="2275" w:type="dxa"/>
            <w:gridSpan w:val="2"/>
            <w:tcMar>
              <w:top w:w="0" w:type="dxa"/>
              <w:left w:w="0" w:type="dxa"/>
              <w:bottom w:w="0" w:type="dxa"/>
              <w:right w:w="0" w:type="dxa"/>
            </w:tcMar>
          </w:tcPr>
          <w:p w:rsidR="000A0AD4" w:rsidRDefault="000A0AD4" w:rsidP="00256FEC">
            <w:pPr>
              <w:spacing w:line="1" w:lineRule="auto"/>
            </w:pPr>
          </w:p>
        </w:tc>
        <w:tc>
          <w:tcPr>
            <w:tcW w:w="58" w:type="dxa"/>
            <w:tcMar>
              <w:top w:w="0" w:type="dxa"/>
              <w:left w:w="0" w:type="dxa"/>
              <w:bottom w:w="0" w:type="dxa"/>
              <w:right w:w="0" w:type="dxa"/>
            </w:tcMar>
          </w:tcPr>
          <w:p w:rsidR="000A0AD4" w:rsidRDefault="000A0AD4" w:rsidP="00256FEC">
            <w:pPr>
              <w:spacing w:line="1" w:lineRule="auto"/>
            </w:pPr>
          </w:p>
        </w:tc>
      </w:tr>
      <w:tr w:rsidR="000A0AD4" w:rsidTr="007F5006">
        <w:trPr>
          <w:gridBefore w:val="1"/>
          <w:wBefore w:w="8" w:type="dxa"/>
          <w:trHeight w:val="230"/>
        </w:trPr>
        <w:tc>
          <w:tcPr>
            <w:tcW w:w="9571" w:type="dxa"/>
            <w:gridSpan w:val="14"/>
            <w:tcMar>
              <w:top w:w="0" w:type="dxa"/>
              <w:left w:w="0" w:type="dxa"/>
              <w:bottom w:w="0" w:type="dxa"/>
              <w:right w:w="0" w:type="dxa"/>
            </w:tcMar>
            <w:vAlign w:val="bottom"/>
          </w:tcPr>
          <w:p w:rsidR="000A0AD4" w:rsidRDefault="000A0AD4" w:rsidP="00D80E11">
            <w:pPr>
              <w:jc w:val="center"/>
              <w:rPr>
                <w:b/>
                <w:bCs/>
                <w:color w:val="000000"/>
              </w:rPr>
            </w:pPr>
            <w:bookmarkStart w:id="2" w:name="__bookmark_1"/>
            <w:bookmarkEnd w:id="2"/>
            <w:r>
              <w:rPr>
                <w:b/>
                <w:bCs/>
                <w:color w:val="000000"/>
              </w:rPr>
              <w:t>ПОЯСНИТЕЛЬНАЯ ЗАПИСКА</w:t>
            </w:r>
          </w:p>
        </w:tc>
      </w:tr>
      <w:tr w:rsidR="000A0AD4" w:rsidTr="007F5006">
        <w:trPr>
          <w:gridBefore w:val="1"/>
          <w:wBefore w:w="8" w:type="dxa"/>
          <w:trHeight w:val="230"/>
        </w:trPr>
        <w:tc>
          <w:tcPr>
            <w:tcW w:w="9571" w:type="dxa"/>
            <w:gridSpan w:val="14"/>
            <w:tcMar>
              <w:top w:w="0" w:type="dxa"/>
              <w:left w:w="0" w:type="dxa"/>
              <w:bottom w:w="0" w:type="dxa"/>
              <w:right w:w="0" w:type="dxa"/>
            </w:tcMar>
            <w:vAlign w:val="bottom"/>
          </w:tcPr>
          <w:p w:rsidR="000A0AD4" w:rsidRDefault="000A0AD4" w:rsidP="00D80E11">
            <w:pPr>
              <w:rPr>
                <w:color w:val="000000"/>
              </w:rPr>
            </w:pPr>
            <w:r>
              <w:rPr>
                <w:color w:val="000000"/>
              </w:rPr>
              <w:t xml:space="preserve"> </w:t>
            </w:r>
          </w:p>
        </w:tc>
      </w:tr>
      <w:tr w:rsidR="000A0AD4" w:rsidTr="007F5006">
        <w:trPr>
          <w:gridBefore w:val="1"/>
          <w:wBefore w:w="8" w:type="dxa"/>
        </w:trPr>
        <w:tc>
          <w:tcPr>
            <w:tcW w:w="8100" w:type="dxa"/>
            <w:gridSpan w:val="11"/>
            <w:tcMar>
              <w:top w:w="0" w:type="dxa"/>
              <w:left w:w="0" w:type="dxa"/>
              <w:bottom w:w="0" w:type="dxa"/>
              <w:right w:w="0" w:type="dxa"/>
            </w:tcMar>
            <w:vAlign w:val="bottom"/>
          </w:tcPr>
          <w:p w:rsidR="000A0AD4" w:rsidRDefault="000A0AD4" w:rsidP="00D80E11">
            <w:pPr>
              <w:spacing w:line="1" w:lineRule="auto"/>
            </w:pPr>
          </w:p>
        </w:tc>
        <w:tc>
          <w:tcPr>
            <w:tcW w:w="1471"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bottom"/>
          </w:tcPr>
          <w:p w:rsidR="000A0AD4" w:rsidRDefault="000A0AD4" w:rsidP="00D80E11">
            <w:pPr>
              <w:jc w:val="center"/>
              <w:rPr>
                <w:color w:val="000000"/>
              </w:rPr>
            </w:pPr>
            <w:r>
              <w:rPr>
                <w:color w:val="000000"/>
              </w:rPr>
              <w:t>КОДЫ</w:t>
            </w:r>
          </w:p>
        </w:tc>
      </w:tr>
      <w:tr w:rsidR="000A0AD4" w:rsidTr="007F5006">
        <w:trPr>
          <w:gridBefore w:val="1"/>
          <w:wBefore w:w="8" w:type="dxa"/>
        </w:trPr>
        <w:tc>
          <w:tcPr>
            <w:tcW w:w="6300" w:type="dxa"/>
            <w:gridSpan w:val="7"/>
            <w:tcMar>
              <w:top w:w="0" w:type="dxa"/>
              <w:left w:w="0" w:type="dxa"/>
              <w:bottom w:w="0" w:type="dxa"/>
              <w:right w:w="0" w:type="dxa"/>
            </w:tcMar>
            <w:vAlign w:val="bottom"/>
          </w:tcPr>
          <w:p w:rsidR="000A0AD4" w:rsidRDefault="000A0AD4" w:rsidP="00D80E11">
            <w:pPr>
              <w:spacing w:line="1" w:lineRule="auto"/>
            </w:pPr>
          </w:p>
        </w:tc>
        <w:tc>
          <w:tcPr>
            <w:tcW w:w="1800" w:type="dxa"/>
            <w:gridSpan w:val="4"/>
            <w:tcMar>
              <w:top w:w="0" w:type="dxa"/>
              <w:left w:w="0" w:type="dxa"/>
              <w:bottom w:w="0" w:type="dxa"/>
              <w:right w:w="0" w:type="dxa"/>
            </w:tcMar>
            <w:vAlign w:val="bottom"/>
          </w:tcPr>
          <w:p w:rsidR="000A0AD4" w:rsidRDefault="000A0AD4" w:rsidP="00D80E11">
            <w:pPr>
              <w:jc w:val="right"/>
              <w:rPr>
                <w:color w:val="000000"/>
              </w:rPr>
            </w:pPr>
            <w:r>
              <w:rPr>
                <w:color w:val="000000"/>
              </w:rPr>
              <w:t>Форма по ОКУД</w:t>
            </w:r>
          </w:p>
        </w:tc>
        <w:tc>
          <w:tcPr>
            <w:tcW w:w="1471" w:type="dxa"/>
            <w:gridSpan w:val="3"/>
            <w:tcBorders>
              <w:top w:val="single" w:sz="18"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0A0AD4" w:rsidRDefault="000A0AD4" w:rsidP="00D80E11">
            <w:pPr>
              <w:jc w:val="center"/>
              <w:rPr>
                <w:color w:val="000000"/>
              </w:rPr>
            </w:pPr>
            <w:r>
              <w:rPr>
                <w:color w:val="000000"/>
              </w:rPr>
              <w:t>0503160</w:t>
            </w:r>
          </w:p>
        </w:tc>
      </w:tr>
      <w:tr w:rsidR="000A0AD4" w:rsidTr="007F5006">
        <w:trPr>
          <w:gridBefore w:val="1"/>
          <w:wBefore w:w="8" w:type="dxa"/>
        </w:trPr>
        <w:tc>
          <w:tcPr>
            <w:tcW w:w="2026" w:type="dxa"/>
            <w:gridSpan w:val="2"/>
            <w:tcMar>
              <w:top w:w="0" w:type="dxa"/>
              <w:left w:w="0" w:type="dxa"/>
              <w:bottom w:w="0" w:type="dxa"/>
              <w:right w:w="0" w:type="dxa"/>
            </w:tcMar>
            <w:vAlign w:val="bottom"/>
          </w:tcPr>
          <w:p w:rsidR="000A0AD4" w:rsidRDefault="000A0AD4" w:rsidP="00D80E11">
            <w:pPr>
              <w:spacing w:line="1" w:lineRule="auto"/>
            </w:pPr>
          </w:p>
        </w:tc>
        <w:tc>
          <w:tcPr>
            <w:tcW w:w="4274" w:type="dxa"/>
            <w:gridSpan w:val="5"/>
            <w:tcMar>
              <w:top w:w="0" w:type="dxa"/>
              <w:left w:w="0" w:type="dxa"/>
              <w:bottom w:w="0" w:type="dxa"/>
              <w:right w:w="0" w:type="dxa"/>
            </w:tcMar>
            <w:vAlign w:val="bottom"/>
          </w:tcPr>
          <w:tbl>
            <w:tblPr>
              <w:tblOverlap w:val="never"/>
              <w:tblW w:w="4080" w:type="dxa"/>
              <w:jc w:val="center"/>
              <w:tblLayout w:type="fixed"/>
              <w:tblCellMar>
                <w:left w:w="0" w:type="dxa"/>
                <w:right w:w="0" w:type="dxa"/>
              </w:tblCellMar>
              <w:tblLook w:val="01E0"/>
            </w:tblPr>
            <w:tblGrid>
              <w:gridCol w:w="4080"/>
            </w:tblGrid>
            <w:tr w:rsidR="000A0AD4" w:rsidTr="00D80E11">
              <w:trPr>
                <w:jc w:val="center"/>
              </w:trPr>
              <w:tc>
                <w:tcPr>
                  <w:tcW w:w="4080" w:type="dxa"/>
                  <w:tcBorders>
                    <w:top w:val="nil"/>
                    <w:left w:val="nil"/>
                    <w:bottom w:val="nil"/>
                    <w:right w:val="nil"/>
                  </w:tcBorders>
                  <w:tcMar>
                    <w:top w:w="0" w:type="dxa"/>
                    <w:left w:w="0" w:type="dxa"/>
                    <w:bottom w:w="0" w:type="dxa"/>
                    <w:right w:w="0" w:type="dxa"/>
                  </w:tcMar>
                </w:tcPr>
                <w:p w:rsidR="000A0AD4" w:rsidRDefault="000A0AD4" w:rsidP="00D80E11">
                  <w:pPr>
                    <w:jc w:val="center"/>
                  </w:pPr>
                  <w:r>
                    <w:rPr>
                      <w:color w:val="000000"/>
                    </w:rPr>
                    <w:t>на 1 января 2022 г.</w:t>
                  </w:r>
                </w:p>
              </w:tc>
            </w:tr>
          </w:tbl>
          <w:p w:rsidR="000A0AD4" w:rsidRDefault="000A0AD4" w:rsidP="00D80E11">
            <w:pPr>
              <w:spacing w:line="1" w:lineRule="auto"/>
            </w:pPr>
          </w:p>
        </w:tc>
        <w:tc>
          <w:tcPr>
            <w:tcW w:w="1800" w:type="dxa"/>
            <w:gridSpan w:val="4"/>
            <w:tcMar>
              <w:top w:w="0" w:type="dxa"/>
              <w:left w:w="0" w:type="dxa"/>
              <w:bottom w:w="0" w:type="dxa"/>
              <w:right w:w="0" w:type="dxa"/>
            </w:tcMar>
            <w:vAlign w:val="bottom"/>
          </w:tcPr>
          <w:p w:rsidR="000A0AD4" w:rsidRDefault="000A0AD4" w:rsidP="00D80E11">
            <w:pPr>
              <w:jc w:val="right"/>
              <w:rPr>
                <w:color w:val="000000"/>
              </w:rPr>
            </w:pPr>
            <w:r>
              <w:rPr>
                <w:color w:val="000000"/>
              </w:rPr>
              <w:t>Дата</w:t>
            </w:r>
          </w:p>
        </w:tc>
        <w:tc>
          <w:tcPr>
            <w:tcW w:w="1471" w:type="dxa"/>
            <w:gridSpan w:val="3"/>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0A0AD4" w:rsidRDefault="000A0AD4" w:rsidP="00D80E11">
            <w:pPr>
              <w:jc w:val="center"/>
              <w:rPr>
                <w:color w:val="000000"/>
              </w:rPr>
            </w:pPr>
            <w:r>
              <w:rPr>
                <w:color w:val="000000"/>
              </w:rPr>
              <w:t>01.01.2022</w:t>
            </w:r>
          </w:p>
        </w:tc>
      </w:tr>
      <w:tr w:rsidR="000A0AD4" w:rsidTr="007F5006">
        <w:trPr>
          <w:gridBefore w:val="1"/>
          <w:wBefore w:w="8" w:type="dxa"/>
          <w:trHeight w:val="226"/>
        </w:trPr>
        <w:tc>
          <w:tcPr>
            <w:tcW w:w="6300" w:type="dxa"/>
            <w:gridSpan w:val="7"/>
            <w:tcMar>
              <w:top w:w="0" w:type="dxa"/>
              <w:left w:w="0" w:type="dxa"/>
              <w:bottom w:w="0" w:type="dxa"/>
              <w:right w:w="0" w:type="dxa"/>
            </w:tcMar>
            <w:vAlign w:val="bottom"/>
          </w:tcPr>
          <w:p w:rsidR="000A0AD4" w:rsidRDefault="000A0AD4" w:rsidP="00D80E11">
            <w:pPr>
              <w:rPr>
                <w:color w:val="000000"/>
              </w:rPr>
            </w:pPr>
            <w:r>
              <w:rPr>
                <w:color w:val="000000"/>
              </w:rPr>
              <w:t>Главный распорядитель, распорядитель,</w:t>
            </w:r>
          </w:p>
        </w:tc>
        <w:tc>
          <w:tcPr>
            <w:tcW w:w="1800" w:type="dxa"/>
            <w:gridSpan w:val="4"/>
            <w:tcMar>
              <w:top w:w="0" w:type="dxa"/>
              <w:left w:w="0" w:type="dxa"/>
              <w:bottom w:w="0" w:type="dxa"/>
              <w:right w:w="0" w:type="dxa"/>
            </w:tcMar>
            <w:vAlign w:val="bottom"/>
          </w:tcPr>
          <w:p w:rsidR="000A0AD4" w:rsidRDefault="000A0AD4" w:rsidP="00D80E11">
            <w:pPr>
              <w:spacing w:line="1" w:lineRule="auto"/>
            </w:pPr>
          </w:p>
        </w:tc>
        <w:tc>
          <w:tcPr>
            <w:tcW w:w="1471" w:type="dxa"/>
            <w:gridSpan w:val="3"/>
            <w:vMerge w:val="restart"/>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587" w:type="dxa"/>
              <w:jc w:val="center"/>
              <w:tblLayout w:type="fixed"/>
              <w:tblCellMar>
                <w:left w:w="0" w:type="dxa"/>
                <w:right w:w="0" w:type="dxa"/>
              </w:tblCellMar>
              <w:tblLook w:val="01E0"/>
            </w:tblPr>
            <w:tblGrid>
              <w:gridCol w:w="1587"/>
            </w:tblGrid>
            <w:tr w:rsidR="000A0AD4" w:rsidTr="00D80E11">
              <w:trPr>
                <w:jc w:val="center"/>
              </w:trPr>
              <w:tc>
                <w:tcPr>
                  <w:tcW w:w="1587" w:type="dxa"/>
                  <w:tcBorders>
                    <w:top w:val="nil"/>
                    <w:left w:val="nil"/>
                    <w:bottom w:val="nil"/>
                    <w:right w:val="nil"/>
                  </w:tcBorders>
                  <w:tcMar>
                    <w:top w:w="0" w:type="dxa"/>
                    <w:left w:w="0" w:type="dxa"/>
                    <w:bottom w:w="0" w:type="dxa"/>
                    <w:right w:w="0" w:type="dxa"/>
                  </w:tcMar>
                </w:tcPr>
                <w:p w:rsidR="000A0AD4" w:rsidRDefault="000A0AD4" w:rsidP="00D80E11">
                  <w:pPr>
                    <w:jc w:val="center"/>
                  </w:pPr>
                  <w:r>
                    <w:t>ПБС</w:t>
                  </w:r>
                </w:p>
              </w:tc>
            </w:tr>
          </w:tbl>
          <w:p w:rsidR="000A0AD4" w:rsidRDefault="000A0AD4" w:rsidP="00D80E11">
            <w:pPr>
              <w:spacing w:line="1" w:lineRule="auto"/>
            </w:pPr>
          </w:p>
        </w:tc>
      </w:tr>
      <w:tr w:rsidR="000A0AD4" w:rsidTr="007F5006">
        <w:trPr>
          <w:gridBefore w:val="1"/>
          <w:wBefore w:w="8" w:type="dxa"/>
          <w:trHeight w:val="226"/>
        </w:trPr>
        <w:tc>
          <w:tcPr>
            <w:tcW w:w="6300" w:type="dxa"/>
            <w:gridSpan w:val="7"/>
            <w:tcMar>
              <w:top w:w="0" w:type="dxa"/>
              <w:left w:w="0" w:type="dxa"/>
              <w:bottom w:w="0" w:type="dxa"/>
              <w:right w:w="0" w:type="dxa"/>
            </w:tcMar>
            <w:vAlign w:val="bottom"/>
          </w:tcPr>
          <w:p w:rsidR="000A0AD4" w:rsidRDefault="000A0AD4" w:rsidP="00D80E11">
            <w:pPr>
              <w:rPr>
                <w:color w:val="000000"/>
              </w:rPr>
            </w:pPr>
            <w:r>
              <w:rPr>
                <w:color w:val="000000"/>
              </w:rPr>
              <w:t>получатель бюджетных средств, главный администратор,</w:t>
            </w:r>
          </w:p>
        </w:tc>
        <w:tc>
          <w:tcPr>
            <w:tcW w:w="1800" w:type="dxa"/>
            <w:gridSpan w:val="4"/>
            <w:tcMar>
              <w:top w:w="0" w:type="dxa"/>
              <w:left w:w="0" w:type="dxa"/>
              <w:bottom w:w="0" w:type="dxa"/>
              <w:right w:w="0" w:type="dxa"/>
            </w:tcMar>
            <w:vAlign w:val="bottom"/>
          </w:tcPr>
          <w:p w:rsidR="000A0AD4" w:rsidRDefault="000A0AD4" w:rsidP="00D80E11">
            <w:pPr>
              <w:spacing w:line="1" w:lineRule="auto"/>
            </w:pPr>
          </w:p>
        </w:tc>
        <w:tc>
          <w:tcPr>
            <w:tcW w:w="1471" w:type="dxa"/>
            <w:gridSpan w:val="3"/>
            <w:vMerge/>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0A0AD4" w:rsidRDefault="000A0AD4" w:rsidP="00D80E11">
            <w:pPr>
              <w:spacing w:line="1" w:lineRule="auto"/>
            </w:pPr>
          </w:p>
        </w:tc>
      </w:tr>
      <w:tr w:rsidR="000A0AD4" w:rsidTr="007F5006">
        <w:trPr>
          <w:gridBefore w:val="1"/>
          <w:wBefore w:w="8" w:type="dxa"/>
          <w:trHeight w:val="226"/>
        </w:trPr>
        <w:tc>
          <w:tcPr>
            <w:tcW w:w="6300" w:type="dxa"/>
            <w:gridSpan w:val="7"/>
            <w:tcMar>
              <w:top w:w="0" w:type="dxa"/>
              <w:left w:w="0" w:type="dxa"/>
              <w:bottom w:w="0" w:type="dxa"/>
              <w:right w:w="0" w:type="dxa"/>
            </w:tcMar>
            <w:vAlign w:val="bottom"/>
          </w:tcPr>
          <w:p w:rsidR="000A0AD4" w:rsidRDefault="000A0AD4" w:rsidP="00D80E11">
            <w:pPr>
              <w:rPr>
                <w:color w:val="000000"/>
              </w:rPr>
            </w:pPr>
            <w:r>
              <w:rPr>
                <w:color w:val="000000"/>
              </w:rPr>
              <w:t>администратор доходов бюджета,</w:t>
            </w:r>
          </w:p>
        </w:tc>
        <w:tc>
          <w:tcPr>
            <w:tcW w:w="1800" w:type="dxa"/>
            <w:gridSpan w:val="4"/>
            <w:tcMar>
              <w:top w:w="0" w:type="dxa"/>
              <w:left w:w="0" w:type="dxa"/>
              <w:bottom w:w="0" w:type="dxa"/>
              <w:right w:w="0" w:type="dxa"/>
            </w:tcMar>
            <w:vAlign w:val="bottom"/>
          </w:tcPr>
          <w:p w:rsidR="000A0AD4" w:rsidRDefault="000A0AD4" w:rsidP="00D80E11">
            <w:pPr>
              <w:jc w:val="right"/>
              <w:rPr>
                <w:color w:val="000000"/>
              </w:rPr>
            </w:pPr>
            <w:r>
              <w:rPr>
                <w:color w:val="000000"/>
              </w:rPr>
              <w:t>по ОКПО</w:t>
            </w:r>
          </w:p>
        </w:tc>
        <w:tc>
          <w:tcPr>
            <w:tcW w:w="1471" w:type="dxa"/>
            <w:gridSpan w:val="3"/>
            <w:tcBorders>
              <w:left w:val="single" w:sz="18" w:space="0" w:color="000000"/>
              <w:bottom w:val="single" w:sz="6" w:space="0" w:color="000000"/>
              <w:right w:val="single" w:sz="18" w:space="0" w:color="000000"/>
            </w:tcBorders>
            <w:tcMar>
              <w:top w:w="0" w:type="dxa"/>
              <w:left w:w="0" w:type="dxa"/>
              <w:bottom w:w="0" w:type="dxa"/>
              <w:right w:w="0" w:type="dxa"/>
            </w:tcMar>
            <w:vAlign w:val="bottom"/>
          </w:tcPr>
          <w:p w:rsidR="000A0AD4" w:rsidRDefault="000A0AD4" w:rsidP="00D80E11">
            <w:pPr>
              <w:jc w:val="center"/>
              <w:rPr>
                <w:color w:val="000000"/>
              </w:rPr>
            </w:pPr>
            <w:r>
              <w:rPr>
                <w:color w:val="000000"/>
              </w:rPr>
              <w:t>46737622</w:t>
            </w:r>
          </w:p>
        </w:tc>
      </w:tr>
      <w:tr w:rsidR="000A0AD4" w:rsidTr="007F5006">
        <w:trPr>
          <w:gridBefore w:val="1"/>
          <w:wBefore w:w="8" w:type="dxa"/>
          <w:trHeight w:val="226"/>
        </w:trPr>
        <w:tc>
          <w:tcPr>
            <w:tcW w:w="6300" w:type="dxa"/>
            <w:gridSpan w:val="7"/>
            <w:tcMar>
              <w:top w:w="0" w:type="dxa"/>
              <w:left w:w="0" w:type="dxa"/>
              <w:bottom w:w="0" w:type="dxa"/>
              <w:right w:w="0" w:type="dxa"/>
            </w:tcMar>
            <w:vAlign w:val="bottom"/>
          </w:tcPr>
          <w:p w:rsidR="000A0AD4" w:rsidRDefault="000A0AD4" w:rsidP="00D80E11">
            <w:pPr>
              <w:rPr>
                <w:color w:val="000000"/>
              </w:rPr>
            </w:pPr>
            <w:r>
              <w:rPr>
                <w:color w:val="000000"/>
              </w:rPr>
              <w:t>главный администратор, администратор</w:t>
            </w:r>
          </w:p>
        </w:tc>
        <w:tc>
          <w:tcPr>
            <w:tcW w:w="1800" w:type="dxa"/>
            <w:gridSpan w:val="4"/>
            <w:tcMar>
              <w:top w:w="0" w:type="dxa"/>
              <w:left w:w="0" w:type="dxa"/>
              <w:bottom w:w="0" w:type="dxa"/>
              <w:right w:w="0" w:type="dxa"/>
            </w:tcMar>
            <w:vAlign w:val="bottom"/>
          </w:tcPr>
          <w:p w:rsidR="000A0AD4" w:rsidRDefault="000A0AD4" w:rsidP="00D80E11">
            <w:pPr>
              <w:spacing w:line="1" w:lineRule="auto"/>
            </w:pPr>
          </w:p>
        </w:tc>
        <w:tc>
          <w:tcPr>
            <w:tcW w:w="1471" w:type="dxa"/>
            <w:gridSpan w:val="3"/>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0A0AD4" w:rsidRDefault="000A0AD4" w:rsidP="00D80E11">
            <w:pPr>
              <w:spacing w:line="1" w:lineRule="auto"/>
              <w:jc w:val="center"/>
            </w:pPr>
          </w:p>
        </w:tc>
      </w:tr>
      <w:tr w:rsidR="000A0AD4" w:rsidTr="007F5006">
        <w:trPr>
          <w:gridBefore w:val="1"/>
          <w:wBefore w:w="8" w:type="dxa"/>
          <w:trHeight w:val="226"/>
        </w:trPr>
        <w:tc>
          <w:tcPr>
            <w:tcW w:w="6300" w:type="dxa"/>
            <w:gridSpan w:val="7"/>
            <w:tcMar>
              <w:top w:w="0" w:type="dxa"/>
              <w:left w:w="0" w:type="dxa"/>
              <w:bottom w:w="0" w:type="dxa"/>
              <w:right w:w="0" w:type="dxa"/>
            </w:tcMar>
            <w:vAlign w:val="bottom"/>
          </w:tcPr>
          <w:p w:rsidR="000A0AD4" w:rsidRDefault="000A0AD4" w:rsidP="00D80E11">
            <w:pPr>
              <w:rPr>
                <w:color w:val="000000"/>
              </w:rPr>
            </w:pPr>
            <w:r>
              <w:rPr>
                <w:color w:val="000000"/>
              </w:rPr>
              <w:t>источников финансирования</w:t>
            </w:r>
          </w:p>
        </w:tc>
        <w:tc>
          <w:tcPr>
            <w:tcW w:w="1800" w:type="dxa"/>
            <w:gridSpan w:val="4"/>
            <w:tcMar>
              <w:top w:w="0" w:type="dxa"/>
              <w:left w:w="0" w:type="dxa"/>
              <w:bottom w:w="0" w:type="dxa"/>
              <w:right w:w="0" w:type="dxa"/>
            </w:tcMar>
            <w:vAlign w:val="bottom"/>
          </w:tcPr>
          <w:p w:rsidR="000A0AD4" w:rsidRDefault="000A0AD4" w:rsidP="00D80E11">
            <w:pPr>
              <w:spacing w:line="1" w:lineRule="auto"/>
            </w:pPr>
          </w:p>
        </w:tc>
        <w:tc>
          <w:tcPr>
            <w:tcW w:w="1471" w:type="dxa"/>
            <w:gridSpan w:val="3"/>
            <w:tcBorders>
              <w:left w:val="single" w:sz="18" w:space="0" w:color="000000"/>
              <w:right w:val="single" w:sz="18" w:space="0" w:color="000000"/>
            </w:tcBorders>
            <w:tcMar>
              <w:top w:w="0" w:type="dxa"/>
              <w:left w:w="0" w:type="dxa"/>
              <w:bottom w:w="0" w:type="dxa"/>
              <w:right w:w="0" w:type="dxa"/>
            </w:tcMar>
            <w:vAlign w:val="bottom"/>
          </w:tcPr>
          <w:p w:rsidR="000A0AD4" w:rsidRDefault="000A0AD4" w:rsidP="00D80E11">
            <w:pPr>
              <w:spacing w:line="1" w:lineRule="auto"/>
              <w:jc w:val="center"/>
            </w:pPr>
          </w:p>
        </w:tc>
      </w:tr>
      <w:tr w:rsidR="000A0AD4" w:rsidTr="007F5006">
        <w:trPr>
          <w:gridBefore w:val="1"/>
          <w:wBefore w:w="8" w:type="dxa"/>
          <w:trHeight w:val="680"/>
        </w:trPr>
        <w:tc>
          <w:tcPr>
            <w:tcW w:w="3151" w:type="dxa"/>
            <w:gridSpan w:val="4"/>
            <w:tcMar>
              <w:top w:w="0" w:type="dxa"/>
              <w:left w:w="0" w:type="dxa"/>
              <w:bottom w:w="0" w:type="dxa"/>
              <w:right w:w="0" w:type="dxa"/>
            </w:tcMar>
          </w:tcPr>
          <w:p w:rsidR="000A0AD4" w:rsidRDefault="000A0AD4" w:rsidP="00D80E11">
            <w:pPr>
              <w:rPr>
                <w:color w:val="000000"/>
              </w:rPr>
            </w:pPr>
            <w:r>
              <w:rPr>
                <w:color w:val="000000"/>
              </w:rPr>
              <w:t>дефицита бюджета</w:t>
            </w:r>
          </w:p>
        </w:tc>
        <w:tc>
          <w:tcPr>
            <w:tcW w:w="3149" w:type="dxa"/>
            <w:gridSpan w:val="3"/>
            <w:tcMar>
              <w:top w:w="0" w:type="dxa"/>
              <w:left w:w="0" w:type="dxa"/>
              <w:bottom w:w="0" w:type="dxa"/>
              <w:right w:w="0" w:type="dxa"/>
            </w:tcMar>
          </w:tcPr>
          <w:p w:rsidR="000A0AD4" w:rsidRDefault="000A0AD4" w:rsidP="00D80E11">
            <w:pPr>
              <w:rPr>
                <w:color w:val="000000"/>
                <w:u w:val="single"/>
              </w:rPr>
            </w:pPr>
            <w:r>
              <w:rPr>
                <w:color w:val="000000"/>
                <w:u w:val="single"/>
              </w:rPr>
              <w:t>Администрация Северного округа города Оренбурга</w:t>
            </w:r>
          </w:p>
        </w:tc>
        <w:tc>
          <w:tcPr>
            <w:tcW w:w="1800" w:type="dxa"/>
            <w:gridSpan w:val="4"/>
            <w:tcMar>
              <w:top w:w="0" w:type="dxa"/>
              <w:left w:w="0" w:type="dxa"/>
              <w:bottom w:w="0" w:type="dxa"/>
              <w:right w:w="0" w:type="dxa"/>
            </w:tcMar>
            <w:vAlign w:val="bottom"/>
          </w:tcPr>
          <w:p w:rsidR="000A0AD4" w:rsidRDefault="000A0AD4" w:rsidP="00D80E11">
            <w:pPr>
              <w:jc w:val="right"/>
              <w:rPr>
                <w:color w:val="000000"/>
              </w:rPr>
            </w:pPr>
            <w:r>
              <w:rPr>
                <w:color w:val="000000"/>
              </w:rPr>
              <w:t>Глава по БК</w:t>
            </w:r>
          </w:p>
        </w:tc>
        <w:tc>
          <w:tcPr>
            <w:tcW w:w="1471" w:type="dxa"/>
            <w:gridSpan w:val="3"/>
            <w:tcBorders>
              <w:left w:val="single" w:sz="18" w:space="0" w:color="000000"/>
              <w:right w:val="single" w:sz="18" w:space="0" w:color="000000"/>
            </w:tcBorders>
            <w:tcMar>
              <w:top w:w="0" w:type="dxa"/>
              <w:left w:w="0" w:type="dxa"/>
              <w:bottom w:w="0" w:type="dxa"/>
              <w:right w:w="0" w:type="dxa"/>
            </w:tcMar>
            <w:vAlign w:val="bottom"/>
          </w:tcPr>
          <w:p w:rsidR="000A0AD4" w:rsidRDefault="000A0AD4" w:rsidP="00D80E11">
            <w:pPr>
              <w:jc w:val="center"/>
              <w:rPr>
                <w:color w:val="000000"/>
              </w:rPr>
            </w:pPr>
            <w:r>
              <w:rPr>
                <w:color w:val="000000"/>
              </w:rPr>
              <w:t>008</w:t>
            </w:r>
          </w:p>
        </w:tc>
      </w:tr>
      <w:tr w:rsidR="000A0AD4" w:rsidTr="007F5006">
        <w:trPr>
          <w:gridBefore w:val="1"/>
          <w:wBefore w:w="8" w:type="dxa"/>
          <w:trHeight w:val="226"/>
        </w:trPr>
        <w:tc>
          <w:tcPr>
            <w:tcW w:w="3151" w:type="dxa"/>
            <w:gridSpan w:val="4"/>
            <w:tcMar>
              <w:top w:w="0" w:type="dxa"/>
              <w:left w:w="0" w:type="dxa"/>
              <w:bottom w:w="0" w:type="dxa"/>
              <w:right w:w="0" w:type="dxa"/>
            </w:tcMar>
            <w:vAlign w:val="bottom"/>
          </w:tcPr>
          <w:p w:rsidR="000A0AD4" w:rsidRDefault="000A0AD4" w:rsidP="00D80E11">
            <w:pPr>
              <w:rPr>
                <w:color w:val="000000"/>
              </w:rPr>
            </w:pPr>
            <w:r>
              <w:rPr>
                <w:color w:val="000000"/>
              </w:rPr>
              <w:t>Наименование бюджета</w:t>
            </w:r>
          </w:p>
        </w:tc>
        <w:tc>
          <w:tcPr>
            <w:tcW w:w="3149" w:type="dxa"/>
            <w:gridSpan w:val="3"/>
            <w:vMerge w:val="restart"/>
            <w:tcMar>
              <w:top w:w="0" w:type="dxa"/>
              <w:left w:w="0" w:type="dxa"/>
              <w:bottom w:w="0" w:type="dxa"/>
              <w:right w:w="0" w:type="dxa"/>
            </w:tcMar>
            <w:vAlign w:val="bottom"/>
          </w:tcPr>
          <w:p w:rsidR="000A0AD4" w:rsidRDefault="000A0AD4" w:rsidP="00D80E11">
            <w:pPr>
              <w:rPr>
                <w:color w:val="000000"/>
                <w:u w:val="single"/>
              </w:rPr>
            </w:pPr>
            <w:r>
              <w:rPr>
                <w:color w:val="000000"/>
                <w:u w:val="single"/>
              </w:rPr>
              <w:t>г.Оренбург</w:t>
            </w:r>
          </w:p>
        </w:tc>
        <w:tc>
          <w:tcPr>
            <w:tcW w:w="1800" w:type="dxa"/>
            <w:gridSpan w:val="4"/>
            <w:tcMar>
              <w:top w:w="0" w:type="dxa"/>
              <w:left w:w="0" w:type="dxa"/>
              <w:bottom w:w="0" w:type="dxa"/>
              <w:right w:w="0" w:type="dxa"/>
            </w:tcMar>
            <w:vAlign w:val="bottom"/>
          </w:tcPr>
          <w:p w:rsidR="000A0AD4" w:rsidRDefault="000A0AD4" w:rsidP="00D80E11">
            <w:pPr>
              <w:spacing w:line="1" w:lineRule="auto"/>
            </w:pPr>
          </w:p>
        </w:tc>
        <w:tc>
          <w:tcPr>
            <w:tcW w:w="1471" w:type="dxa"/>
            <w:gridSpan w:val="3"/>
            <w:tcBorders>
              <w:top w:val="single" w:sz="6" w:space="0" w:color="000000"/>
              <w:left w:val="single" w:sz="18" w:space="0" w:color="000000"/>
              <w:right w:val="single" w:sz="18" w:space="0" w:color="000000"/>
            </w:tcBorders>
            <w:tcMar>
              <w:top w:w="0" w:type="dxa"/>
              <w:left w:w="0" w:type="dxa"/>
              <w:bottom w:w="0" w:type="dxa"/>
              <w:right w:w="0" w:type="dxa"/>
            </w:tcMar>
            <w:vAlign w:val="bottom"/>
          </w:tcPr>
          <w:p w:rsidR="000A0AD4" w:rsidRDefault="000A0AD4" w:rsidP="00D80E11">
            <w:pPr>
              <w:spacing w:line="1" w:lineRule="auto"/>
              <w:jc w:val="center"/>
            </w:pPr>
          </w:p>
        </w:tc>
      </w:tr>
      <w:tr w:rsidR="000A0AD4" w:rsidTr="007F5006">
        <w:trPr>
          <w:gridBefore w:val="1"/>
          <w:wBefore w:w="8" w:type="dxa"/>
        </w:trPr>
        <w:tc>
          <w:tcPr>
            <w:tcW w:w="3151" w:type="dxa"/>
            <w:gridSpan w:val="4"/>
            <w:tcMar>
              <w:top w:w="0" w:type="dxa"/>
              <w:left w:w="0" w:type="dxa"/>
              <w:bottom w:w="0" w:type="dxa"/>
              <w:right w:w="0" w:type="dxa"/>
            </w:tcMar>
            <w:vAlign w:val="bottom"/>
          </w:tcPr>
          <w:p w:rsidR="000A0AD4" w:rsidRDefault="000A0AD4" w:rsidP="00D80E11">
            <w:pPr>
              <w:rPr>
                <w:color w:val="000000"/>
              </w:rPr>
            </w:pPr>
            <w:r>
              <w:rPr>
                <w:color w:val="000000"/>
              </w:rPr>
              <w:t>(публично-правового образования)</w:t>
            </w:r>
          </w:p>
        </w:tc>
        <w:tc>
          <w:tcPr>
            <w:tcW w:w="3149" w:type="dxa"/>
            <w:gridSpan w:val="3"/>
            <w:vMerge/>
            <w:tcMar>
              <w:top w:w="0" w:type="dxa"/>
              <w:left w:w="0" w:type="dxa"/>
              <w:bottom w:w="0" w:type="dxa"/>
              <w:right w:w="0" w:type="dxa"/>
            </w:tcMar>
            <w:vAlign w:val="bottom"/>
          </w:tcPr>
          <w:p w:rsidR="000A0AD4" w:rsidRDefault="000A0AD4" w:rsidP="00D80E11">
            <w:pPr>
              <w:spacing w:line="1" w:lineRule="auto"/>
            </w:pPr>
          </w:p>
        </w:tc>
        <w:tc>
          <w:tcPr>
            <w:tcW w:w="1800" w:type="dxa"/>
            <w:gridSpan w:val="4"/>
            <w:tcMar>
              <w:top w:w="0" w:type="dxa"/>
              <w:left w:w="0" w:type="dxa"/>
              <w:bottom w:w="0" w:type="dxa"/>
              <w:right w:w="0" w:type="dxa"/>
            </w:tcMar>
            <w:vAlign w:val="bottom"/>
          </w:tcPr>
          <w:p w:rsidR="000A0AD4" w:rsidRDefault="000A0AD4" w:rsidP="00D80E11">
            <w:pPr>
              <w:jc w:val="right"/>
              <w:rPr>
                <w:color w:val="000000"/>
              </w:rPr>
            </w:pPr>
            <w:r>
              <w:rPr>
                <w:color w:val="000000"/>
              </w:rPr>
              <w:t>по ОКТМО</w:t>
            </w:r>
          </w:p>
        </w:tc>
        <w:tc>
          <w:tcPr>
            <w:tcW w:w="1471" w:type="dxa"/>
            <w:gridSpan w:val="3"/>
            <w:tcBorders>
              <w:left w:val="single" w:sz="18" w:space="0" w:color="000000"/>
              <w:bottom w:val="single" w:sz="6" w:space="0" w:color="000000"/>
              <w:right w:val="single" w:sz="18" w:space="0" w:color="000000"/>
            </w:tcBorders>
            <w:tcMar>
              <w:top w:w="0" w:type="dxa"/>
              <w:left w:w="0" w:type="dxa"/>
              <w:bottom w:w="0" w:type="dxa"/>
              <w:right w:w="0" w:type="dxa"/>
            </w:tcMar>
            <w:vAlign w:val="bottom"/>
          </w:tcPr>
          <w:tbl>
            <w:tblPr>
              <w:tblOverlap w:val="never"/>
              <w:tblW w:w="1587" w:type="dxa"/>
              <w:jc w:val="center"/>
              <w:tblLayout w:type="fixed"/>
              <w:tblCellMar>
                <w:left w:w="0" w:type="dxa"/>
                <w:right w:w="0" w:type="dxa"/>
              </w:tblCellMar>
              <w:tblLook w:val="01E0"/>
            </w:tblPr>
            <w:tblGrid>
              <w:gridCol w:w="1587"/>
            </w:tblGrid>
            <w:tr w:rsidR="000A0AD4" w:rsidTr="00D80E11">
              <w:trPr>
                <w:jc w:val="center"/>
              </w:trPr>
              <w:tc>
                <w:tcPr>
                  <w:tcW w:w="1587" w:type="dxa"/>
                  <w:tcBorders>
                    <w:top w:val="nil"/>
                    <w:left w:val="nil"/>
                    <w:bottom w:val="nil"/>
                    <w:right w:val="nil"/>
                  </w:tcBorders>
                  <w:tcMar>
                    <w:top w:w="0" w:type="dxa"/>
                    <w:left w:w="0" w:type="dxa"/>
                    <w:bottom w:w="0" w:type="dxa"/>
                    <w:right w:w="0" w:type="dxa"/>
                  </w:tcMar>
                </w:tcPr>
                <w:p w:rsidR="000A0AD4" w:rsidRDefault="000A0AD4" w:rsidP="00D80E11">
                  <w:pPr>
                    <w:jc w:val="center"/>
                  </w:pPr>
                  <w:r>
                    <w:rPr>
                      <w:color w:val="000000"/>
                    </w:rPr>
                    <w:t>53701000</w:t>
                  </w:r>
                </w:p>
              </w:tc>
            </w:tr>
          </w:tbl>
          <w:p w:rsidR="000A0AD4" w:rsidRDefault="000A0AD4" w:rsidP="00D80E11">
            <w:pPr>
              <w:spacing w:line="1" w:lineRule="auto"/>
            </w:pPr>
          </w:p>
        </w:tc>
      </w:tr>
      <w:tr w:rsidR="000A0AD4" w:rsidTr="007F5006">
        <w:trPr>
          <w:gridBefore w:val="1"/>
          <w:wBefore w:w="8" w:type="dxa"/>
          <w:hidden/>
        </w:trPr>
        <w:tc>
          <w:tcPr>
            <w:tcW w:w="6300" w:type="dxa"/>
            <w:gridSpan w:val="7"/>
            <w:tcMar>
              <w:top w:w="0" w:type="dxa"/>
              <w:left w:w="0" w:type="dxa"/>
              <w:bottom w:w="0" w:type="dxa"/>
              <w:right w:w="0" w:type="dxa"/>
            </w:tcMar>
            <w:vAlign w:val="bottom"/>
          </w:tcPr>
          <w:p w:rsidR="000A0AD4" w:rsidRDefault="000A0AD4" w:rsidP="00D80E11">
            <w:pPr>
              <w:rPr>
                <w:vanish/>
              </w:rPr>
            </w:pPr>
          </w:p>
          <w:tbl>
            <w:tblPr>
              <w:tblOverlap w:val="never"/>
              <w:tblW w:w="6120" w:type="dxa"/>
              <w:tblLayout w:type="fixed"/>
              <w:tblCellMar>
                <w:left w:w="0" w:type="dxa"/>
                <w:right w:w="0" w:type="dxa"/>
              </w:tblCellMar>
              <w:tblLook w:val="01E0"/>
            </w:tblPr>
            <w:tblGrid>
              <w:gridCol w:w="6120"/>
            </w:tblGrid>
            <w:tr w:rsidR="000A0AD4" w:rsidTr="00D80E11">
              <w:tc>
                <w:tcPr>
                  <w:tcW w:w="6120" w:type="dxa"/>
                  <w:tcBorders>
                    <w:top w:val="nil"/>
                    <w:left w:val="nil"/>
                    <w:bottom w:val="nil"/>
                    <w:right w:val="nil"/>
                  </w:tcBorders>
                  <w:tcMar>
                    <w:top w:w="0" w:type="dxa"/>
                    <w:left w:w="0" w:type="dxa"/>
                    <w:bottom w:w="0" w:type="dxa"/>
                    <w:right w:w="0" w:type="dxa"/>
                  </w:tcMar>
                </w:tcPr>
                <w:p w:rsidR="000A0AD4" w:rsidRDefault="000A0AD4" w:rsidP="00D80E11">
                  <w:r>
                    <w:rPr>
                      <w:color w:val="000000"/>
                    </w:rPr>
                    <w:t xml:space="preserve">Периодичность: месячная, </w:t>
                  </w:r>
                  <w:r w:rsidRPr="000A1F7C">
                    <w:rPr>
                      <w:color w:val="000000"/>
                    </w:rPr>
                    <w:t>квартальная</w:t>
                  </w:r>
                  <w:r>
                    <w:rPr>
                      <w:color w:val="000000"/>
                    </w:rPr>
                    <w:t xml:space="preserve">, </w:t>
                  </w:r>
                  <w:r w:rsidRPr="000A1F7C">
                    <w:rPr>
                      <w:color w:val="000000"/>
                      <w:u w:val="single"/>
                    </w:rPr>
                    <w:t>годовая</w:t>
                  </w:r>
                </w:p>
              </w:tc>
            </w:tr>
          </w:tbl>
          <w:p w:rsidR="000A0AD4" w:rsidRDefault="000A0AD4" w:rsidP="00D80E11">
            <w:pPr>
              <w:spacing w:line="1" w:lineRule="auto"/>
            </w:pPr>
          </w:p>
        </w:tc>
        <w:tc>
          <w:tcPr>
            <w:tcW w:w="1800" w:type="dxa"/>
            <w:gridSpan w:val="4"/>
            <w:tcMar>
              <w:top w:w="0" w:type="dxa"/>
              <w:left w:w="0" w:type="dxa"/>
              <w:bottom w:w="0" w:type="dxa"/>
              <w:right w:w="0" w:type="dxa"/>
            </w:tcMar>
            <w:vAlign w:val="bottom"/>
          </w:tcPr>
          <w:p w:rsidR="000A0AD4" w:rsidRDefault="000A0AD4" w:rsidP="00D80E11">
            <w:pPr>
              <w:spacing w:line="1" w:lineRule="auto"/>
            </w:pPr>
          </w:p>
        </w:tc>
        <w:tc>
          <w:tcPr>
            <w:tcW w:w="1471" w:type="dxa"/>
            <w:gridSpan w:val="3"/>
            <w:tcBorders>
              <w:top w:val="single" w:sz="6" w:space="0" w:color="000000"/>
              <w:left w:val="single" w:sz="18" w:space="0" w:color="000000"/>
              <w:bottom w:val="single" w:sz="6" w:space="0" w:color="000000"/>
              <w:right w:val="single" w:sz="18" w:space="0" w:color="000000"/>
            </w:tcBorders>
            <w:tcMar>
              <w:top w:w="0" w:type="dxa"/>
              <w:left w:w="0" w:type="dxa"/>
              <w:bottom w:w="0" w:type="dxa"/>
              <w:right w:w="0" w:type="dxa"/>
            </w:tcMar>
            <w:vAlign w:val="bottom"/>
          </w:tcPr>
          <w:p w:rsidR="000A0AD4" w:rsidRDefault="000A0AD4" w:rsidP="00D80E11">
            <w:pPr>
              <w:spacing w:line="1" w:lineRule="auto"/>
              <w:jc w:val="center"/>
            </w:pPr>
          </w:p>
        </w:tc>
      </w:tr>
      <w:tr w:rsidR="000A0AD4" w:rsidTr="007F5006">
        <w:trPr>
          <w:gridBefore w:val="1"/>
          <w:wBefore w:w="8" w:type="dxa"/>
          <w:hidden/>
        </w:trPr>
        <w:tc>
          <w:tcPr>
            <w:tcW w:w="6300" w:type="dxa"/>
            <w:gridSpan w:val="7"/>
            <w:tcMar>
              <w:top w:w="0" w:type="dxa"/>
              <w:left w:w="0" w:type="dxa"/>
              <w:bottom w:w="0" w:type="dxa"/>
              <w:right w:w="0" w:type="dxa"/>
            </w:tcMar>
            <w:vAlign w:val="bottom"/>
          </w:tcPr>
          <w:p w:rsidR="000A0AD4" w:rsidRDefault="000A0AD4" w:rsidP="00D80E11">
            <w:pPr>
              <w:rPr>
                <w:vanish/>
              </w:rPr>
            </w:pPr>
          </w:p>
          <w:tbl>
            <w:tblPr>
              <w:tblOverlap w:val="never"/>
              <w:tblW w:w="6120" w:type="dxa"/>
              <w:tblLayout w:type="fixed"/>
              <w:tblCellMar>
                <w:left w:w="0" w:type="dxa"/>
                <w:right w:w="0" w:type="dxa"/>
              </w:tblCellMar>
              <w:tblLook w:val="01E0"/>
            </w:tblPr>
            <w:tblGrid>
              <w:gridCol w:w="6120"/>
            </w:tblGrid>
            <w:tr w:rsidR="000A0AD4" w:rsidTr="00D80E11">
              <w:tc>
                <w:tcPr>
                  <w:tcW w:w="6120" w:type="dxa"/>
                  <w:tcBorders>
                    <w:top w:val="nil"/>
                    <w:left w:val="nil"/>
                    <w:bottom w:val="nil"/>
                    <w:right w:val="nil"/>
                  </w:tcBorders>
                  <w:tcMar>
                    <w:top w:w="0" w:type="dxa"/>
                    <w:left w:w="0" w:type="dxa"/>
                    <w:bottom w:w="0" w:type="dxa"/>
                    <w:right w:w="0" w:type="dxa"/>
                  </w:tcMar>
                </w:tcPr>
                <w:p w:rsidR="000A0AD4" w:rsidRDefault="000A0AD4" w:rsidP="00D80E11">
                  <w:r>
                    <w:rPr>
                      <w:color w:val="000000"/>
                    </w:rPr>
                    <w:t>Единица измерения: руб.</w:t>
                  </w:r>
                </w:p>
              </w:tc>
            </w:tr>
          </w:tbl>
          <w:p w:rsidR="000A0AD4" w:rsidRDefault="000A0AD4" w:rsidP="00D80E11">
            <w:pPr>
              <w:spacing w:line="1" w:lineRule="auto"/>
            </w:pPr>
          </w:p>
        </w:tc>
        <w:tc>
          <w:tcPr>
            <w:tcW w:w="1800" w:type="dxa"/>
            <w:gridSpan w:val="4"/>
            <w:tcMar>
              <w:top w:w="0" w:type="dxa"/>
              <w:left w:w="0" w:type="dxa"/>
              <w:bottom w:w="0" w:type="dxa"/>
              <w:right w:w="0" w:type="dxa"/>
            </w:tcMar>
            <w:vAlign w:val="bottom"/>
          </w:tcPr>
          <w:p w:rsidR="000A0AD4" w:rsidRDefault="000A0AD4" w:rsidP="00D80E11">
            <w:pPr>
              <w:jc w:val="right"/>
              <w:rPr>
                <w:color w:val="000000"/>
              </w:rPr>
            </w:pPr>
            <w:r>
              <w:rPr>
                <w:color w:val="000000"/>
              </w:rPr>
              <w:t>по ОКЕИ</w:t>
            </w:r>
          </w:p>
        </w:tc>
        <w:tc>
          <w:tcPr>
            <w:tcW w:w="1471" w:type="dxa"/>
            <w:gridSpan w:val="3"/>
            <w:tcBorders>
              <w:top w:val="single" w:sz="6" w:space="0" w:color="000000"/>
              <w:left w:val="single" w:sz="18" w:space="0" w:color="000000"/>
              <w:bottom w:val="single" w:sz="18" w:space="0" w:color="000000"/>
              <w:right w:val="single" w:sz="18" w:space="0" w:color="000000"/>
            </w:tcBorders>
            <w:tcMar>
              <w:top w:w="0" w:type="dxa"/>
              <w:left w:w="0" w:type="dxa"/>
              <w:bottom w:w="0" w:type="dxa"/>
              <w:right w:w="0" w:type="dxa"/>
            </w:tcMar>
            <w:vAlign w:val="bottom"/>
          </w:tcPr>
          <w:p w:rsidR="000A0AD4" w:rsidRDefault="000A0AD4" w:rsidP="00D80E11">
            <w:pPr>
              <w:jc w:val="center"/>
              <w:rPr>
                <w:color w:val="000000"/>
              </w:rPr>
            </w:pPr>
            <w:r>
              <w:rPr>
                <w:color w:val="000000"/>
              </w:rPr>
              <w:t>383</w:t>
            </w:r>
          </w:p>
        </w:tc>
      </w:tr>
    </w:tbl>
    <w:p w:rsidR="000A0AD4" w:rsidRDefault="000A0AD4"/>
    <w:p w:rsidR="000A0AD4" w:rsidRDefault="000A0AD4"/>
    <w:p w:rsidR="000A0AD4" w:rsidRDefault="000A0AD4" w:rsidP="00CB4F06">
      <w:pPr>
        <w:ind w:firstLine="709"/>
        <w:jc w:val="center"/>
        <w:rPr>
          <w:b/>
          <w:bCs/>
          <w:color w:val="000000"/>
          <w:sz w:val="28"/>
          <w:szCs w:val="28"/>
        </w:rPr>
      </w:pPr>
      <w:r>
        <w:rPr>
          <w:b/>
          <w:bCs/>
          <w:color w:val="000000"/>
          <w:sz w:val="28"/>
          <w:szCs w:val="28"/>
        </w:rPr>
        <w:t>Раздел 1 «Организационная структура субъекта бюджетной отчетности»</w:t>
      </w:r>
    </w:p>
    <w:p w:rsidR="000A0AD4" w:rsidRDefault="000A0AD4" w:rsidP="00CB4F06">
      <w:pPr>
        <w:ind w:firstLine="709"/>
        <w:rPr>
          <w:color w:val="000000"/>
          <w:sz w:val="28"/>
          <w:szCs w:val="28"/>
        </w:rPr>
      </w:pPr>
      <w:r>
        <w:rPr>
          <w:color w:val="000000"/>
          <w:sz w:val="28"/>
          <w:szCs w:val="28"/>
        </w:rPr>
        <w:t xml:space="preserve"> </w:t>
      </w:r>
    </w:p>
    <w:p w:rsidR="000A0AD4" w:rsidRDefault="000A0AD4" w:rsidP="007F5006">
      <w:pPr>
        <w:pStyle w:val="BodyText"/>
        <w:ind w:firstLine="709"/>
        <w:rPr>
          <w:sz w:val="28"/>
          <w:szCs w:val="28"/>
        </w:rPr>
      </w:pPr>
      <w:r w:rsidRPr="000A1F7C">
        <w:rPr>
          <w:sz w:val="28"/>
          <w:szCs w:val="28"/>
        </w:rPr>
        <w:t>Администрация Северного округа города Оренбурга (сокращенное наименование – Администрация Северного округа г. Оренбурга) имеет реквизиты: ИНН 5609026170 КПП 560901001, свидетельство о государственной регистрации от 30.09.2002 серия 56 № 000108276, выдано ИМНС России Дзержинского района города Оренбурга Оренбургской области, ОКТМО  53701000, ОКАТО 534013620</w:t>
      </w:r>
      <w:r>
        <w:rPr>
          <w:sz w:val="28"/>
          <w:szCs w:val="28"/>
        </w:rPr>
        <w:t>00.</w:t>
      </w:r>
    </w:p>
    <w:p w:rsidR="000A0AD4" w:rsidRPr="000A1F7C" w:rsidRDefault="000A0AD4" w:rsidP="007F5006">
      <w:pPr>
        <w:pStyle w:val="BodyText"/>
        <w:ind w:firstLine="709"/>
        <w:rPr>
          <w:sz w:val="28"/>
          <w:szCs w:val="28"/>
        </w:rPr>
      </w:pPr>
      <w:r>
        <w:rPr>
          <w:sz w:val="28"/>
          <w:szCs w:val="28"/>
        </w:rPr>
        <w:t>Основной вид деятельности: деятельность органов местного самоуправления по управлению вопросами общего характера (код 84.11.3).</w:t>
      </w:r>
    </w:p>
    <w:p w:rsidR="000A0AD4" w:rsidRPr="000A1F7C" w:rsidRDefault="000A0AD4" w:rsidP="000A1F7C">
      <w:pPr>
        <w:pStyle w:val="BodyText"/>
        <w:ind w:firstLine="709"/>
        <w:rPr>
          <w:sz w:val="28"/>
          <w:szCs w:val="28"/>
        </w:rPr>
      </w:pPr>
      <w:r w:rsidRPr="000A1F7C">
        <w:rPr>
          <w:sz w:val="28"/>
          <w:szCs w:val="28"/>
        </w:rPr>
        <w:t>Местонахождение Администрации Северного округа г. Оренбурга – 460047, г. Оренбург, ул. Брестская, д. 1.</w:t>
      </w:r>
    </w:p>
    <w:p w:rsidR="000A0AD4" w:rsidRPr="000A1F7C" w:rsidRDefault="000A0AD4" w:rsidP="000A1F7C">
      <w:pPr>
        <w:pStyle w:val="BodyText"/>
        <w:ind w:firstLine="709"/>
        <w:rPr>
          <w:sz w:val="28"/>
          <w:szCs w:val="28"/>
        </w:rPr>
      </w:pPr>
      <w:r w:rsidRPr="000A1F7C">
        <w:rPr>
          <w:sz w:val="28"/>
          <w:szCs w:val="28"/>
        </w:rPr>
        <w:t>Администрация Северного округа города Оренбурга (далее – Администрация Северного округа) является территориальным органом Администрации города Оренбурга, обладает правами юридического лица и находится в непосредственном подчинении Главы города Оренбурга.</w:t>
      </w:r>
    </w:p>
    <w:p w:rsidR="000A0AD4" w:rsidRPr="000A1F7C" w:rsidRDefault="000A0AD4" w:rsidP="000A1F7C">
      <w:pPr>
        <w:pStyle w:val="BodyText"/>
        <w:ind w:firstLine="709"/>
        <w:rPr>
          <w:sz w:val="28"/>
          <w:szCs w:val="28"/>
        </w:rPr>
      </w:pPr>
      <w:r w:rsidRPr="000A1F7C">
        <w:rPr>
          <w:sz w:val="28"/>
          <w:szCs w:val="28"/>
        </w:rPr>
        <w:t xml:space="preserve">Администрацию Северного округа возглавляет глава Северного округа города Оренбурга. </w:t>
      </w:r>
    </w:p>
    <w:p w:rsidR="000A0AD4" w:rsidRPr="000A1F7C" w:rsidRDefault="000A0AD4" w:rsidP="000A1F7C">
      <w:pPr>
        <w:pStyle w:val="BodyText"/>
        <w:ind w:firstLine="709"/>
        <w:rPr>
          <w:rStyle w:val="BalloonTextChar1"/>
          <w:rFonts w:ascii="Times New Roman" w:hAnsi="Times New Roman"/>
          <w:color w:val="000000"/>
          <w:sz w:val="28"/>
          <w:szCs w:val="28"/>
        </w:rPr>
      </w:pPr>
      <w:r w:rsidRPr="000A1F7C">
        <w:rPr>
          <w:rStyle w:val="BalloonTextChar1"/>
          <w:rFonts w:ascii="Times New Roman" w:hAnsi="Times New Roman"/>
          <w:color w:val="000000"/>
          <w:sz w:val="28"/>
          <w:szCs w:val="28"/>
        </w:rPr>
        <w:t xml:space="preserve">Право первой подписи в отчетном периоде: </w:t>
      </w:r>
    </w:p>
    <w:p w:rsidR="000A0AD4" w:rsidRPr="000A1F7C" w:rsidRDefault="000A0AD4" w:rsidP="000A1F7C">
      <w:pPr>
        <w:pStyle w:val="BodyText"/>
        <w:ind w:firstLine="709"/>
        <w:rPr>
          <w:rStyle w:val="BalloonTextChar1"/>
          <w:rFonts w:ascii="Times New Roman" w:hAnsi="Times New Roman"/>
          <w:color w:val="000000"/>
          <w:sz w:val="28"/>
          <w:szCs w:val="28"/>
        </w:rPr>
      </w:pPr>
      <w:r w:rsidRPr="000A1F7C">
        <w:rPr>
          <w:sz w:val="28"/>
          <w:szCs w:val="28"/>
        </w:rPr>
        <w:t xml:space="preserve">с 01.01.2021 по 28.09.2021 - глава Северного округа города Оренбурга </w:t>
      </w:r>
      <w:r w:rsidRPr="000A1F7C">
        <w:rPr>
          <w:rStyle w:val="BalloonTextChar1"/>
          <w:rFonts w:ascii="Times New Roman" w:hAnsi="Times New Roman"/>
          <w:color w:val="000000"/>
          <w:sz w:val="28"/>
          <w:szCs w:val="28"/>
        </w:rPr>
        <w:t>Корнев Дмитрий Николаевич</w:t>
      </w:r>
      <w:r w:rsidRPr="000A1F7C">
        <w:rPr>
          <w:sz w:val="28"/>
          <w:szCs w:val="28"/>
        </w:rPr>
        <w:t xml:space="preserve">, </w:t>
      </w:r>
      <w:r w:rsidRPr="000A1F7C">
        <w:rPr>
          <w:rStyle w:val="BalloonTextChar1"/>
          <w:rFonts w:ascii="Times New Roman" w:hAnsi="Times New Roman"/>
          <w:color w:val="000000"/>
          <w:sz w:val="28"/>
          <w:szCs w:val="28"/>
        </w:rPr>
        <w:t>назначенный распоряжением Администрации города Оренбурга от 07.02.2020 № 57-кл,</w:t>
      </w:r>
    </w:p>
    <w:p w:rsidR="000A0AD4" w:rsidRPr="000A1F7C" w:rsidRDefault="000A0AD4" w:rsidP="000A1F7C">
      <w:pPr>
        <w:pStyle w:val="BodyText"/>
        <w:ind w:firstLine="709"/>
        <w:rPr>
          <w:sz w:val="28"/>
          <w:szCs w:val="28"/>
        </w:rPr>
      </w:pPr>
      <w:r w:rsidRPr="000A1F7C">
        <w:rPr>
          <w:sz w:val="28"/>
          <w:szCs w:val="28"/>
        </w:rPr>
        <w:t>с 01.01.2021 по настоящее время - первый заместитель главы округа Давыденко Владимир Николаевич, назначенный распоряжением главы Северного округа от 09.07.2019 № 88-кл.</w:t>
      </w:r>
    </w:p>
    <w:p w:rsidR="000A0AD4" w:rsidRPr="000A1F7C" w:rsidRDefault="000A0AD4" w:rsidP="000A1F7C">
      <w:pPr>
        <w:pStyle w:val="BodyText"/>
        <w:ind w:firstLine="709"/>
        <w:rPr>
          <w:rStyle w:val="BalloonTextChar1"/>
          <w:rFonts w:ascii="Times New Roman" w:hAnsi="Times New Roman"/>
          <w:color w:val="000000"/>
          <w:sz w:val="28"/>
          <w:szCs w:val="28"/>
        </w:rPr>
      </w:pPr>
      <w:r w:rsidRPr="000A1F7C">
        <w:rPr>
          <w:rStyle w:val="BalloonTextChar1"/>
          <w:rFonts w:ascii="Times New Roman" w:hAnsi="Times New Roman"/>
          <w:color w:val="000000"/>
          <w:sz w:val="28"/>
          <w:szCs w:val="28"/>
        </w:rPr>
        <w:t xml:space="preserve">Право второй подписи в отчетном периоде: </w:t>
      </w:r>
    </w:p>
    <w:p w:rsidR="000A0AD4" w:rsidRPr="000A1F7C" w:rsidRDefault="000A0AD4" w:rsidP="000A1F7C">
      <w:pPr>
        <w:pStyle w:val="BodyText"/>
        <w:ind w:firstLine="709"/>
        <w:rPr>
          <w:rStyle w:val="BalloonTextChar1"/>
          <w:rFonts w:ascii="Times New Roman" w:hAnsi="Times New Roman"/>
          <w:color w:val="000000"/>
          <w:sz w:val="28"/>
          <w:szCs w:val="28"/>
        </w:rPr>
      </w:pPr>
      <w:r w:rsidRPr="000A1F7C">
        <w:rPr>
          <w:rStyle w:val="BalloonTextChar1"/>
          <w:rFonts w:ascii="Times New Roman" w:hAnsi="Times New Roman"/>
          <w:color w:val="000000"/>
          <w:sz w:val="28"/>
          <w:szCs w:val="28"/>
        </w:rPr>
        <w:t>директор централизованной бухгалтерии МКУ «Центр муниципальных расчетов» Махаева Наталья Владимировна;</w:t>
      </w:r>
    </w:p>
    <w:p w:rsidR="000A0AD4" w:rsidRPr="000A1F7C" w:rsidRDefault="000A0AD4" w:rsidP="000A1F7C">
      <w:pPr>
        <w:pStyle w:val="BodyText"/>
        <w:ind w:firstLine="709"/>
        <w:rPr>
          <w:rStyle w:val="BalloonTextChar1"/>
          <w:rFonts w:ascii="Times New Roman" w:hAnsi="Times New Roman"/>
          <w:color w:val="000000"/>
          <w:sz w:val="28"/>
          <w:szCs w:val="28"/>
        </w:rPr>
      </w:pPr>
      <w:r w:rsidRPr="000A1F7C">
        <w:rPr>
          <w:rStyle w:val="BalloonTextChar1"/>
          <w:rFonts w:ascii="Times New Roman" w:hAnsi="Times New Roman"/>
          <w:color w:val="000000"/>
          <w:sz w:val="28"/>
          <w:szCs w:val="28"/>
        </w:rPr>
        <w:t>главный бухгалтер МКУ «Центр муниципальных расчетов» Дрыганова Наталья Евгеньевна.</w:t>
      </w:r>
    </w:p>
    <w:p w:rsidR="000A0AD4" w:rsidRPr="000A1F7C" w:rsidRDefault="000A0AD4" w:rsidP="000A1F7C">
      <w:pPr>
        <w:ind w:firstLine="709"/>
        <w:jc w:val="both"/>
        <w:rPr>
          <w:sz w:val="28"/>
          <w:szCs w:val="28"/>
        </w:rPr>
      </w:pPr>
      <w:r w:rsidRPr="002D3FD6">
        <w:rPr>
          <w:sz w:val="28"/>
          <w:szCs w:val="28"/>
        </w:rPr>
        <w:t>На основании постановления Администрации города Оренбурга</w:t>
      </w:r>
      <w:r>
        <w:rPr>
          <w:sz w:val="28"/>
          <w:szCs w:val="28"/>
        </w:rPr>
        <w:t xml:space="preserve"> от 21.09.2020 № 1468-п «Об организации бухгалтерского, налогового, бюджетного учета и отчетности в отраслевых (функциональных) и территориальных органах Администрации города Оренбурга и муниципальных учреждениях» п</w:t>
      </w:r>
      <w:r w:rsidRPr="000A1F7C">
        <w:rPr>
          <w:sz w:val="28"/>
          <w:szCs w:val="28"/>
        </w:rPr>
        <w:t>олномочия по ведению налогового, бюджетного учета и формированию установленной отчетности, а также систематизации и обобщению статистических материалов и других данных финансово-хозяйственной деятельности с 01.10.2020 года переданы МКУ «</w:t>
      </w:r>
      <w:r w:rsidRPr="000A1F7C">
        <w:rPr>
          <w:rStyle w:val="BalloonTextChar1"/>
          <w:rFonts w:ascii="Times New Roman" w:hAnsi="Times New Roman"/>
          <w:color w:val="000000"/>
          <w:sz w:val="28"/>
          <w:szCs w:val="28"/>
        </w:rPr>
        <w:t>Центр муниципальных расчетов</w:t>
      </w:r>
      <w:r w:rsidRPr="000A1F7C">
        <w:rPr>
          <w:sz w:val="28"/>
          <w:szCs w:val="28"/>
        </w:rPr>
        <w:t xml:space="preserve">» </w:t>
      </w:r>
      <w:r>
        <w:rPr>
          <w:sz w:val="28"/>
          <w:szCs w:val="28"/>
        </w:rPr>
        <w:t xml:space="preserve">(далее – МКУ «ЦМР») </w:t>
      </w:r>
      <w:r w:rsidRPr="000A1F7C">
        <w:rPr>
          <w:sz w:val="28"/>
          <w:szCs w:val="28"/>
        </w:rPr>
        <w:t xml:space="preserve">на основании договора на бухгалтерское обслуживание № 15 от 01.10.2020.  </w:t>
      </w:r>
    </w:p>
    <w:p w:rsidR="000A0AD4" w:rsidRPr="000A1F7C" w:rsidRDefault="000A0AD4" w:rsidP="000A1F7C">
      <w:pPr>
        <w:autoSpaceDE w:val="0"/>
        <w:autoSpaceDN w:val="0"/>
        <w:adjustRightInd w:val="0"/>
        <w:ind w:firstLine="709"/>
        <w:jc w:val="both"/>
        <w:rPr>
          <w:sz w:val="28"/>
          <w:szCs w:val="28"/>
        </w:rPr>
      </w:pPr>
      <w:r w:rsidRPr="000A1F7C">
        <w:rPr>
          <w:sz w:val="28"/>
          <w:szCs w:val="28"/>
        </w:rPr>
        <w:t xml:space="preserve">В своей деятельности Администрация Северного округа руководствуется </w:t>
      </w:r>
      <w:hyperlink r:id="rId7" w:history="1">
        <w:r w:rsidRPr="000A1F7C">
          <w:rPr>
            <w:sz w:val="28"/>
            <w:szCs w:val="28"/>
          </w:rPr>
          <w:t>Конституцией</w:t>
        </w:r>
      </w:hyperlink>
      <w:r w:rsidRPr="000A1F7C">
        <w:rPr>
          <w:sz w:val="28"/>
          <w:szCs w:val="28"/>
        </w:rPr>
        <w:t xml:space="preserve"> Российской Федерации, Федеральным </w:t>
      </w:r>
      <w:hyperlink r:id="rId8" w:history="1">
        <w:r w:rsidRPr="000A1F7C">
          <w:rPr>
            <w:sz w:val="28"/>
            <w:szCs w:val="28"/>
          </w:rPr>
          <w:t>законом</w:t>
        </w:r>
      </w:hyperlink>
      <w:r w:rsidRPr="000A1F7C">
        <w:rPr>
          <w:sz w:val="28"/>
          <w:szCs w:val="28"/>
        </w:rPr>
        <w:t xml:space="preserve"> от 06.10.2003 № 131-ФЗ «Об общих принципах организации местного самоуправления в Российской Федерации», другими федеральными законами и издаваемыми в соответствии с ними иными нормативными правовыми актами Российской Федерации (указами и распоряжениями Президента Российской Федерации, постановлениями и распоряжениями Правительства Российской Федерации, иными нормативными правовыми актами федеральных органов исполнительной власти), </w:t>
      </w:r>
      <w:hyperlink r:id="rId9" w:history="1">
        <w:r w:rsidRPr="000A1F7C">
          <w:rPr>
            <w:sz w:val="28"/>
            <w:szCs w:val="28"/>
          </w:rPr>
          <w:t>Уставом</w:t>
        </w:r>
      </w:hyperlink>
      <w:r w:rsidRPr="000A1F7C">
        <w:rPr>
          <w:sz w:val="28"/>
          <w:szCs w:val="28"/>
        </w:rPr>
        <w:t xml:space="preserve"> (Основным Законом) Оренбургской области, законами и иными нормативными правовыми актами Оренбургской области, </w:t>
      </w:r>
      <w:hyperlink r:id="rId10" w:history="1">
        <w:r w:rsidRPr="000A1F7C">
          <w:rPr>
            <w:sz w:val="28"/>
            <w:szCs w:val="28"/>
          </w:rPr>
          <w:t>Уставом</w:t>
        </w:r>
      </w:hyperlink>
      <w:r w:rsidRPr="000A1F7C">
        <w:rPr>
          <w:sz w:val="28"/>
          <w:szCs w:val="28"/>
        </w:rPr>
        <w:t xml:space="preserve"> муниципального образования «город Оренбург», решениями, принятыми на местных референдумах, и иными муниципальными правовыми актами, а также Положением об администрации округа города Оренбурга, утвержденным решением Оренбургского городского Совета от 28.06.2011 № 215.</w:t>
      </w:r>
    </w:p>
    <w:p w:rsidR="000A0AD4" w:rsidRPr="000A1F7C" w:rsidRDefault="000A0AD4" w:rsidP="000A1F7C">
      <w:pPr>
        <w:widowControl w:val="0"/>
        <w:autoSpaceDE w:val="0"/>
        <w:autoSpaceDN w:val="0"/>
        <w:adjustRightInd w:val="0"/>
        <w:ind w:firstLine="709"/>
        <w:jc w:val="both"/>
        <w:rPr>
          <w:sz w:val="28"/>
          <w:szCs w:val="28"/>
        </w:rPr>
      </w:pPr>
      <w:r w:rsidRPr="000A1F7C">
        <w:rPr>
          <w:sz w:val="28"/>
          <w:szCs w:val="28"/>
        </w:rPr>
        <w:t>Администрация Северного округа на территории округа города Оренбурга в рамках выделенных бюджетных средств осуществляет от имени Администрации города Оренбурга следующие исполнительно-распорядительные полномочия (функции):</w:t>
      </w:r>
    </w:p>
    <w:p w:rsidR="000A0AD4" w:rsidRPr="000A1F7C" w:rsidRDefault="000A0AD4" w:rsidP="000A1F7C">
      <w:pPr>
        <w:widowControl w:val="0"/>
        <w:autoSpaceDE w:val="0"/>
        <w:autoSpaceDN w:val="0"/>
        <w:adjustRightInd w:val="0"/>
        <w:ind w:firstLine="709"/>
        <w:jc w:val="both"/>
        <w:rPr>
          <w:sz w:val="28"/>
          <w:szCs w:val="28"/>
        </w:rPr>
      </w:pPr>
      <w:r w:rsidRPr="000A1F7C">
        <w:rPr>
          <w:sz w:val="28"/>
          <w:szCs w:val="28"/>
        </w:rPr>
        <w:t xml:space="preserve">- организует на территории округа содержание автомобильных дорог общего пользования местного значения муниципального образования "город Оренбург" в пределах компетенции администрации округа в соответствии с </w:t>
      </w:r>
      <w:hyperlink r:id="rId11" w:history="1">
        <w:r w:rsidRPr="000A1F7C">
          <w:rPr>
            <w:sz w:val="28"/>
            <w:szCs w:val="28"/>
          </w:rPr>
          <w:t>Правилами</w:t>
        </w:r>
      </w:hyperlink>
      <w:r w:rsidRPr="000A1F7C">
        <w:rPr>
          <w:sz w:val="28"/>
          <w:szCs w:val="28"/>
        </w:rPr>
        <w:t xml:space="preserve"> содержания и ремонта автомобильных дорог общего пользования местного значения муниципального образования "город Оренбург", утвержденными постановлением Администрации города Оренбурга;</w:t>
      </w:r>
    </w:p>
    <w:p w:rsidR="000A0AD4" w:rsidRPr="000A1F7C" w:rsidRDefault="000A0AD4" w:rsidP="000A1F7C">
      <w:pPr>
        <w:widowControl w:val="0"/>
        <w:autoSpaceDE w:val="0"/>
        <w:autoSpaceDN w:val="0"/>
        <w:adjustRightInd w:val="0"/>
        <w:ind w:firstLine="709"/>
        <w:jc w:val="both"/>
        <w:rPr>
          <w:sz w:val="28"/>
          <w:szCs w:val="28"/>
        </w:rPr>
      </w:pPr>
      <w:r w:rsidRPr="000A1F7C">
        <w:rPr>
          <w:sz w:val="28"/>
          <w:szCs w:val="28"/>
        </w:rPr>
        <w:t>- осуществляет в порядке, установленном муниципальными правовыми актами, мероприятия по гражданской обороне, защите населения и территории округа от чрезвычайных ситуаций природного и техногенного характера, обеспечение первичных мер пожарной безопасности в границах округа;</w:t>
      </w:r>
    </w:p>
    <w:p w:rsidR="000A0AD4" w:rsidRPr="000A1F7C" w:rsidRDefault="000A0AD4" w:rsidP="000A1F7C">
      <w:pPr>
        <w:widowControl w:val="0"/>
        <w:autoSpaceDE w:val="0"/>
        <w:autoSpaceDN w:val="0"/>
        <w:adjustRightInd w:val="0"/>
        <w:ind w:firstLine="709"/>
        <w:jc w:val="both"/>
        <w:rPr>
          <w:sz w:val="28"/>
          <w:szCs w:val="28"/>
        </w:rPr>
      </w:pPr>
      <w:r w:rsidRPr="000A1F7C">
        <w:rPr>
          <w:sz w:val="28"/>
          <w:szCs w:val="28"/>
        </w:rPr>
        <w:t>- осуществляет меры первичной пожарной безопасности в границах лесополос, в том числе их противопожарную опашку;</w:t>
      </w:r>
    </w:p>
    <w:p w:rsidR="000A0AD4" w:rsidRPr="000A1F7C" w:rsidRDefault="000A0AD4" w:rsidP="000A1F7C">
      <w:pPr>
        <w:widowControl w:val="0"/>
        <w:autoSpaceDE w:val="0"/>
        <w:autoSpaceDN w:val="0"/>
        <w:adjustRightInd w:val="0"/>
        <w:ind w:firstLine="709"/>
        <w:jc w:val="both"/>
        <w:rPr>
          <w:sz w:val="28"/>
          <w:szCs w:val="28"/>
        </w:rPr>
      </w:pPr>
      <w:r w:rsidRPr="000A1F7C">
        <w:rPr>
          <w:sz w:val="28"/>
          <w:szCs w:val="28"/>
        </w:rPr>
        <w:t>- организует на территории округа мероприятия по охране окружающей среды;</w:t>
      </w:r>
    </w:p>
    <w:p w:rsidR="000A0AD4" w:rsidRPr="000A1F7C" w:rsidRDefault="000A0AD4" w:rsidP="000A1F7C">
      <w:pPr>
        <w:widowControl w:val="0"/>
        <w:autoSpaceDE w:val="0"/>
        <w:autoSpaceDN w:val="0"/>
        <w:adjustRightInd w:val="0"/>
        <w:ind w:firstLine="709"/>
        <w:jc w:val="both"/>
        <w:rPr>
          <w:sz w:val="28"/>
          <w:szCs w:val="28"/>
        </w:rPr>
      </w:pPr>
      <w:r w:rsidRPr="000A1F7C">
        <w:rPr>
          <w:sz w:val="28"/>
          <w:szCs w:val="28"/>
        </w:rPr>
        <w:t>- выполняет мероприятия по созданию условий для массового отдыха жителей округа, обеспечению условий для развития на территории округа физической культуры и массового спорта;</w:t>
      </w:r>
    </w:p>
    <w:p w:rsidR="000A0AD4" w:rsidRPr="000A1F7C" w:rsidRDefault="000A0AD4" w:rsidP="000A1F7C">
      <w:pPr>
        <w:widowControl w:val="0"/>
        <w:autoSpaceDE w:val="0"/>
        <w:autoSpaceDN w:val="0"/>
        <w:adjustRightInd w:val="0"/>
        <w:ind w:firstLine="709"/>
        <w:jc w:val="both"/>
        <w:rPr>
          <w:sz w:val="28"/>
          <w:szCs w:val="28"/>
        </w:rPr>
      </w:pPr>
      <w:r w:rsidRPr="000A1F7C">
        <w:rPr>
          <w:sz w:val="28"/>
          <w:szCs w:val="28"/>
        </w:rPr>
        <w:t>- организует благоустройство и озеленение территории округа;</w:t>
      </w:r>
    </w:p>
    <w:p w:rsidR="000A0AD4" w:rsidRPr="000A1F7C" w:rsidRDefault="000A0AD4" w:rsidP="000A1F7C">
      <w:pPr>
        <w:widowControl w:val="0"/>
        <w:autoSpaceDE w:val="0"/>
        <w:autoSpaceDN w:val="0"/>
        <w:adjustRightInd w:val="0"/>
        <w:ind w:firstLine="709"/>
        <w:jc w:val="both"/>
        <w:rPr>
          <w:sz w:val="28"/>
          <w:szCs w:val="28"/>
        </w:rPr>
      </w:pPr>
      <w:r w:rsidRPr="000A1F7C">
        <w:rPr>
          <w:sz w:val="28"/>
          <w:szCs w:val="28"/>
        </w:rPr>
        <w:t>- организует и осуществляет культурно-массовые мероприятия с участием детей и молодежи, а также участвует в мероприятиях по профессиональной ориентации молодых граждан, временном трудоустройстве несовершеннолетних в возрасте от 14 до 18 лет в свободное от учебы время в порядке, предусмотренном муниципальными правовыми актами;</w:t>
      </w:r>
    </w:p>
    <w:p w:rsidR="000A0AD4" w:rsidRPr="000A1F7C" w:rsidRDefault="000A0AD4" w:rsidP="000A1F7C">
      <w:pPr>
        <w:widowControl w:val="0"/>
        <w:autoSpaceDE w:val="0"/>
        <w:autoSpaceDN w:val="0"/>
        <w:adjustRightInd w:val="0"/>
        <w:ind w:firstLine="709"/>
        <w:jc w:val="both"/>
        <w:rPr>
          <w:sz w:val="28"/>
          <w:szCs w:val="28"/>
        </w:rPr>
      </w:pPr>
      <w:r w:rsidRPr="000A1F7C">
        <w:rPr>
          <w:sz w:val="28"/>
          <w:szCs w:val="28"/>
        </w:rPr>
        <w:t>- осуществляет на территории округа полномочия в сфере социальной политики в случаях и порядке, установленных муниципальными правовыми актами;</w:t>
      </w:r>
    </w:p>
    <w:p w:rsidR="000A0AD4" w:rsidRPr="000A1F7C" w:rsidRDefault="000A0AD4" w:rsidP="000A1F7C">
      <w:pPr>
        <w:widowControl w:val="0"/>
        <w:autoSpaceDE w:val="0"/>
        <w:autoSpaceDN w:val="0"/>
        <w:adjustRightInd w:val="0"/>
        <w:ind w:firstLine="709"/>
        <w:jc w:val="both"/>
        <w:rPr>
          <w:sz w:val="28"/>
          <w:szCs w:val="28"/>
        </w:rPr>
      </w:pPr>
      <w:r w:rsidRPr="000A1F7C">
        <w:rPr>
          <w:sz w:val="28"/>
          <w:szCs w:val="28"/>
        </w:rPr>
        <w:t>- осуществляет иные полномочия (функции) согласно Положению об администрации округа города Оренбурга (утверждённого Решением Оренбургского городского Совета от 28 июня 2011 г. N 215).</w:t>
      </w:r>
    </w:p>
    <w:p w:rsidR="000A0AD4" w:rsidRDefault="000A0AD4" w:rsidP="000A1F7C">
      <w:pPr>
        <w:pStyle w:val="BodyText"/>
        <w:ind w:firstLine="709"/>
        <w:rPr>
          <w:sz w:val="28"/>
          <w:szCs w:val="28"/>
        </w:rPr>
      </w:pPr>
    </w:p>
    <w:p w:rsidR="000A0AD4" w:rsidRPr="000A1F7C" w:rsidRDefault="000A0AD4" w:rsidP="000A1F7C">
      <w:pPr>
        <w:pStyle w:val="BodyText"/>
        <w:ind w:firstLine="709"/>
        <w:rPr>
          <w:sz w:val="28"/>
          <w:szCs w:val="28"/>
        </w:rPr>
      </w:pPr>
      <w:r w:rsidRPr="000A1F7C">
        <w:rPr>
          <w:sz w:val="28"/>
          <w:szCs w:val="28"/>
        </w:rPr>
        <w:t xml:space="preserve">Администрации Северного округа </w:t>
      </w:r>
      <w:r>
        <w:rPr>
          <w:sz w:val="28"/>
          <w:szCs w:val="28"/>
        </w:rPr>
        <w:t xml:space="preserve">наделена полномочиями </w:t>
      </w:r>
      <w:r w:rsidRPr="000A1F7C">
        <w:rPr>
          <w:sz w:val="28"/>
          <w:szCs w:val="28"/>
        </w:rPr>
        <w:t>главн</w:t>
      </w:r>
      <w:r>
        <w:rPr>
          <w:sz w:val="28"/>
          <w:szCs w:val="28"/>
        </w:rPr>
        <w:t>ого</w:t>
      </w:r>
      <w:r w:rsidRPr="000A1F7C">
        <w:rPr>
          <w:sz w:val="28"/>
          <w:szCs w:val="28"/>
        </w:rPr>
        <w:t xml:space="preserve"> распорядител</w:t>
      </w:r>
      <w:r>
        <w:rPr>
          <w:sz w:val="28"/>
          <w:szCs w:val="28"/>
        </w:rPr>
        <w:t>я</w:t>
      </w:r>
      <w:r w:rsidRPr="000A1F7C">
        <w:rPr>
          <w:sz w:val="28"/>
          <w:szCs w:val="28"/>
        </w:rPr>
        <w:t xml:space="preserve"> бюджетных средств, главн</w:t>
      </w:r>
      <w:r>
        <w:rPr>
          <w:sz w:val="28"/>
          <w:szCs w:val="28"/>
        </w:rPr>
        <w:t>ого</w:t>
      </w:r>
      <w:r w:rsidRPr="000A1F7C">
        <w:rPr>
          <w:sz w:val="28"/>
          <w:szCs w:val="28"/>
        </w:rPr>
        <w:t xml:space="preserve"> администратор</w:t>
      </w:r>
      <w:r>
        <w:rPr>
          <w:sz w:val="28"/>
          <w:szCs w:val="28"/>
        </w:rPr>
        <w:t>а</w:t>
      </w:r>
      <w:r w:rsidRPr="000A1F7C">
        <w:rPr>
          <w:sz w:val="28"/>
          <w:szCs w:val="28"/>
        </w:rPr>
        <w:t xml:space="preserve"> доходов бюджета</w:t>
      </w:r>
      <w:r>
        <w:rPr>
          <w:sz w:val="28"/>
          <w:szCs w:val="28"/>
        </w:rPr>
        <w:t>, администратора доходов бюджета, получателя бюджетных средств</w:t>
      </w:r>
      <w:r w:rsidRPr="000A1F7C">
        <w:rPr>
          <w:sz w:val="28"/>
          <w:szCs w:val="28"/>
        </w:rPr>
        <w:t xml:space="preserve"> и имеет 5 подведомственных учреждений: 4 участника бюджетного процесса (получатели бюджетных средств) и 1 казенное учреждение.</w:t>
      </w:r>
    </w:p>
    <w:p w:rsidR="000A0AD4" w:rsidRPr="000A1F7C" w:rsidRDefault="000A0AD4" w:rsidP="000A1F7C">
      <w:pPr>
        <w:pStyle w:val="BodyText"/>
        <w:ind w:firstLine="709"/>
        <w:rPr>
          <w:sz w:val="28"/>
          <w:szCs w:val="28"/>
        </w:rPr>
      </w:pPr>
      <w:r w:rsidRPr="000A1F7C">
        <w:rPr>
          <w:sz w:val="28"/>
          <w:szCs w:val="28"/>
        </w:rPr>
        <w:t>Участники бюджетного процесса:</w:t>
      </w:r>
    </w:p>
    <w:p w:rsidR="000A0AD4" w:rsidRPr="000A1F7C" w:rsidRDefault="000A0AD4" w:rsidP="000A1F7C">
      <w:pPr>
        <w:pStyle w:val="BodyText"/>
        <w:ind w:firstLine="709"/>
        <w:rPr>
          <w:sz w:val="28"/>
          <w:szCs w:val="28"/>
        </w:rPr>
      </w:pPr>
      <w:r w:rsidRPr="000A1F7C">
        <w:rPr>
          <w:sz w:val="28"/>
          <w:szCs w:val="28"/>
        </w:rPr>
        <w:t>- Администрация поселка Каргала Дзержинского района города Оренбурга,</w:t>
      </w:r>
    </w:p>
    <w:p w:rsidR="000A0AD4" w:rsidRPr="000A1F7C" w:rsidRDefault="000A0AD4" w:rsidP="000A1F7C">
      <w:pPr>
        <w:pStyle w:val="BodyText"/>
        <w:ind w:firstLine="709"/>
        <w:rPr>
          <w:sz w:val="28"/>
          <w:szCs w:val="28"/>
        </w:rPr>
      </w:pPr>
      <w:r w:rsidRPr="000A1F7C">
        <w:rPr>
          <w:sz w:val="28"/>
          <w:szCs w:val="28"/>
        </w:rPr>
        <w:t>- Администрация села Краснохолм Дзержинского района города Оренбурга,</w:t>
      </w:r>
    </w:p>
    <w:p w:rsidR="000A0AD4" w:rsidRPr="000A1F7C" w:rsidRDefault="000A0AD4" w:rsidP="000A1F7C">
      <w:pPr>
        <w:pStyle w:val="BodyText"/>
        <w:ind w:firstLine="709"/>
        <w:rPr>
          <w:sz w:val="28"/>
          <w:szCs w:val="28"/>
        </w:rPr>
      </w:pPr>
      <w:r w:rsidRPr="000A1F7C">
        <w:rPr>
          <w:sz w:val="28"/>
          <w:szCs w:val="28"/>
        </w:rPr>
        <w:t>- Администрация поселка Самородово Промышленного района горда Оренбурга,</w:t>
      </w:r>
    </w:p>
    <w:p w:rsidR="000A0AD4" w:rsidRPr="000A1F7C" w:rsidRDefault="000A0AD4" w:rsidP="000A1F7C">
      <w:pPr>
        <w:pStyle w:val="BodyText"/>
        <w:ind w:firstLine="709"/>
        <w:rPr>
          <w:sz w:val="28"/>
          <w:szCs w:val="28"/>
        </w:rPr>
      </w:pPr>
      <w:r w:rsidRPr="000A1F7C">
        <w:rPr>
          <w:sz w:val="28"/>
          <w:szCs w:val="28"/>
        </w:rPr>
        <w:t>- Администрация села Пруды Промышленного района города Оренбурга,</w:t>
      </w:r>
    </w:p>
    <w:p w:rsidR="000A0AD4" w:rsidRDefault="000A0AD4" w:rsidP="000A1F7C">
      <w:pPr>
        <w:pStyle w:val="BodyText"/>
        <w:ind w:firstLine="709"/>
        <w:rPr>
          <w:sz w:val="28"/>
          <w:szCs w:val="28"/>
        </w:rPr>
      </w:pPr>
      <w:r w:rsidRPr="000A1F7C">
        <w:rPr>
          <w:sz w:val="28"/>
          <w:szCs w:val="28"/>
        </w:rPr>
        <w:t>казенное учреждение - Муниципальное казенное учреждение «Комсервис» города Оренбурга (МКУ «Комсервис»).</w:t>
      </w:r>
    </w:p>
    <w:p w:rsidR="000A0AD4" w:rsidRPr="000A1F7C" w:rsidRDefault="000A0AD4" w:rsidP="000A1F7C">
      <w:pPr>
        <w:pStyle w:val="BodyText"/>
        <w:ind w:firstLine="709"/>
        <w:rPr>
          <w:sz w:val="28"/>
          <w:szCs w:val="28"/>
        </w:rPr>
      </w:pPr>
      <w:r>
        <w:rPr>
          <w:sz w:val="28"/>
          <w:szCs w:val="28"/>
        </w:rPr>
        <w:t>В отчетном периоде бюджетные полномочия не изменялись.</w:t>
      </w:r>
    </w:p>
    <w:p w:rsidR="000A0AD4" w:rsidRPr="000A1F7C" w:rsidRDefault="000A0AD4" w:rsidP="000A1F7C">
      <w:pPr>
        <w:ind w:firstLine="709"/>
        <w:jc w:val="both"/>
        <w:rPr>
          <w:sz w:val="28"/>
          <w:szCs w:val="28"/>
          <w:lang w:eastAsia="en-US"/>
        </w:rPr>
      </w:pPr>
      <w:r w:rsidRPr="000A1F7C">
        <w:rPr>
          <w:sz w:val="28"/>
          <w:szCs w:val="28"/>
          <w:lang w:eastAsia="en-US"/>
        </w:rPr>
        <w:t xml:space="preserve">Деятельность администраций сельских населенных пунктов регламентируется Положением об администрации сельского населенного пункта, входящего в состав города Оренбурга, утвержденного решением Оренбургского городского Совета № 216 от 28.06.2011, МКУ «Комсервис» действует на основании Устава, </w:t>
      </w:r>
      <w:r w:rsidRPr="000A1F7C">
        <w:rPr>
          <w:sz w:val="28"/>
          <w:szCs w:val="28"/>
        </w:rPr>
        <w:t>утвержденного распоряжением Главы Северного округа города Оренбурга от 15.06.2018 № 47-р.</w:t>
      </w:r>
    </w:p>
    <w:p w:rsidR="000A0AD4" w:rsidRPr="000A1F7C" w:rsidRDefault="000A0AD4" w:rsidP="000A1F7C">
      <w:pPr>
        <w:pStyle w:val="BodyText"/>
        <w:ind w:firstLine="709"/>
        <w:rPr>
          <w:sz w:val="28"/>
          <w:szCs w:val="28"/>
        </w:rPr>
      </w:pPr>
      <w:r w:rsidRPr="000A1F7C">
        <w:rPr>
          <w:sz w:val="28"/>
          <w:szCs w:val="28"/>
        </w:rPr>
        <w:t xml:space="preserve">В подведомственных учреждениях Администрации Северного округа бюджетный учет ведется самостоятельно специалистами учреждений. </w:t>
      </w:r>
    </w:p>
    <w:p w:rsidR="000A0AD4" w:rsidRPr="000A1F7C" w:rsidRDefault="000A0AD4" w:rsidP="000A1F7C">
      <w:pPr>
        <w:ind w:firstLine="709"/>
        <w:jc w:val="both"/>
        <w:rPr>
          <w:sz w:val="28"/>
          <w:szCs w:val="28"/>
          <w:lang w:eastAsia="en-US"/>
        </w:rPr>
      </w:pPr>
    </w:p>
    <w:p w:rsidR="000A0AD4" w:rsidRPr="000A1F7C" w:rsidRDefault="000A0AD4" w:rsidP="000A1F7C">
      <w:pPr>
        <w:autoSpaceDE w:val="0"/>
        <w:autoSpaceDN w:val="0"/>
        <w:adjustRightInd w:val="0"/>
        <w:ind w:firstLine="709"/>
        <w:jc w:val="both"/>
        <w:rPr>
          <w:sz w:val="28"/>
          <w:szCs w:val="28"/>
        </w:rPr>
      </w:pPr>
      <w:r w:rsidRPr="000A1F7C">
        <w:rPr>
          <w:sz w:val="28"/>
          <w:szCs w:val="28"/>
        </w:rPr>
        <w:t>Администрации Северного округа открыты следующие лицевые счета:</w:t>
      </w:r>
    </w:p>
    <w:p w:rsidR="000A0AD4" w:rsidRPr="000A1F7C" w:rsidRDefault="000A0AD4" w:rsidP="000A1F7C">
      <w:pPr>
        <w:autoSpaceDE w:val="0"/>
        <w:autoSpaceDN w:val="0"/>
        <w:adjustRightInd w:val="0"/>
        <w:ind w:firstLine="709"/>
        <w:jc w:val="both"/>
        <w:rPr>
          <w:sz w:val="28"/>
          <w:szCs w:val="28"/>
        </w:rPr>
      </w:pPr>
      <w:r w:rsidRPr="000A1F7C">
        <w:rPr>
          <w:sz w:val="28"/>
          <w:szCs w:val="28"/>
        </w:rPr>
        <w:t>в Управлении Федерального казначейства по Оренбургской области - счет администратора доходов бюджета – №04533010580,</w:t>
      </w:r>
    </w:p>
    <w:p w:rsidR="000A0AD4" w:rsidRPr="000A1F7C" w:rsidRDefault="000A0AD4" w:rsidP="000A1F7C">
      <w:pPr>
        <w:autoSpaceDE w:val="0"/>
        <w:autoSpaceDN w:val="0"/>
        <w:adjustRightInd w:val="0"/>
        <w:ind w:firstLine="709"/>
        <w:jc w:val="both"/>
        <w:rPr>
          <w:sz w:val="28"/>
          <w:szCs w:val="28"/>
        </w:rPr>
      </w:pPr>
      <w:r w:rsidRPr="000A1F7C">
        <w:rPr>
          <w:sz w:val="28"/>
          <w:szCs w:val="28"/>
        </w:rPr>
        <w:t>в финансовом управлении администрации г. Оренбурга – счет главного распорядителя бюджетных средств № 008.10.001.0, в том числе:</w:t>
      </w:r>
    </w:p>
    <w:p w:rsidR="000A0AD4" w:rsidRPr="000A1F7C" w:rsidRDefault="000A0AD4" w:rsidP="000A1F7C">
      <w:pPr>
        <w:autoSpaceDE w:val="0"/>
        <w:autoSpaceDN w:val="0"/>
        <w:adjustRightInd w:val="0"/>
        <w:ind w:firstLine="709"/>
        <w:jc w:val="both"/>
        <w:rPr>
          <w:sz w:val="28"/>
          <w:szCs w:val="28"/>
        </w:rPr>
      </w:pPr>
      <w:r w:rsidRPr="000A1F7C">
        <w:rPr>
          <w:sz w:val="28"/>
          <w:szCs w:val="28"/>
        </w:rPr>
        <w:t>для учета расчетов с бюджетом, как получателя бюджетных средств - № 008.10.001.1,</w:t>
      </w:r>
    </w:p>
    <w:p w:rsidR="000A0AD4" w:rsidRPr="000A1F7C" w:rsidRDefault="000A0AD4" w:rsidP="000A1F7C">
      <w:pPr>
        <w:autoSpaceDE w:val="0"/>
        <w:autoSpaceDN w:val="0"/>
        <w:adjustRightInd w:val="0"/>
        <w:ind w:firstLine="709"/>
        <w:jc w:val="both"/>
        <w:rPr>
          <w:sz w:val="28"/>
          <w:szCs w:val="28"/>
        </w:rPr>
      </w:pPr>
      <w:r w:rsidRPr="000A1F7C">
        <w:rPr>
          <w:sz w:val="28"/>
          <w:szCs w:val="28"/>
        </w:rPr>
        <w:t>для учета средств во временном распоряжении - № 008.10.00.1.3.</w:t>
      </w:r>
    </w:p>
    <w:p w:rsidR="000A0AD4" w:rsidRPr="000A1F7C" w:rsidRDefault="000A0AD4" w:rsidP="000A1F7C">
      <w:pPr>
        <w:ind w:firstLine="709"/>
        <w:jc w:val="both"/>
        <w:rPr>
          <w:sz w:val="28"/>
          <w:szCs w:val="28"/>
        </w:rPr>
      </w:pPr>
      <w:r w:rsidRPr="000A1F7C">
        <w:rPr>
          <w:sz w:val="28"/>
          <w:szCs w:val="28"/>
        </w:rPr>
        <w:t>Подведомственное учреждение МКУ «Комсервис» наделено полномочиями администратора доходов бюджета (распоряжение главы округа от 30.12.2019 № 108-р), учреждению открыт лицевой счет в Управлении Федерального казначейства по Оренбургской области - № 04533D04950.</w:t>
      </w:r>
    </w:p>
    <w:p w:rsidR="000A0AD4" w:rsidRDefault="000A0AD4" w:rsidP="000A1F7C">
      <w:pPr>
        <w:ind w:firstLine="709"/>
        <w:jc w:val="both"/>
        <w:rPr>
          <w:sz w:val="28"/>
          <w:szCs w:val="28"/>
        </w:rPr>
      </w:pPr>
      <w:r w:rsidRPr="000A1F7C">
        <w:rPr>
          <w:sz w:val="28"/>
          <w:szCs w:val="28"/>
        </w:rPr>
        <w:t>Всем подведомственным учреждениям в финансовом управлении открыты лицевые счета получателей бюджетных средств и лицевые счета для учета средств во временном распоряжении.</w:t>
      </w:r>
    </w:p>
    <w:p w:rsidR="000A0AD4" w:rsidRDefault="000A0AD4" w:rsidP="002E205E">
      <w:pPr>
        <w:ind w:firstLine="720"/>
        <w:jc w:val="both"/>
        <w:rPr>
          <w:color w:val="000000"/>
          <w:sz w:val="28"/>
          <w:szCs w:val="28"/>
        </w:rPr>
      </w:pPr>
      <w:r w:rsidRPr="00076E48">
        <w:rPr>
          <w:color w:val="000000"/>
          <w:sz w:val="28"/>
          <w:szCs w:val="28"/>
        </w:rPr>
        <w:t xml:space="preserve">Полномочия собственника имущества </w:t>
      </w:r>
      <w:r>
        <w:rPr>
          <w:color w:val="000000"/>
          <w:sz w:val="28"/>
          <w:szCs w:val="28"/>
        </w:rPr>
        <w:t>Администрации Северного округа</w:t>
      </w:r>
      <w:r w:rsidRPr="00076E48">
        <w:rPr>
          <w:color w:val="000000"/>
          <w:sz w:val="28"/>
          <w:szCs w:val="28"/>
        </w:rPr>
        <w:t xml:space="preserve"> </w:t>
      </w:r>
      <w:r>
        <w:rPr>
          <w:color w:val="000000"/>
          <w:sz w:val="28"/>
          <w:szCs w:val="28"/>
        </w:rPr>
        <w:t xml:space="preserve">и подведомственных учреждений </w:t>
      </w:r>
      <w:r w:rsidRPr="00076E48">
        <w:rPr>
          <w:color w:val="000000"/>
          <w:sz w:val="28"/>
          <w:szCs w:val="28"/>
        </w:rPr>
        <w:t xml:space="preserve">осуществляет </w:t>
      </w:r>
      <w:r>
        <w:rPr>
          <w:color w:val="000000"/>
          <w:sz w:val="28"/>
          <w:szCs w:val="28"/>
        </w:rPr>
        <w:t>Комитет по управлению имуществом города Оренбурга</w:t>
      </w:r>
      <w:r w:rsidRPr="00076E48">
        <w:rPr>
          <w:color w:val="000000"/>
          <w:sz w:val="28"/>
          <w:szCs w:val="28"/>
        </w:rPr>
        <w:t xml:space="preserve"> (далее </w:t>
      </w:r>
      <w:r>
        <w:rPr>
          <w:color w:val="000000"/>
          <w:sz w:val="28"/>
          <w:szCs w:val="28"/>
        </w:rPr>
        <w:t>–</w:t>
      </w:r>
      <w:r w:rsidRPr="00076E48">
        <w:rPr>
          <w:color w:val="000000"/>
          <w:sz w:val="28"/>
          <w:szCs w:val="28"/>
        </w:rPr>
        <w:t xml:space="preserve"> </w:t>
      </w:r>
      <w:r>
        <w:rPr>
          <w:color w:val="000000"/>
          <w:sz w:val="28"/>
          <w:szCs w:val="28"/>
        </w:rPr>
        <w:t>КУИ г. Оренбурга</w:t>
      </w:r>
      <w:r w:rsidRPr="00076E48">
        <w:rPr>
          <w:color w:val="000000"/>
          <w:sz w:val="28"/>
          <w:szCs w:val="28"/>
        </w:rPr>
        <w:t>).</w:t>
      </w:r>
    </w:p>
    <w:p w:rsidR="000A0AD4" w:rsidRPr="00076E48" w:rsidRDefault="000A0AD4" w:rsidP="002E205E">
      <w:pPr>
        <w:ind w:firstLine="720"/>
        <w:jc w:val="both"/>
        <w:rPr>
          <w:color w:val="000000"/>
          <w:sz w:val="28"/>
          <w:szCs w:val="28"/>
        </w:rPr>
      </w:pPr>
      <w:r w:rsidRPr="00076E48">
        <w:rPr>
          <w:color w:val="000000"/>
          <w:sz w:val="28"/>
          <w:szCs w:val="28"/>
        </w:rPr>
        <w:t xml:space="preserve">В целях налогообложения </w:t>
      </w:r>
      <w:r>
        <w:rPr>
          <w:color w:val="000000"/>
          <w:sz w:val="28"/>
          <w:szCs w:val="28"/>
        </w:rPr>
        <w:t>Администрация Северного округа и подведомственные учреждения</w:t>
      </w:r>
      <w:r w:rsidRPr="00076E48">
        <w:rPr>
          <w:color w:val="000000"/>
          <w:sz w:val="28"/>
          <w:szCs w:val="28"/>
        </w:rPr>
        <w:t xml:space="preserve"> применя</w:t>
      </w:r>
      <w:r>
        <w:rPr>
          <w:color w:val="000000"/>
          <w:sz w:val="28"/>
          <w:szCs w:val="28"/>
        </w:rPr>
        <w:t>ю</w:t>
      </w:r>
      <w:r w:rsidRPr="00076E48">
        <w:rPr>
          <w:color w:val="000000"/>
          <w:sz w:val="28"/>
          <w:szCs w:val="28"/>
        </w:rPr>
        <w:t>т общую систему налогообложения</w:t>
      </w:r>
      <w:r>
        <w:rPr>
          <w:color w:val="000000"/>
          <w:sz w:val="28"/>
          <w:szCs w:val="28"/>
        </w:rPr>
        <w:t>.</w:t>
      </w:r>
    </w:p>
    <w:p w:rsidR="000A0AD4" w:rsidRPr="000A1F7C" w:rsidRDefault="000A0AD4" w:rsidP="000A1F7C">
      <w:pPr>
        <w:autoSpaceDE w:val="0"/>
        <w:autoSpaceDN w:val="0"/>
        <w:adjustRightInd w:val="0"/>
        <w:ind w:firstLine="709"/>
        <w:jc w:val="both"/>
        <w:rPr>
          <w:sz w:val="28"/>
          <w:szCs w:val="28"/>
        </w:rPr>
      </w:pPr>
      <w:r w:rsidRPr="000A1F7C">
        <w:rPr>
          <w:sz w:val="28"/>
          <w:szCs w:val="28"/>
        </w:rPr>
        <w:t>Орган, осуществляющий внешний государственный (муниципальный) финансовый контроль – Счетная палата города Оренбурга.</w:t>
      </w:r>
    </w:p>
    <w:p w:rsidR="000A0AD4" w:rsidRPr="000A1F7C" w:rsidRDefault="000A0AD4" w:rsidP="000A1F7C">
      <w:pPr>
        <w:ind w:firstLine="709"/>
        <w:jc w:val="both"/>
        <w:rPr>
          <w:sz w:val="28"/>
          <w:szCs w:val="28"/>
        </w:rPr>
      </w:pPr>
      <w:r w:rsidRPr="000A1F7C">
        <w:rPr>
          <w:sz w:val="28"/>
          <w:szCs w:val="28"/>
        </w:rPr>
        <w:t xml:space="preserve">Исполнитель централизованной бухгалтерии, составивший бюджетную отчетность – заместитель главного бухгалтера </w:t>
      </w:r>
      <w:r>
        <w:rPr>
          <w:sz w:val="28"/>
          <w:szCs w:val="28"/>
        </w:rPr>
        <w:t xml:space="preserve">МКУ «ЦМР» </w:t>
      </w:r>
      <w:r w:rsidRPr="000A1F7C">
        <w:rPr>
          <w:sz w:val="28"/>
          <w:szCs w:val="28"/>
        </w:rPr>
        <w:t>Саттарова Елена Константиновна.</w:t>
      </w:r>
    </w:p>
    <w:p w:rsidR="000A0AD4" w:rsidRDefault="000A0AD4" w:rsidP="00CB4F06">
      <w:pPr>
        <w:ind w:firstLine="709"/>
        <w:jc w:val="both"/>
        <w:rPr>
          <w:color w:val="FF0000"/>
          <w:sz w:val="28"/>
          <w:szCs w:val="28"/>
          <w:shd w:val="clear" w:color="auto" w:fill="FFFFFF"/>
        </w:rPr>
      </w:pPr>
    </w:p>
    <w:p w:rsidR="000A0AD4" w:rsidRDefault="000A0AD4" w:rsidP="00CB4F06">
      <w:pPr>
        <w:ind w:firstLine="709"/>
        <w:jc w:val="center"/>
        <w:rPr>
          <w:b/>
          <w:bCs/>
          <w:color w:val="000000"/>
          <w:sz w:val="28"/>
          <w:szCs w:val="28"/>
        </w:rPr>
      </w:pPr>
      <w:r>
        <w:rPr>
          <w:b/>
          <w:bCs/>
          <w:color w:val="000000"/>
          <w:sz w:val="28"/>
          <w:szCs w:val="28"/>
        </w:rPr>
        <w:t>Раздел 2 «Результаты деятельности субъекта бюджетной отчетности»</w:t>
      </w:r>
    </w:p>
    <w:p w:rsidR="000A0AD4" w:rsidRDefault="000A0AD4" w:rsidP="00CB4F06">
      <w:pPr>
        <w:ind w:firstLine="709"/>
        <w:rPr>
          <w:color w:val="000000"/>
          <w:sz w:val="28"/>
          <w:szCs w:val="28"/>
        </w:rPr>
      </w:pPr>
      <w:r>
        <w:rPr>
          <w:color w:val="000000"/>
          <w:sz w:val="28"/>
          <w:szCs w:val="28"/>
        </w:rPr>
        <w:t xml:space="preserve"> </w:t>
      </w:r>
    </w:p>
    <w:p w:rsidR="000A0AD4" w:rsidRDefault="000A0AD4" w:rsidP="000A1F7C">
      <w:pPr>
        <w:pStyle w:val="BodyText"/>
        <w:ind w:firstLine="720"/>
        <w:rPr>
          <w:sz w:val="28"/>
          <w:szCs w:val="28"/>
        </w:rPr>
      </w:pPr>
      <w:r w:rsidRPr="00962174">
        <w:rPr>
          <w:sz w:val="28"/>
          <w:szCs w:val="28"/>
        </w:rPr>
        <w:t xml:space="preserve">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для исполнения полномочий Администрация Северного округа и подведомственные ей учреждения осуществляют закупки товаров, работ и услуг, применяя конкурентные способы определения поставщиков (подрядчиков, исполнителей). </w:t>
      </w:r>
    </w:p>
    <w:p w:rsidR="000A0AD4" w:rsidRPr="00B949EC" w:rsidRDefault="000A0AD4" w:rsidP="000A1F7C">
      <w:pPr>
        <w:ind w:firstLine="709"/>
        <w:jc w:val="both"/>
        <w:rPr>
          <w:sz w:val="28"/>
          <w:szCs w:val="28"/>
        </w:rPr>
      </w:pPr>
      <w:r w:rsidRPr="00267711">
        <w:rPr>
          <w:sz w:val="28"/>
          <w:szCs w:val="28"/>
        </w:rPr>
        <w:t>За отчетный период Администрацией Северного округа</w:t>
      </w:r>
      <w:r>
        <w:rPr>
          <w:sz w:val="28"/>
          <w:szCs w:val="28"/>
        </w:rPr>
        <w:t>, как получателем бюджетных средств</w:t>
      </w:r>
      <w:r w:rsidRPr="00267711">
        <w:rPr>
          <w:sz w:val="28"/>
          <w:szCs w:val="28"/>
        </w:rPr>
        <w:t xml:space="preserve"> заключено </w:t>
      </w:r>
      <w:r>
        <w:rPr>
          <w:sz w:val="28"/>
          <w:szCs w:val="28"/>
        </w:rPr>
        <w:t>194</w:t>
      </w:r>
      <w:r w:rsidRPr="00267711">
        <w:rPr>
          <w:sz w:val="28"/>
          <w:szCs w:val="28"/>
        </w:rPr>
        <w:t xml:space="preserve"> контрактов, в том числе: </w:t>
      </w:r>
      <w:r>
        <w:rPr>
          <w:sz w:val="28"/>
          <w:szCs w:val="28"/>
        </w:rPr>
        <w:t>87</w:t>
      </w:r>
      <w:r w:rsidRPr="00267711">
        <w:rPr>
          <w:sz w:val="28"/>
          <w:szCs w:val="28"/>
        </w:rPr>
        <w:t xml:space="preserve"> контрактов (договоров) - с единственным поставщиком (подрядчиком, исполнителем), при этом </w:t>
      </w:r>
      <w:r>
        <w:rPr>
          <w:sz w:val="28"/>
          <w:szCs w:val="28"/>
        </w:rPr>
        <w:t>80</w:t>
      </w:r>
      <w:r w:rsidRPr="00267711">
        <w:rPr>
          <w:sz w:val="28"/>
          <w:szCs w:val="28"/>
        </w:rPr>
        <w:t xml:space="preserve"> контракта заключено на основании</w:t>
      </w:r>
      <w:r w:rsidRPr="00267711">
        <w:rPr>
          <w:b/>
          <w:sz w:val="28"/>
          <w:szCs w:val="28"/>
        </w:rPr>
        <w:t xml:space="preserve"> </w:t>
      </w:r>
      <w:hyperlink r:id="rId12" w:history="1">
        <w:r w:rsidRPr="00314BC2">
          <w:rPr>
            <w:rStyle w:val="a0"/>
            <w:b w:val="0"/>
            <w:color w:val="auto"/>
            <w:sz w:val="28"/>
            <w:szCs w:val="28"/>
            <w:u w:val="none"/>
          </w:rPr>
          <w:t>п. 4 ч. 1 ст. 93</w:t>
        </w:r>
      </w:hyperlink>
      <w:r w:rsidRPr="00314BC2">
        <w:rPr>
          <w:sz w:val="28"/>
          <w:szCs w:val="28"/>
        </w:rPr>
        <w:t xml:space="preserve"> </w:t>
      </w:r>
      <w:r w:rsidRPr="00267711">
        <w:rPr>
          <w:sz w:val="28"/>
          <w:szCs w:val="28"/>
        </w:rPr>
        <w:t xml:space="preserve">Закона № 44-ФЗ (закупки до 600 000,00 руб.). Количество конкурсных процедур, признанных несостоявшимися, составляет - </w:t>
      </w:r>
      <w:r>
        <w:rPr>
          <w:sz w:val="28"/>
          <w:szCs w:val="28"/>
        </w:rPr>
        <w:t>44</w:t>
      </w:r>
      <w:r w:rsidRPr="003946A0">
        <w:rPr>
          <w:sz w:val="28"/>
          <w:szCs w:val="28"/>
        </w:rPr>
        <w:t xml:space="preserve"> (</w:t>
      </w:r>
      <w:r>
        <w:rPr>
          <w:rStyle w:val="a1"/>
          <w:b w:val="0"/>
          <w:sz w:val="28"/>
          <w:szCs w:val="28"/>
        </w:rPr>
        <w:t>33</w:t>
      </w:r>
      <w:r w:rsidRPr="003946A0">
        <w:rPr>
          <w:rStyle w:val="a1"/>
          <w:b w:val="0"/>
          <w:sz w:val="28"/>
          <w:szCs w:val="28"/>
        </w:rPr>
        <w:t xml:space="preserve"> </w:t>
      </w:r>
      <w:r w:rsidRPr="00267711">
        <w:rPr>
          <w:rStyle w:val="a1"/>
          <w:b w:val="0"/>
          <w:sz w:val="28"/>
          <w:szCs w:val="28"/>
        </w:rPr>
        <w:t xml:space="preserve">– подана одна заявка на участие в аукционе, </w:t>
      </w:r>
      <w:r>
        <w:rPr>
          <w:rStyle w:val="a1"/>
          <w:b w:val="0"/>
          <w:sz w:val="28"/>
          <w:szCs w:val="28"/>
        </w:rPr>
        <w:t>11</w:t>
      </w:r>
      <w:r w:rsidRPr="00267711">
        <w:rPr>
          <w:rStyle w:val="a1"/>
          <w:b w:val="0"/>
          <w:sz w:val="28"/>
          <w:szCs w:val="28"/>
        </w:rPr>
        <w:t xml:space="preserve"> – не подано ни одной заявки на участие в аукционе</w:t>
      </w:r>
      <w:r w:rsidRPr="00267711">
        <w:rPr>
          <w:sz w:val="28"/>
          <w:szCs w:val="28"/>
        </w:rPr>
        <w:t>).</w:t>
      </w:r>
      <w:r w:rsidRPr="00401BD1">
        <w:rPr>
          <w:sz w:val="28"/>
          <w:szCs w:val="28"/>
        </w:rPr>
        <w:t xml:space="preserve"> </w:t>
      </w:r>
    </w:p>
    <w:p w:rsidR="000A0AD4" w:rsidRPr="004B13C5" w:rsidRDefault="000A0AD4" w:rsidP="000A1F7C">
      <w:pPr>
        <w:ind w:firstLine="709"/>
        <w:jc w:val="both"/>
        <w:rPr>
          <w:sz w:val="28"/>
          <w:szCs w:val="28"/>
        </w:rPr>
      </w:pPr>
      <w:r w:rsidRPr="00B949EC">
        <w:rPr>
          <w:sz w:val="28"/>
          <w:szCs w:val="28"/>
        </w:rPr>
        <w:t>Экономия бюджетных средств в результате</w:t>
      </w:r>
      <w:r w:rsidRPr="004B13C5">
        <w:rPr>
          <w:sz w:val="28"/>
          <w:szCs w:val="28"/>
        </w:rPr>
        <w:t xml:space="preserve"> применения конкурентных способов </w:t>
      </w:r>
      <w:r w:rsidRPr="003946A0">
        <w:rPr>
          <w:sz w:val="28"/>
          <w:szCs w:val="28"/>
        </w:rPr>
        <w:t xml:space="preserve">составила </w:t>
      </w:r>
      <w:r>
        <w:rPr>
          <w:sz w:val="28"/>
          <w:szCs w:val="28"/>
        </w:rPr>
        <w:t>14 303 978,63</w:t>
      </w:r>
      <w:r w:rsidRPr="003946A0">
        <w:rPr>
          <w:sz w:val="28"/>
          <w:szCs w:val="28"/>
        </w:rPr>
        <w:t xml:space="preserve"> руб.</w:t>
      </w:r>
      <w:r>
        <w:rPr>
          <w:sz w:val="28"/>
          <w:szCs w:val="28"/>
        </w:rPr>
        <w:t xml:space="preserve"> </w:t>
      </w:r>
    </w:p>
    <w:p w:rsidR="000A0AD4" w:rsidRPr="00962174" w:rsidRDefault="000A0AD4" w:rsidP="000A1F7C">
      <w:pPr>
        <w:pStyle w:val="BodyText"/>
        <w:ind w:firstLine="709"/>
        <w:rPr>
          <w:sz w:val="28"/>
          <w:szCs w:val="28"/>
        </w:rPr>
      </w:pPr>
    </w:p>
    <w:p w:rsidR="000A0AD4" w:rsidRDefault="000A0AD4" w:rsidP="000A1F7C">
      <w:pPr>
        <w:pStyle w:val="BodyText"/>
        <w:ind w:firstLine="720"/>
        <w:rPr>
          <w:sz w:val="28"/>
          <w:szCs w:val="28"/>
        </w:rPr>
      </w:pPr>
      <w:r w:rsidRPr="00962174">
        <w:rPr>
          <w:sz w:val="28"/>
          <w:szCs w:val="28"/>
        </w:rPr>
        <w:t xml:space="preserve">Администрация Северного округа определена единым абонентом для заключения договоров на поставку коммунальных услуг и услуг по содержанию имущества по зданиям - ул. Брестская, д. 1,  пр. Бр. Коростелевых, д. 141, Администрация поселка Самородово Промышленного района города Оренбурга </w:t>
      </w:r>
      <w:r>
        <w:rPr>
          <w:sz w:val="28"/>
          <w:szCs w:val="28"/>
        </w:rPr>
        <w:t>–</w:t>
      </w:r>
      <w:r w:rsidRPr="00962174">
        <w:rPr>
          <w:sz w:val="28"/>
          <w:szCs w:val="28"/>
        </w:rPr>
        <w:t xml:space="preserve"> </w:t>
      </w:r>
      <w:r>
        <w:rPr>
          <w:sz w:val="28"/>
          <w:szCs w:val="28"/>
        </w:rPr>
        <w:t xml:space="preserve">по зданию на </w:t>
      </w:r>
      <w:r w:rsidRPr="00962174">
        <w:rPr>
          <w:sz w:val="28"/>
          <w:szCs w:val="28"/>
        </w:rPr>
        <w:t xml:space="preserve">ул. Мира, д. 2. В связи с чем, в отчетном периоде заключались договора возмещения коммунальных услуг и услуг по содержанию </w:t>
      </w:r>
      <w:r>
        <w:rPr>
          <w:sz w:val="28"/>
          <w:szCs w:val="28"/>
        </w:rPr>
        <w:t xml:space="preserve">общего </w:t>
      </w:r>
      <w:r w:rsidRPr="00962174">
        <w:rPr>
          <w:sz w:val="28"/>
          <w:szCs w:val="28"/>
        </w:rPr>
        <w:t xml:space="preserve">имущества. Общая сумма средств, поступивших в доход бюджета по договорам возмещения, составила за отчетный </w:t>
      </w:r>
      <w:r w:rsidRPr="007F5492">
        <w:rPr>
          <w:sz w:val="28"/>
          <w:szCs w:val="28"/>
        </w:rPr>
        <w:t xml:space="preserve">период </w:t>
      </w:r>
      <w:r w:rsidRPr="00792926">
        <w:rPr>
          <w:sz w:val="28"/>
          <w:szCs w:val="28"/>
        </w:rPr>
        <w:t>1 574 666,1</w:t>
      </w:r>
      <w:r>
        <w:rPr>
          <w:sz w:val="28"/>
          <w:szCs w:val="28"/>
        </w:rPr>
        <w:t>0</w:t>
      </w:r>
      <w:r w:rsidRPr="00792926">
        <w:rPr>
          <w:sz w:val="28"/>
          <w:szCs w:val="28"/>
        </w:rPr>
        <w:t xml:space="preserve"> руб.</w:t>
      </w:r>
      <w:r>
        <w:rPr>
          <w:sz w:val="28"/>
          <w:szCs w:val="28"/>
        </w:rPr>
        <w:t xml:space="preserve"> В связи с тем, что Администрация поселка Самородово не наделена полномочиями по учету поступлений, администратором поступлений от возмещения коммунальных услуг является Администрация Северного округа.</w:t>
      </w:r>
    </w:p>
    <w:p w:rsidR="000A0AD4" w:rsidRDefault="000A0AD4" w:rsidP="000A1F7C">
      <w:pPr>
        <w:pStyle w:val="BodyText"/>
        <w:ind w:firstLine="720"/>
        <w:rPr>
          <w:sz w:val="28"/>
          <w:szCs w:val="28"/>
        </w:rPr>
      </w:pPr>
      <w:r>
        <w:rPr>
          <w:sz w:val="28"/>
          <w:szCs w:val="28"/>
        </w:rPr>
        <w:t>В Администрации Северного округа и подведомственных учреждениях в целях эффективности использования бюджетных средств регулярно проводятся мероприятия по экономии финансовых, материально-технических и топливно-энергетических ресурсов. В связи с этим изданы приказы об установлении норм расхода ГСМ, об установлении лимита расходов по сотовой связи, установлены приборы учета энергоресурсов.</w:t>
      </w:r>
    </w:p>
    <w:p w:rsidR="000A0AD4" w:rsidRPr="004B13C5" w:rsidRDefault="000A0AD4" w:rsidP="000A1F7C">
      <w:pPr>
        <w:ind w:firstLine="709"/>
        <w:jc w:val="both"/>
        <w:rPr>
          <w:sz w:val="28"/>
          <w:szCs w:val="28"/>
        </w:rPr>
      </w:pPr>
      <w:r w:rsidRPr="004B13C5">
        <w:rPr>
          <w:sz w:val="28"/>
          <w:szCs w:val="28"/>
        </w:rPr>
        <w:t xml:space="preserve">Обеспечение основными средствами осуществляется за счет средств </w:t>
      </w:r>
      <w:r>
        <w:rPr>
          <w:sz w:val="28"/>
          <w:szCs w:val="28"/>
        </w:rPr>
        <w:t>бюджета</w:t>
      </w:r>
      <w:r w:rsidRPr="004B13C5">
        <w:rPr>
          <w:sz w:val="28"/>
          <w:szCs w:val="28"/>
        </w:rPr>
        <w:t>, а также в рамках безвозмездного получения имущества.</w:t>
      </w:r>
    </w:p>
    <w:p w:rsidR="000A0AD4" w:rsidRDefault="000A0AD4" w:rsidP="000A1F7C">
      <w:pPr>
        <w:ind w:firstLine="709"/>
        <w:jc w:val="both"/>
        <w:rPr>
          <w:sz w:val="28"/>
          <w:szCs w:val="28"/>
        </w:rPr>
      </w:pPr>
      <w:r w:rsidRPr="004B13C5">
        <w:rPr>
          <w:sz w:val="28"/>
          <w:szCs w:val="28"/>
        </w:rPr>
        <w:t>По состоянию на 01.</w:t>
      </w:r>
      <w:r>
        <w:rPr>
          <w:sz w:val="28"/>
          <w:szCs w:val="28"/>
        </w:rPr>
        <w:t>01</w:t>
      </w:r>
      <w:r w:rsidRPr="004B13C5">
        <w:rPr>
          <w:sz w:val="28"/>
          <w:szCs w:val="28"/>
        </w:rPr>
        <w:t>.202</w:t>
      </w:r>
      <w:r>
        <w:rPr>
          <w:sz w:val="28"/>
          <w:szCs w:val="28"/>
        </w:rPr>
        <w:t>2</w:t>
      </w:r>
      <w:r w:rsidRPr="004B13C5">
        <w:rPr>
          <w:sz w:val="28"/>
          <w:szCs w:val="28"/>
        </w:rPr>
        <w:t xml:space="preserve"> балансовая стоимость основных средств </w:t>
      </w:r>
      <w:r>
        <w:rPr>
          <w:sz w:val="28"/>
          <w:szCs w:val="28"/>
        </w:rPr>
        <w:t xml:space="preserve">Администрации Северного округа </w:t>
      </w:r>
      <w:r w:rsidRPr="00E03F81">
        <w:rPr>
          <w:sz w:val="28"/>
          <w:szCs w:val="28"/>
        </w:rPr>
        <w:t xml:space="preserve">составила </w:t>
      </w:r>
      <w:r>
        <w:rPr>
          <w:sz w:val="28"/>
          <w:szCs w:val="28"/>
        </w:rPr>
        <w:t>83 997 884,39</w:t>
      </w:r>
      <w:r w:rsidRPr="00A47935">
        <w:rPr>
          <w:sz w:val="28"/>
          <w:szCs w:val="28"/>
        </w:rPr>
        <w:t xml:space="preserve"> руб., в том числе балансовая стоимость основных средств, находящихся в эксплуатации и имеющих нулевую остаточную стоимость – </w:t>
      </w:r>
      <w:r>
        <w:rPr>
          <w:sz w:val="28"/>
          <w:szCs w:val="28"/>
        </w:rPr>
        <w:t>34 024 358,25</w:t>
      </w:r>
      <w:r w:rsidRPr="00A47935">
        <w:rPr>
          <w:sz w:val="28"/>
          <w:szCs w:val="28"/>
        </w:rPr>
        <w:t xml:space="preserve"> руб.</w:t>
      </w:r>
    </w:p>
    <w:p w:rsidR="000A0AD4" w:rsidRPr="004B13C5" w:rsidRDefault="000A0AD4" w:rsidP="000A1F7C">
      <w:pPr>
        <w:ind w:firstLine="709"/>
        <w:jc w:val="both"/>
        <w:rPr>
          <w:sz w:val="28"/>
          <w:szCs w:val="28"/>
        </w:rPr>
      </w:pPr>
      <w:r>
        <w:rPr>
          <w:sz w:val="28"/>
          <w:szCs w:val="28"/>
        </w:rPr>
        <w:t>В</w:t>
      </w:r>
      <w:r w:rsidRPr="004B13C5">
        <w:rPr>
          <w:sz w:val="28"/>
          <w:szCs w:val="28"/>
        </w:rPr>
        <w:t xml:space="preserve">ременно неэксплуатируемых (неиспользуемых) основных средств </w:t>
      </w:r>
      <w:r>
        <w:rPr>
          <w:sz w:val="28"/>
          <w:szCs w:val="28"/>
        </w:rPr>
        <w:t xml:space="preserve">и </w:t>
      </w:r>
      <w:r w:rsidRPr="004B13C5">
        <w:rPr>
          <w:sz w:val="28"/>
          <w:szCs w:val="28"/>
        </w:rPr>
        <w:t xml:space="preserve">основных средств изъятых из эксплуатации или удерживаемых до их выбытия </w:t>
      </w:r>
      <w:r>
        <w:rPr>
          <w:sz w:val="28"/>
          <w:szCs w:val="28"/>
        </w:rPr>
        <w:t>в нет</w:t>
      </w:r>
      <w:r w:rsidRPr="004B13C5">
        <w:rPr>
          <w:sz w:val="28"/>
          <w:szCs w:val="28"/>
        </w:rPr>
        <w:t>.</w:t>
      </w:r>
    </w:p>
    <w:p w:rsidR="000A0AD4" w:rsidRDefault="000A0AD4" w:rsidP="000A1F7C">
      <w:pPr>
        <w:ind w:firstLine="709"/>
        <w:jc w:val="both"/>
        <w:rPr>
          <w:sz w:val="28"/>
          <w:szCs w:val="28"/>
        </w:rPr>
      </w:pPr>
      <w:r>
        <w:rPr>
          <w:sz w:val="28"/>
          <w:szCs w:val="28"/>
        </w:rPr>
        <w:t xml:space="preserve">В отчетном периоде Администрацией Северного округа были переданы в казну 104 помещения в здании по адресу: пр. Бр. Коростелевых, д. 141 общей стоимостью </w:t>
      </w:r>
      <w:r w:rsidRPr="00A46FBB">
        <w:rPr>
          <w:sz w:val="28"/>
          <w:szCs w:val="28"/>
        </w:rPr>
        <w:t xml:space="preserve">18 799 411,47 </w:t>
      </w:r>
      <w:r>
        <w:rPr>
          <w:sz w:val="28"/>
          <w:szCs w:val="28"/>
        </w:rPr>
        <w:t>руб.</w:t>
      </w:r>
    </w:p>
    <w:p w:rsidR="000A0AD4" w:rsidRPr="004B13C5" w:rsidRDefault="000A0AD4" w:rsidP="000A1F7C">
      <w:pPr>
        <w:ind w:firstLine="709"/>
        <w:jc w:val="both"/>
        <w:rPr>
          <w:sz w:val="28"/>
          <w:szCs w:val="28"/>
        </w:rPr>
      </w:pPr>
      <w:r w:rsidRPr="004B13C5">
        <w:rPr>
          <w:sz w:val="28"/>
          <w:szCs w:val="28"/>
        </w:rPr>
        <w:t xml:space="preserve">Техническое состояние основных средств </w:t>
      </w:r>
      <w:r>
        <w:rPr>
          <w:sz w:val="28"/>
          <w:szCs w:val="28"/>
        </w:rPr>
        <w:t>Администрации Северного округа</w:t>
      </w:r>
      <w:r w:rsidRPr="004B13C5">
        <w:rPr>
          <w:sz w:val="28"/>
          <w:szCs w:val="28"/>
        </w:rPr>
        <w:t xml:space="preserve"> </w:t>
      </w:r>
      <w:r>
        <w:rPr>
          <w:sz w:val="28"/>
          <w:szCs w:val="28"/>
        </w:rPr>
        <w:t xml:space="preserve">и подведомственных учреждений </w:t>
      </w:r>
      <w:r w:rsidRPr="004B13C5">
        <w:rPr>
          <w:sz w:val="28"/>
          <w:szCs w:val="28"/>
        </w:rPr>
        <w:t xml:space="preserve">находится на </w:t>
      </w:r>
      <w:r>
        <w:rPr>
          <w:sz w:val="28"/>
          <w:szCs w:val="28"/>
        </w:rPr>
        <w:t>удовлетворительном</w:t>
      </w:r>
      <w:r w:rsidRPr="00AB0236">
        <w:rPr>
          <w:sz w:val="28"/>
          <w:szCs w:val="28"/>
        </w:rPr>
        <w:t xml:space="preserve"> у</w:t>
      </w:r>
      <w:r w:rsidRPr="004B13C5">
        <w:rPr>
          <w:sz w:val="28"/>
          <w:szCs w:val="28"/>
        </w:rPr>
        <w:t>ровне</w:t>
      </w:r>
      <w:r>
        <w:rPr>
          <w:sz w:val="28"/>
          <w:szCs w:val="28"/>
        </w:rPr>
        <w:t>, с</w:t>
      </w:r>
      <w:r w:rsidRPr="004B13C5">
        <w:rPr>
          <w:sz w:val="28"/>
          <w:szCs w:val="28"/>
        </w:rPr>
        <w:t>воевременно проводятся диагностика, техническое обслуживание, ремонт основных средств. Сохранность основных средств обеспечивается посредством их закрепления за материально-ответственными лицами и проведением инвентаризаций имущества.</w:t>
      </w:r>
    </w:p>
    <w:p w:rsidR="000A0AD4" w:rsidRDefault="000A0AD4" w:rsidP="000A1F7C">
      <w:pPr>
        <w:pStyle w:val="BodyText"/>
        <w:ind w:firstLine="720"/>
        <w:rPr>
          <w:sz w:val="29"/>
          <w:szCs w:val="29"/>
        </w:rPr>
      </w:pPr>
      <w:r>
        <w:rPr>
          <w:sz w:val="29"/>
          <w:szCs w:val="29"/>
        </w:rPr>
        <w:t>Материальные запасы поступают своевременно на основании первичных учетных документов в полной комплектации.</w:t>
      </w:r>
    </w:p>
    <w:p w:rsidR="000A0AD4" w:rsidRDefault="000A0AD4" w:rsidP="000A1F7C">
      <w:pPr>
        <w:ind w:firstLine="720"/>
        <w:jc w:val="both"/>
        <w:rPr>
          <w:sz w:val="28"/>
          <w:szCs w:val="28"/>
          <w:highlight w:val="yellow"/>
          <w:lang w:eastAsia="en-US"/>
        </w:rPr>
      </w:pPr>
    </w:p>
    <w:p w:rsidR="000A0AD4" w:rsidRDefault="000A0AD4" w:rsidP="000A1F7C">
      <w:pPr>
        <w:ind w:firstLine="720"/>
        <w:jc w:val="both"/>
        <w:rPr>
          <w:sz w:val="28"/>
          <w:szCs w:val="28"/>
          <w:lang w:eastAsia="en-US"/>
        </w:rPr>
      </w:pPr>
      <w:r w:rsidRPr="00A47935">
        <w:rPr>
          <w:sz w:val="28"/>
          <w:szCs w:val="28"/>
          <w:lang w:eastAsia="en-US"/>
        </w:rPr>
        <w:t>На 01.</w:t>
      </w:r>
      <w:r>
        <w:rPr>
          <w:sz w:val="28"/>
          <w:szCs w:val="28"/>
          <w:lang w:eastAsia="en-US"/>
        </w:rPr>
        <w:t>01</w:t>
      </w:r>
      <w:r w:rsidRPr="00A47935">
        <w:rPr>
          <w:sz w:val="28"/>
          <w:szCs w:val="28"/>
          <w:lang w:eastAsia="en-US"/>
        </w:rPr>
        <w:t>.202</w:t>
      </w:r>
      <w:r>
        <w:rPr>
          <w:sz w:val="28"/>
          <w:szCs w:val="28"/>
          <w:lang w:eastAsia="en-US"/>
        </w:rPr>
        <w:t>2</w:t>
      </w:r>
      <w:r w:rsidRPr="00A47935">
        <w:rPr>
          <w:sz w:val="28"/>
          <w:szCs w:val="28"/>
          <w:lang w:eastAsia="en-US"/>
        </w:rPr>
        <w:t xml:space="preserve"> штатная численность работников Администрации Северного округа </w:t>
      </w:r>
      <w:r w:rsidRPr="008964D1">
        <w:rPr>
          <w:sz w:val="28"/>
          <w:szCs w:val="28"/>
          <w:lang w:eastAsia="en-US"/>
        </w:rPr>
        <w:t>- 93 единицы, из них 8 вакантных ставки</w:t>
      </w:r>
      <w:r>
        <w:rPr>
          <w:sz w:val="28"/>
          <w:szCs w:val="28"/>
          <w:lang w:eastAsia="en-US"/>
        </w:rPr>
        <w:t xml:space="preserve">. </w:t>
      </w:r>
    </w:p>
    <w:p w:rsidR="000A0AD4" w:rsidRPr="00B5273C" w:rsidRDefault="000A0AD4" w:rsidP="00B5273C">
      <w:pPr>
        <w:pStyle w:val="BodyText"/>
        <w:ind w:firstLine="720"/>
        <w:rPr>
          <w:sz w:val="28"/>
          <w:szCs w:val="28"/>
        </w:rPr>
      </w:pPr>
      <w:r w:rsidRPr="00B5273C">
        <w:rPr>
          <w:sz w:val="28"/>
          <w:szCs w:val="28"/>
        </w:rPr>
        <w:t xml:space="preserve">В отчетном периоде </w:t>
      </w:r>
      <w:r>
        <w:rPr>
          <w:sz w:val="28"/>
          <w:szCs w:val="28"/>
        </w:rPr>
        <w:t>в</w:t>
      </w:r>
      <w:r w:rsidRPr="00B5273C">
        <w:rPr>
          <w:sz w:val="28"/>
          <w:szCs w:val="28"/>
        </w:rPr>
        <w:t xml:space="preserve"> Администрации Северного округа расходов на обучение сотрудников не было. </w:t>
      </w:r>
    </w:p>
    <w:p w:rsidR="000A0AD4" w:rsidRDefault="000A0AD4" w:rsidP="000A1F7C">
      <w:pPr>
        <w:pStyle w:val="BodyText"/>
        <w:ind w:firstLine="709"/>
        <w:rPr>
          <w:sz w:val="28"/>
          <w:szCs w:val="28"/>
        </w:rPr>
      </w:pPr>
    </w:p>
    <w:p w:rsidR="000A0AD4" w:rsidRPr="00962174" w:rsidRDefault="000A0AD4" w:rsidP="000A1F7C">
      <w:pPr>
        <w:pStyle w:val="BodyText"/>
        <w:ind w:firstLine="709"/>
        <w:rPr>
          <w:sz w:val="28"/>
          <w:szCs w:val="28"/>
        </w:rPr>
      </w:pPr>
      <w:r w:rsidRPr="00962174">
        <w:rPr>
          <w:b/>
          <w:sz w:val="28"/>
          <w:szCs w:val="28"/>
        </w:rPr>
        <w:t>Сведения о работе муниципальных учреждений с кредитными учреждениями по реализации зарплатных проектов.</w:t>
      </w:r>
      <w:r w:rsidRPr="00962174">
        <w:rPr>
          <w:sz w:val="28"/>
          <w:szCs w:val="28"/>
        </w:rPr>
        <w:t xml:space="preserve"> </w:t>
      </w:r>
    </w:p>
    <w:p w:rsidR="000A0AD4" w:rsidRPr="00962174" w:rsidRDefault="000A0AD4" w:rsidP="000A1F7C">
      <w:pPr>
        <w:pStyle w:val="BodyText"/>
        <w:ind w:firstLine="709"/>
        <w:rPr>
          <w:sz w:val="28"/>
          <w:szCs w:val="28"/>
        </w:rPr>
      </w:pPr>
      <w:r w:rsidRPr="00962174">
        <w:rPr>
          <w:sz w:val="28"/>
          <w:szCs w:val="28"/>
        </w:rPr>
        <w:t>Все сотрудники Администрации Северного округа</w:t>
      </w:r>
      <w:r>
        <w:rPr>
          <w:sz w:val="28"/>
          <w:szCs w:val="28"/>
        </w:rPr>
        <w:t xml:space="preserve"> </w:t>
      </w:r>
      <w:r w:rsidRPr="00962174">
        <w:rPr>
          <w:sz w:val="28"/>
          <w:szCs w:val="28"/>
        </w:rPr>
        <w:t>получают заработную плату на карты платежной системы «МИР» с бесплатным обслуживанием карт по зачислению средств.</w:t>
      </w:r>
    </w:p>
    <w:p w:rsidR="000A0AD4" w:rsidRDefault="000A0AD4" w:rsidP="00CB4F06">
      <w:pPr>
        <w:jc w:val="center"/>
        <w:rPr>
          <w:b/>
          <w:bCs/>
          <w:color w:val="000000"/>
          <w:sz w:val="28"/>
          <w:szCs w:val="28"/>
        </w:rPr>
      </w:pPr>
    </w:p>
    <w:p w:rsidR="000A0AD4" w:rsidRDefault="000A0AD4" w:rsidP="00CB4F06">
      <w:pPr>
        <w:jc w:val="center"/>
        <w:rPr>
          <w:b/>
          <w:bCs/>
          <w:color w:val="000000"/>
          <w:sz w:val="28"/>
          <w:szCs w:val="28"/>
        </w:rPr>
      </w:pPr>
      <w:r>
        <w:rPr>
          <w:b/>
          <w:bCs/>
          <w:color w:val="000000"/>
          <w:sz w:val="28"/>
          <w:szCs w:val="28"/>
        </w:rPr>
        <w:t>Раздел 3 «Анализ отчета об исполнении бюджета субъектом бюджетной отчетности»</w:t>
      </w:r>
    </w:p>
    <w:p w:rsidR="000A0AD4" w:rsidRDefault="000A0AD4" w:rsidP="00CB4F06">
      <w:pPr>
        <w:jc w:val="center"/>
        <w:rPr>
          <w:b/>
          <w:bCs/>
          <w:color w:val="000000"/>
          <w:sz w:val="28"/>
          <w:szCs w:val="28"/>
        </w:rPr>
      </w:pPr>
    </w:p>
    <w:p w:rsidR="000A0AD4" w:rsidRDefault="000A0AD4" w:rsidP="000A1F7C">
      <w:pPr>
        <w:pStyle w:val="BodyText"/>
        <w:ind w:firstLine="709"/>
        <w:rPr>
          <w:sz w:val="28"/>
          <w:szCs w:val="28"/>
        </w:rPr>
      </w:pPr>
      <w:r w:rsidRPr="00962174">
        <w:rPr>
          <w:sz w:val="28"/>
          <w:szCs w:val="28"/>
        </w:rPr>
        <w:t>В соответствии с решением Оренбургского городского Совета от 2</w:t>
      </w:r>
      <w:r>
        <w:rPr>
          <w:sz w:val="28"/>
          <w:szCs w:val="28"/>
        </w:rPr>
        <w:t>8</w:t>
      </w:r>
      <w:r w:rsidRPr="00962174">
        <w:rPr>
          <w:sz w:val="28"/>
          <w:szCs w:val="28"/>
        </w:rPr>
        <w:t>.12.20</w:t>
      </w:r>
      <w:r>
        <w:rPr>
          <w:sz w:val="28"/>
          <w:szCs w:val="28"/>
        </w:rPr>
        <w:t>20</w:t>
      </w:r>
      <w:r w:rsidRPr="00962174">
        <w:rPr>
          <w:sz w:val="28"/>
          <w:szCs w:val="28"/>
        </w:rPr>
        <w:t xml:space="preserve"> № </w:t>
      </w:r>
      <w:r>
        <w:rPr>
          <w:sz w:val="28"/>
          <w:szCs w:val="28"/>
        </w:rPr>
        <w:t>44</w:t>
      </w:r>
      <w:r w:rsidRPr="00962174">
        <w:rPr>
          <w:sz w:val="28"/>
          <w:szCs w:val="28"/>
        </w:rPr>
        <w:t xml:space="preserve"> «О бюджете города Оренбурга на 202</w:t>
      </w:r>
      <w:r>
        <w:rPr>
          <w:sz w:val="28"/>
          <w:szCs w:val="28"/>
        </w:rPr>
        <w:t>1</w:t>
      </w:r>
      <w:r w:rsidRPr="00962174">
        <w:rPr>
          <w:sz w:val="28"/>
          <w:szCs w:val="28"/>
        </w:rPr>
        <w:t xml:space="preserve"> год и на плановый период 202</w:t>
      </w:r>
      <w:r>
        <w:rPr>
          <w:sz w:val="28"/>
          <w:szCs w:val="28"/>
        </w:rPr>
        <w:t>2</w:t>
      </w:r>
      <w:r w:rsidRPr="00962174">
        <w:rPr>
          <w:sz w:val="28"/>
          <w:szCs w:val="28"/>
        </w:rPr>
        <w:t xml:space="preserve"> и 202</w:t>
      </w:r>
      <w:r>
        <w:rPr>
          <w:sz w:val="28"/>
          <w:szCs w:val="28"/>
        </w:rPr>
        <w:t>3</w:t>
      </w:r>
      <w:r w:rsidRPr="00962174">
        <w:rPr>
          <w:sz w:val="28"/>
          <w:szCs w:val="28"/>
        </w:rPr>
        <w:t xml:space="preserve"> годов» Администрации Северного округа</w:t>
      </w:r>
      <w:r>
        <w:rPr>
          <w:sz w:val="28"/>
          <w:szCs w:val="28"/>
        </w:rPr>
        <w:t xml:space="preserve">, как получателю бюджетных средств, </w:t>
      </w:r>
      <w:r w:rsidRPr="00962174">
        <w:rPr>
          <w:sz w:val="28"/>
          <w:szCs w:val="28"/>
        </w:rPr>
        <w:t>на 202</w:t>
      </w:r>
      <w:r>
        <w:rPr>
          <w:sz w:val="28"/>
          <w:szCs w:val="28"/>
        </w:rPr>
        <w:t>1</w:t>
      </w:r>
      <w:r w:rsidRPr="00962174">
        <w:rPr>
          <w:sz w:val="28"/>
          <w:szCs w:val="28"/>
        </w:rPr>
        <w:t xml:space="preserve"> год </w:t>
      </w:r>
      <w:r>
        <w:rPr>
          <w:sz w:val="28"/>
          <w:szCs w:val="28"/>
        </w:rPr>
        <w:t>доведены</w:t>
      </w:r>
      <w:r w:rsidRPr="00962174">
        <w:rPr>
          <w:sz w:val="28"/>
          <w:szCs w:val="28"/>
        </w:rPr>
        <w:t xml:space="preserve"> </w:t>
      </w:r>
      <w:r>
        <w:rPr>
          <w:sz w:val="28"/>
          <w:szCs w:val="28"/>
        </w:rPr>
        <w:t xml:space="preserve">бюджетные ассигнования и лимиты бюджетных обязательств  в сумме 165 136 068,00 руб. </w:t>
      </w:r>
      <w:r w:rsidRPr="00962174">
        <w:rPr>
          <w:sz w:val="28"/>
          <w:szCs w:val="28"/>
        </w:rPr>
        <w:t>С учетом изменений, внесенных решени</w:t>
      </w:r>
      <w:r>
        <w:rPr>
          <w:sz w:val="28"/>
          <w:szCs w:val="28"/>
        </w:rPr>
        <w:t xml:space="preserve">ями </w:t>
      </w:r>
      <w:r w:rsidRPr="00962174">
        <w:rPr>
          <w:sz w:val="28"/>
          <w:szCs w:val="28"/>
        </w:rPr>
        <w:t xml:space="preserve">Оренбургского </w:t>
      </w:r>
      <w:r w:rsidRPr="00C06B32">
        <w:rPr>
          <w:sz w:val="28"/>
          <w:szCs w:val="28"/>
        </w:rPr>
        <w:t>городского Совета от 25.03.2021 № 81, от 07.06.2021 № 109</w:t>
      </w:r>
      <w:r>
        <w:rPr>
          <w:sz w:val="28"/>
          <w:szCs w:val="28"/>
        </w:rPr>
        <w:t xml:space="preserve">, </w:t>
      </w:r>
      <w:r w:rsidRPr="00867685">
        <w:rPr>
          <w:sz w:val="28"/>
          <w:szCs w:val="28"/>
        </w:rPr>
        <w:t>от 07.10.2021 № 146, от 23.12.2021 № 180</w:t>
      </w:r>
      <w:r>
        <w:rPr>
          <w:sz w:val="28"/>
          <w:szCs w:val="28"/>
        </w:rPr>
        <w:t xml:space="preserve">, </w:t>
      </w:r>
      <w:r w:rsidRPr="00C06B32">
        <w:rPr>
          <w:sz w:val="28"/>
          <w:szCs w:val="28"/>
        </w:rPr>
        <w:t>сводной бюджетной росписью</w:t>
      </w:r>
      <w:r>
        <w:rPr>
          <w:sz w:val="28"/>
          <w:szCs w:val="28"/>
        </w:rPr>
        <w:t xml:space="preserve"> и бюджетной росписью ГРБС</w:t>
      </w:r>
      <w:r w:rsidRPr="00C06B32">
        <w:rPr>
          <w:sz w:val="28"/>
          <w:szCs w:val="28"/>
        </w:rPr>
        <w:t xml:space="preserve"> общая сумма ассигнований Администрации Северного округа утверждена на 2021 год в сумме </w:t>
      </w:r>
      <w:r>
        <w:rPr>
          <w:sz w:val="28"/>
          <w:szCs w:val="28"/>
        </w:rPr>
        <w:t>155 019 002,00</w:t>
      </w:r>
      <w:r w:rsidRPr="00C06B32">
        <w:rPr>
          <w:sz w:val="28"/>
          <w:szCs w:val="28"/>
        </w:rPr>
        <w:t xml:space="preserve"> руб., лимиты бюджетных обязательств доведены в сумме </w:t>
      </w:r>
      <w:r>
        <w:rPr>
          <w:sz w:val="28"/>
          <w:szCs w:val="28"/>
        </w:rPr>
        <w:t>153 961 231,00</w:t>
      </w:r>
      <w:r w:rsidRPr="00C06B32">
        <w:rPr>
          <w:sz w:val="28"/>
          <w:szCs w:val="28"/>
        </w:rPr>
        <w:t xml:space="preserve"> руб.</w:t>
      </w:r>
      <w:r w:rsidRPr="00962174">
        <w:rPr>
          <w:sz w:val="28"/>
          <w:szCs w:val="28"/>
        </w:rPr>
        <w:t xml:space="preserve"> </w:t>
      </w:r>
    </w:p>
    <w:p w:rsidR="000A0AD4" w:rsidRDefault="000A0AD4" w:rsidP="000A1F7C">
      <w:pPr>
        <w:pStyle w:val="BodyText"/>
        <w:jc w:val="center"/>
        <w:rPr>
          <w:rStyle w:val="6"/>
          <w:i/>
          <w:color w:val="000000"/>
          <w:sz w:val="28"/>
          <w:szCs w:val="28"/>
        </w:rPr>
      </w:pPr>
    </w:p>
    <w:p w:rsidR="000A0AD4" w:rsidRPr="00962174" w:rsidRDefault="000A0AD4" w:rsidP="000A1F7C">
      <w:pPr>
        <w:pStyle w:val="BodyText"/>
        <w:jc w:val="center"/>
        <w:rPr>
          <w:i/>
          <w:sz w:val="28"/>
          <w:szCs w:val="28"/>
        </w:rPr>
      </w:pPr>
      <w:r w:rsidRPr="00962174">
        <w:rPr>
          <w:rStyle w:val="6"/>
          <w:i/>
          <w:color w:val="000000"/>
          <w:sz w:val="28"/>
          <w:szCs w:val="28"/>
        </w:rPr>
        <w:t>Анализ исполнения бюджета по расходам за 202</w:t>
      </w:r>
      <w:r>
        <w:rPr>
          <w:rStyle w:val="6"/>
          <w:i/>
          <w:color w:val="000000"/>
          <w:sz w:val="28"/>
          <w:szCs w:val="28"/>
        </w:rPr>
        <w:t>1</w:t>
      </w:r>
      <w:r w:rsidRPr="00962174">
        <w:rPr>
          <w:rStyle w:val="6"/>
          <w:i/>
          <w:color w:val="000000"/>
          <w:sz w:val="28"/>
          <w:szCs w:val="28"/>
        </w:rPr>
        <w:t xml:space="preserve"> год</w:t>
      </w:r>
    </w:p>
    <w:p w:rsidR="000A0AD4" w:rsidRDefault="000A0AD4" w:rsidP="000A1F7C">
      <w:pPr>
        <w:pStyle w:val="BodyText"/>
        <w:ind w:firstLine="720"/>
        <w:rPr>
          <w:rStyle w:val="6"/>
          <w:color w:val="000000"/>
          <w:sz w:val="24"/>
          <w:szCs w:val="24"/>
        </w:rPr>
      </w:pPr>
    </w:p>
    <w:tbl>
      <w:tblPr>
        <w:tblW w:w="9720" w:type="dxa"/>
        <w:tblInd w:w="-252" w:type="dxa"/>
        <w:tblLayout w:type="fixed"/>
        <w:tblLook w:val="0000"/>
      </w:tblPr>
      <w:tblGrid>
        <w:gridCol w:w="720"/>
        <w:gridCol w:w="1260"/>
        <w:gridCol w:w="1291"/>
        <w:gridCol w:w="3929"/>
        <w:gridCol w:w="970"/>
        <w:gridCol w:w="1550"/>
      </w:tblGrid>
      <w:tr w:rsidR="000A0AD4" w:rsidTr="007F5006">
        <w:trPr>
          <w:trHeight w:val="1330"/>
          <w:tblHeader/>
        </w:trPr>
        <w:tc>
          <w:tcPr>
            <w:tcW w:w="720" w:type="dxa"/>
            <w:tcBorders>
              <w:top w:val="single" w:sz="4" w:space="0" w:color="auto"/>
              <w:left w:val="single" w:sz="4" w:space="0" w:color="auto"/>
              <w:bottom w:val="single" w:sz="4" w:space="0" w:color="auto"/>
              <w:right w:val="single" w:sz="4" w:space="0" w:color="auto"/>
            </w:tcBorders>
            <w:vAlign w:val="center"/>
          </w:tcPr>
          <w:p w:rsidR="000A0AD4" w:rsidRPr="00BE1BA2" w:rsidRDefault="000A0AD4" w:rsidP="001653A5">
            <w:pPr>
              <w:tabs>
                <w:tab w:val="left" w:pos="447"/>
              </w:tabs>
              <w:ind w:left="-108" w:right="-108"/>
              <w:jc w:val="center"/>
              <w:rPr>
                <w:b/>
                <w:bCs/>
                <w:sz w:val="18"/>
                <w:szCs w:val="18"/>
              </w:rPr>
            </w:pPr>
            <w:r>
              <w:rPr>
                <w:b/>
                <w:bCs/>
                <w:sz w:val="18"/>
                <w:szCs w:val="18"/>
              </w:rPr>
              <w:t>Раздел, подраздел</w:t>
            </w:r>
          </w:p>
          <w:p w:rsidR="000A0AD4" w:rsidRPr="00BE1BA2" w:rsidRDefault="000A0AD4" w:rsidP="00D80E11">
            <w:pPr>
              <w:jc w:val="center"/>
              <w:rPr>
                <w:b/>
                <w:bCs/>
                <w:sz w:val="18"/>
                <w:szCs w:val="18"/>
              </w:rPr>
            </w:pP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tcPr>
          <w:p w:rsidR="000A0AD4" w:rsidRPr="00BE1BA2" w:rsidRDefault="000A0AD4" w:rsidP="000A1F7C">
            <w:pPr>
              <w:ind w:left="-108" w:right="-108"/>
              <w:jc w:val="center"/>
              <w:rPr>
                <w:b/>
                <w:bCs/>
                <w:sz w:val="18"/>
                <w:szCs w:val="18"/>
              </w:rPr>
            </w:pPr>
            <w:r>
              <w:rPr>
                <w:b/>
                <w:bCs/>
                <w:sz w:val="18"/>
                <w:szCs w:val="18"/>
              </w:rPr>
              <w:t>У</w:t>
            </w:r>
            <w:r w:rsidRPr="00BE1BA2">
              <w:rPr>
                <w:b/>
                <w:bCs/>
                <w:sz w:val="18"/>
                <w:szCs w:val="18"/>
              </w:rPr>
              <w:t>точненный план на 202</w:t>
            </w:r>
            <w:r>
              <w:rPr>
                <w:b/>
                <w:bCs/>
                <w:sz w:val="18"/>
                <w:szCs w:val="18"/>
              </w:rPr>
              <w:t>1</w:t>
            </w:r>
            <w:r w:rsidRPr="00BE1BA2">
              <w:rPr>
                <w:b/>
                <w:bCs/>
                <w:sz w:val="18"/>
                <w:szCs w:val="18"/>
              </w:rPr>
              <w:t xml:space="preserve"> год</w:t>
            </w:r>
          </w:p>
        </w:tc>
        <w:tc>
          <w:tcPr>
            <w:tcW w:w="1291" w:type="dxa"/>
            <w:tcBorders>
              <w:top w:val="single" w:sz="4" w:space="0" w:color="auto"/>
              <w:left w:val="single" w:sz="4" w:space="0" w:color="auto"/>
              <w:bottom w:val="single" w:sz="4" w:space="0" w:color="auto"/>
              <w:right w:val="single" w:sz="4" w:space="0" w:color="auto"/>
            </w:tcBorders>
            <w:vAlign w:val="center"/>
          </w:tcPr>
          <w:p w:rsidR="000A0AD4" w:rsidRPr="00BE1BA2" w:rsidRDefault="000A0AD4" w:rsidP="00D80E11">
            <w:pPr>
              <w:jc w:val="center"/>
              <w:rPr>
                <w:b/>
                <w:bCs/>
                <w:sz w:val="18"/>
                <w:szCs w:val="18"/>
              </w:rPr>
            </w:pPr>
            <w:r>
              <w:rPr>
                <w:b/>
                <w:bCs/>
                <w:sz w:val="18"/>
                <w:szCs w:val="18"/>
              </w:rPr>
              <w:t>И</w:t>
            </w:r>
            <w:r w:rsidRPr="00BE1BA2">
              <w:rPr>
                <w:b/>
                <w:bCs/>
                <w:sz w:val="18"/>
                <w:szCs w:val="18"/>
              </w:rPr>
              <w:t>сполнено в 202</w:t>
            </w:r>
            <w:r>
              <w:rPr>
                <w:b/>
                <w:bCs/>
                <w:sz w:val="18"/>
                <w:szCs w:val="18"/>
              </w:rPr>
              <w:t>1</w:t>
            </w:r>
            <w:r w:rsidRPr="00BE1BA2">
              <w:rPr>
                <w:b/>
                <w:bCs/>
                <w:sz w:val="18"/>
                <w:szCs w:val="18"/>
              </w:rPr>
              <w:t xml:space="preserve"> году</w:t>
            </w:r>
          </w:p>
        </w:tc>
        <w:tc>
          <w:tcPr>
            <w:tcW w:w="3929" w:type="dxa"/>
            <w:tcBorders>
              <w:top w:val="single" w:sz="4" w:space="0" w:color="auto"/>
              <w:left w:val="single" w:sz="4" w:space="0" w:color="auto"/>
              <w:bottom w:val="single" w:sz="4" w:space="0" w:color="auto"/>
              <w:right w:val="single" w:sz="4" w:space="0" w:color="auto"/>
            </w:tcBorders>
            <w:vAlign w:val="center"/>
          </w:tcPr>
          <w:p w:rsidR="000A0AD4" w:rsidRPr="00BE1BA2" w:rsidRDefault="000A0AD4" w:rsidP="00D80E11">
            <w:pPr>
              <w:jc w:val="center"/>
              <w:rPr>
                <w:b/>
                <w:bCs/>
                <w:sz w:val="18"/>
                <w:szCs w:val="18"/>
              </w:rPr>
            </w:pPr>
            <w:r>
              <w:rPr>
                <w:b/>
                <w:bCs/>
                <w:sz w:val="18"/>
                <w:szCs w:val="18"/>
              </w:rPr>
              <w:t>Н</w:t>
            </w:r>
            <w:r w:rsidRPr="00BE1BA2">
              <w:rPr>
                <w:b/>
                <w:bCs/>
                <w:sz w:val="18"/>
                <w:szCs w:val="18"/>
              </w:rPr>
              <w:t xml:space="preserve">аправление </w:t>
            </w:r>
            <w:r>
              <w:rPr>
                <w:b/>
                <w:bCs/>
                <w:sz w:val="18"/>
                <w:szCs w:val="18"/>
              </w:rPr>
              <w:t xml:space="preserve">произведенных </w:t>
            </w:r>
            <w:r w:rsidRPr="00BE1BA2">
              <w:rPr>
                <w:b/>
                <w:bCs/>
                <w:sz w:val="18"/>
                <w:szCs w:val="18"/>
              </w:rPr>
              <w:t>расходов</w:t>
            </w:r>
          </w:p>
        </w:tc>
        <w:tc>
          <w:tcPr>
            <w:tcW w:w="970" w:type="dxa"/>
            <w:tcBorders>
              <w:top w:val="single" w:sz="4" w:space="0" w:color="auto"/>
              <w:left w:val="single" w:sz="4" w:space="0" w:color="auto"/>
              <w:bottom w:val="single" w:sz="4" w:space="0" w:color="auto"/>
              <w:right w:val="single" w:sz="4" w:space="0" w:color="auto"/>
            </w:tcBorders>
            <w:vAlign w:val="center"/>
          </w:tcPr>
          <w:p w:rsidR="000A0AD4" w:rsidRPr="00BE1BA2" w:rsidRDefault="000A0AD4" w:rsidP="001E23D2">
            <w:pPr>
              <w:jc w:val="center"/>
              <w:rPr>
                <w:b/>
                <w:bCs/>
                <w:sz w:val="18"/>
                <w:szCs w:val="18"/>
              </w:rPr>
            </w:pPr>
            <w:r w:rsidRPr="00BE1BA2">
              <w:rPr>
                <w:b/>
                <w:bCs/>
                <w:sz w:val="18"/>
                <w:szCs w:val="18"/>
              </w:rPr>
              <w:t>% исполнения к уточненному плану</w:t>
            </w:r>
          </w:p>
        </w:tc>
        <w:tc>
          <w:tcPr>
            <w:tcW w:w="1550" w:type="dxa"/>
            <w:tcBorders>
              <w:top w:val="single" w:sz="4" w:space="0" w:color="auto"/>
              <w:left w:val="single" w:sz="4" w:space="0" w:color="auto"/>
              <w:bottom w:val="single" w:sz="4" w:space="0" w:color="auto"/>
              <w:right w:val="single" w:sz="4" w:space="0" w:color="auto"/>
            </w:tcBorders>
            <w:vAlign w:val="center"/>
          </w:tcPr>
          <w:p w:rsidR="000A0AD4" w:rsidRPr="00BE1BA2" w:rsidRDefault="000A0AD4" w:rsidP="000A1F7C">
            <w:pPr>
              <w:ind w:right="-108"/>
              <w:jc w:val="center"/>
              <w:rPr>
                <w:b/>
                <w:bCs/>
                <w:sz w:val="18"/>
                <w:szCs w:val="18"/>
              </w:rPr>
            </w:pPr>
            <w:r w:rsidRPr="00BE1BA2">
              <w:rPr>
                <w:b/>
                <w:bCs/>
                <w:sz w:val="18"/>
                <w:szCs w:val="18"/>
              </w:rPr>
              <w:t>причины неисполнения назначений</w:t>
            </w:r>
          </w:p>
        </w:tc>
      </w:tr>
      <w:tr w:rsidR="000A0AD4" w:rsidTr="007F5006">
        <w:trPr>
          <w:trHeight w:val="255"/>
          <w:tblHeader/>
        </w:trPr>
        <w:tc>
          <w:tcPr>
            <w:tcW w:w="720" w:type="dxa"/>
            <w:tcBorders>
              <w:top w:val="single" w:sz="4" w:space="0" w:color="auto"/>
              <w:left w:val="single" w:sz="4" w:space="0" w:color="auto"/>
              <w:bottom w:val="single" w:sz="4" w:space="0" w:color="auto"/>
              <w:right w:val="single" w:sz="4" w:space="0" w:color="auto"/>
            </w:tcBorders>
            <w:noWrap/>
            <w:vAlign w:val="center"/>
          </w:tcPr>
          <w:p w:rsidR="000A0AD4" w:rsidRPr="00BE1BA2" w:rsidRDefault="000A0AD4" w:rsidP="00D80E11">
            <w:pPr>
              <w:jc w:val="center"/>
              <w:rPr>
                <w:b/>
                <w:bCs/>
                <w:sz w:val="18"/>
                <w:szCs w:val="18"/>
              </w:rPr>
            </w:pPr>
            <w:r>
              <w:rPr>
                <w:b/>
                <w:bCs/>
                <w:sz w:val="18"/>
                <w:szCs w:val="18"/>
              </w:rPr>
              <w:t>1</w:t>
            </w:r>
          </w:p>
        </w:tc>
        <w:tc>
          <w:tcPr>
            <w:tcW w:w="1260" w:type="dxa"/>
            <w:tcBorders>
              <w:top w:val="nil"/>
              <w:left w:val="nil"/>
              <w:bottom w:val="single" w:sz="4" w:space="0" w:color="auto"/>
              <w:right w:val="single" w:sz="4" w:space="0" w:color="auto"/>
            </w:tcBorders>
            <w:noWrap/>
            <w:vAlign w:val="center"/>
          </w:tcPr>
          <w:p w:rsidR="000A0AD4" w:rsidRPr="00BE1BA2" w:rsidRDefault="000A0AD4" w:rsidP="00D80E11">
            <w:pPr>
              <w:jc w:val="center"/>
              <w:rPr>
                <w:b/>
                <w:bCs/>
                <w:sz w:val="18"/>
                <w:szCs w:val="18"/>
              </w:rPr>
            </w:pPr>
            <w:r>
              <w:rPr>
                <w:b/>
                <w:bCs/>
                <w:sz w:val="18"/>
                <w:szCs w:val="18"/>
              </w:rPr>
              <w:t>2</w:t>
            </w:r>
          </w:p>
        </w:tc>
        <w:tc>
          <w:tcPr>
            <w:tcW w:w="1291" w:type="dxa"/>
            <w:tcBorders>
              <w:top w:val="nil"/>
              <w:left w:val="nil"/>
              <w:bottom w:val="single" w:sz="4" w:space="0" w:color="auto"/>
              <w:right w:val="single" w:sz="4" w:space="0" w:color="auto"/>
            </w:tcBorders>
            <w:noWrap/>
            <w:vAlign w:val="center"/>
          </w:tcPr>
          <w:p w:rsidR="000A0AD4" w:rsidRPr="00BE1BA2" w:rsidRDefault="000A0AD4" w:rsidP="00D80E11">
            <w:pPr>
              <w:jc w:val="center"/>
              <w:rPr>
                <w:b/>
                <w:bCs/>
                <w:sz w:val="18"/>
                <w:szCs w:val="18"/>
              </w:rPr>
            </w:pPr>
            <w:r>
              <w:rPr>
                <w:b/>
                <w:bCs/>
                <w:sz w:val="18"/>
                <w:szCs w:val="18"/>
              </w:rPr>
              <w:t>3</w:t>
            </w:r>
          </w:p>
        </w:tc>
        <w:tc>
          <w:tcPr>
            <w:tcW w:w="3929" w:type="dxa"/>
            <w:tcBorders>
              <w:top w:val="nil"/>
              <w:left w:val="nil"/>
              <w:bottom w:val="single" w:sz="4" w:space="0" w:color="auto"/>
              <w:right w:val="single" w:sz="4" w:space="0" w:color="auto"/>
            </w:tcBorders>
            <w:noWrap/>
            <w:vAlign w:val="center"/>
          </w:tcPr>
          <w:p w:rsidR="000A0AD4" w:rsidRPr="00BE1BA2" w:rsidRDefault="000A0AD4" w:rsidP="00D80E11">
            <w:pPr>
              <w:jc w:val="center"/>
              <w:rPr>
                <w:b/>
                <w:bCs/>
                <w:sz w:val="18"/>
                <w:szCs w:val="18"/>
              </w:rPr>
            </w:pPr>
            <w:r>
              <w:rPr>
                <w:b/>
                <w:bCs/>
                <w:sz w:val="18"/>
                <w:szCs w:val="18"/>
              </w:rPr>
              <w:t>4</w:t>
            </w:r>
          </w:p>
        </w:tc>
        <w:tc>
          <w:tcPr>
            <w:tcW w:w="970" w:type="dxa"/>
            <w:tcBorders>
              <w:top w:val="nil"/>
              <w:left w:val="nil"/>
              <w:bottom w:val="single" w:sz="4" w:space="0" w:color="auto"/>
              <w:right w:val="single" w:sz="4" w:space="0" w:color="auto"/>
            </w:tcBorders>
            <w:noWrap/>
            <w:vAlign w:val="center"/>
          </w:tcPr>
          <w:p w:rsidR="000A0AD4" w:rsidRPr="00BE1BA2" w:rsidRDefault="000A0AD4" w:rsidP="00D80E11">
            <w:pPr>
              <w:jc w:val="center"/>
              <w:rPr>
                <w:b/>
                <w:bCs/>
                <w:sz w:val="18"/>
                <w:szCs w:val="18"/>
              </w:rPr>
            </w:pPr>
            <w:r>
              <w:rPr>
                <w:b/>
                <w:bCs/>
                <w:sz w:val="18"/>
                <w:szCs w:val="18"/>
              </w:rPr>
              <w:t>5</w:t>
            </w:r>
          </w:p>
        </w:tc>
        <w:tc>
          <w:tcPr>
            <w:tcW w:w="1550" w:type="dxa"/>
            <w:tcBorders>
              <w:top w:val="nil"/>
              <w:left w:val="nil"/>
              <w:bottom w:val="single" w:sz="4" w:space="0" w:color="auto"/>
              <w:right w:val="single" w:sz="4" w:space="0" w:color="auto"/>
            </w:tcBorders>
            <w:noWrap/>
            <w:vAlign w:val="center"/>
          </w:tcPr>
          <w:p w:rsidR="000A0AD4" w:rsidRPr="00BE1BA2" w:rsidRDefault="000A0AD4" w:rsidP="00D80E11">
            <w:pPr>
              <w:jc w:val="center"/>
              <w:rPr>
                <w:b/>
                <w:bCs/>
                <w:sz w:val="18"/>
                <w:szCs w:val="18"/>
              </w:rPr>
            </w:pPr>
            <w:r>
              <w:rPr>
                <w:b/>
                <w:bCs/>
                <w:sz w:val="18"/>
                <w:szCs w:val="18"/>
              </w:rPr>
              <w:t>6</w:t>
            </w:r>
          </w:p>
        </w:tc>
      </w:tr>
      <w:tr w:rsidR="000A0AD4" w:rsidTr="007F5006">
        <w:trPr>
          <w:trHeight w:val="1646"/>
        </w:trPr>
        <w:tc>
          <w:tcPr>
            <w:tcW w:w="720" w:type="dxa"/>
            <w:tcBorders>
              <w:top w:val="single" w:sz="4" w:space="0" w:color="auto"/>
              <w:left w:val="single" w:sz="4" w:space="0" w:color="auto"/>
              <w:bottom w:val="single" w:sz="4" w:space="0" w:color="auto"/>
              <w:right w:val="single" w:sz="4" w:space="0" w:color="auto"/>
            </w:tcBorders>
            <w:vAlign w:val="center"/>
          </w:tcPr>
          <w:p w:rsidR="000A0AD4" w:rsidRPr="00BE1BA2" w:rsidRDefault="000A0AD4" w:rsidP="00D80E11">
            <w:pPr>
              <w:jc w:val="center"/>
              <w:rPr>
                <w:sz w:val="18"/>
                <w:szCs w:val="18"/>
              </w:rPr>
            </w:pPr>
            <w:r w:rsidRPr="00BE1BA2">
              <w:rPr>
                <w:sz w:val="18"/>
                <w:szCs w:val="18"/>
              </w:rPr>
              <w:t>0104</w:t>
            </w:r>
          </w:p>
        </w:tc>
        <w:tc>
          <w:tcPr>
            <w:tcW w:w="1260" w:type="dxa"/>
            <w:tcBorders>
              <w:top w:val="nil"/>
              <w:left w:val="nil"/>
              <w:bottom w:val="single" w:sz="4" w:space="0" w:color="auto"/>
              <w:right w:val="single" w:sz="4" w:space="0" w:color="auto"/>
            </w:tcBorders>
            <w:shd w:val="clear" w:color="auto" w:fill="FFFFFF"/>
            <w:noWrap/>
            <w:vAlign w:val="center"/>
          </w:tcPr>
          <w:p w:rsidR="000A0AD4" w:rsidRPr="000F2C62" w:rsidRDefault="000A0AD4" w:rsidP="00D80E11">
            <w:pPr>
              <w:jc w:val="center"/>
              <w:rPr>
                <w:sz w:val="18"/>
                <w:szCs w:val="18"/>
              </w:rPr>
            </w:pPr>
            <w:r>
              <w:rPr>
                <w:sz w:val="18"/>
                <w:szCs w:val="18"/>
              </w:rPr>
              <w:t>66 716 917,50</w:t>
            </w:r>
          </w:p>
        </w:tc>
        <w:tc>
          <w:tcPr>
            <w:tcW w:w="1291" w:type="dxa"/>
            <w:tcBorders>
              <w:top w:val="nil"/>
              <w:left w:val="nil"/>
              <w:bottom w:val="single" w:sz="4" w:space="0" w:color="auto"/>
              <w:right w:val="single" w:sz="4" w:space="0" w:color="auto"/>
            </w:tcBorders>
            <w:noWrap/>
            <w:vAlign w:val="center"/>
          </w:tcPr>
          <w:p w:rsidR="000A0AD4" w:rsidRPr="002F5F02" w:rsidRDefault="000A0AD4" w:rsidP="00D80E11">
            <w:pPr>
              <w:jc w:val="center"/>
              <w:rPr>
                <w:sz w:val="18"/>
                <w:szCs w:val="18"/>
              </w:rPr>
            </w:pPr>
            <w:r>
              <w:rPr>
                <w:sz w:val="18"/>
                <w:szCs w:val="18"/>
              </w:rPr>
              <w:t>65 845 658,62</w:t>
            </w:r>
          </w:p>
        </w:tc>
        <w:tc>
          <w:tcPr>
            <w:tcW w:w="3929" w:type="dxa"/>
            <w:tcBorders>
              <w:top w:val="nil"/>
              <w:left w:val="nil"/>
              <w:bottom w:val="single" w:sz="4" w:space="0" w:color="auto"/>
              <w:right w:val="single" w:sz="4" w:space="0" w:color="auto"/>
            </w:tcBorders>
            <w:vAlign w:val="center"/>
          </w:tcPr>
          <w:p w:rsidR="000A0AD4" w:rsidRDefault="000A0AD4" w:rsidP="00D80E11">
            <w:pPr>
              <w:rPr>
                <w:sz w:val="18"/>
                <w:szCs w:val="18"/>
              </w:rPr>
            </w:pPr>
            <w:r>
              <w:rPr>
                <w:sz w:val="18"/>
                <w:szCs w:val="18"/>
              </w:rPr>
              <w:t>Обеспечение деятельности администрации Северного округа по исполнению полномочий;</w:t>
            </w:r>
          </w:p>
          <w:p w:rsidR="000A0AD4" w:rsidRPr="00BE1BA2" w:rsidRDefault="000A0AD4" w:rsidP="00D80E11">
            <w:pPr>
              <w:rPr>
                <w:sz w:val="18"/>
                <w:szCs w:val="18"/>
              </w:rPr>
            </w:pPr>
            <w:r w:rsidRPr="007A44A6">
              <w:rPr>
                <w:sz w:val="18"/>
                <w:szCs w:val="18"/>
              </w:rPr>
              <w:t>Финансирование расходов, связанных с уплатой налога на имущество, находящегося в муниципальной собственности</w:t>
            </w:r>
            <w:r w:rsidRPr="00BE1BA2">
              <w:rPr>
                <w:sz w:val="18"/>
                <w:szCs w:val="18"/>
              </w:rPr>
              <w:t>;</w:t>
            </w:r>
            <w:r w:rsidRPr="00BE1BA2">
              <w:rPr>
                <w:sz w:val="18"/>
                <w:szCs w:val="18"/>
              </w:rPr>
              <w:br/>
              <w:t>Исполнение судебных актов и мировых соглашений, иные выплаты по обязательствам муни</w:t>
            </w:r>
            <w:r>
              <w:rPr>
                <w:sz w:val="18"/>
                <w:szCs w:val="18"/>
              </w:rPr>
              <w:t>ци</w:t>
            </w:r>
            <w:r w:rsidRPr="00BE1BA2">
              <w:rPr>
                <w:sz w:val="18"/>
                <w:szCs w:val="18"/>
              </w:rPr>
              <w:t>пального образования "город Оренбург"</w:t>
            </w:r>
          </w:p>
        </w:tc>
        <w:tc>
          <w:tcPr>
            <w:tcW w:w="970" w:type="dxa"/>
            <w:tcBorders>
              <w:top w:val="nil"/>
              <w:left w:val="nil"/>
              <w:bottom w:val="single" w:sz="4" w:space="0" w:color="auto"/>
              <w:right w:val="single" w:sz="4" w:space="0" w:color="auto"/>
            </w:tcBorders>
            <w:noWrap/>
            <w:vAlign w:val="center"/>
          </w:tcPr>
          <w:p w:rsidR="000A0AD4" w:rsidRPr="00BE1BA2" w:rsidRDefault="000A0AD4" w:rsidP="00D80E11">
            <w:pPr>
              <w:jc w:val="center"/>
              <w:rPr>
                <w:sz w:val="18"/>
                <w:szCs w:val="18"/>
              </w:rPr>
            </w:pPr>
            <w:r>
              <w:rPr>
                <w:sz w:val="18"/>
                <w:szCs w:val="18"/>
              </w:rPr>
              <w:t>98,69</w:t>
            </w:r>
          </w:p>
        </w:tc>
        <w:tc>
          <w:tcPr>
            <w:tcW w:w="1550" w:type="dxa"/>
            <w:tcBorders>
              <w:top w:val="nil"/>
              <w:left w:val="nil"/>
              <w:bottom w:val="single" w:sz="4" w:space="0" w:color="auto"/>
              <w:right w:val="single" w:sz="4" w:space="0" w:color="auto"/>
            </w:tcBorders>
            <w:noWrap/>
          </w:tcPr>
          <w:p w:rsidR="000A0AD4" w:rsidRPr="00995354" w:rsidRDefault="000A0AD4" w:rsidP="00D80E11">
            <w:pPr>
              <w:rPr>
                <w:sz w:val="18"/>
                <w:szCs w:val="18"/>
              </w:rPr>
            </w:pPr>
          </w:p>
        </w:tc>
      </w:tr>
      <w:tr w:rsidR="000A0AD4" w:rsidTr="007F5006">
        <w:trPr>
          <w:trHeight w:val="530"/>
        </w:trPr>
        <w:tc>
          <w:tcPr>
            <w:tcW w:w="720" w:type="dxa"/>
            <w:tcBorders>
              <w:top w:val="single" w:sz="4" w:space="0" w:color="auto"/>
              <w:left w:val="single" w:sz="4" w:space="0" w:color="auto"/>
              <w:bottom w:val="single" w:sz="4" w:space="0" w:color="auto"/>
              <w:right w:val="single" w:sz="4" w:space="0" w:color="auto"/>
            </w:tcBorders>
            <w:vAlign w:val="center"/>
          </w:tcPr>
          <w:p w:rsidR="000A0AD4" w:rsidRPr="00BE1BA2" w:rsidRDefault="000A0AD4" w:rsidP="00D80E11">
            <w:pPr>
              <w:jc w:val="center"/>
              <w:rPr>
                <w:sz w:val="18"/>
                <w:szCs w:val="18"/>
              </w:rPr>
            </w:pPr>
            <w:r w:rsidRPr="00BE1BA2">
              <w:rPr>
                <w:sz w:val="18"/>
                <w:szCs w:val="18"/>
              </w:rPr>
              <w:t>0113</w:t>
            </w:r>
          </w:p>
        </w:tc>
        <w:tc>
          <w:tcPr>
            <w:tcW w:w="1260" w:type="dxa"/>
            <w:tcBorders>
              <w:top w:val="nil"/>
              <w:left w:val="nil"/>
              <w:bottom w:val="single" w:sz="4" w:space="0" w:color="auto"/>
              <w:right w:val="single" w:sz="4" w:space="0" w:color="auto"/>
            </w:tcBorders>
            <w:shd w:val="clear" w:color="auto" w:fill="FFFFFF"/>
            <w:noWrap/>
            <w:vAlign w:val="center"/>
          </w:tcPr>
          <w:p w:rsidR="000A0AD4" w:rsidRPr="00BE1BA2" w:rsidRDefault="000A0AD4" w:rsidP="00D80E11">
            <w:pPr>
              <w:jc w:val="center"/>
              <w:rPr>
                <w:sz w:val="18"/>
                <w:szCs w:val="18"/>
              </w:rPr>
            </w:pPr>
            <w:r>
              <w:rPr>
                <w:sz w:val="18"/>
                <w:szCs w:val="18"/>
              </w:rPr>
              <w:t>8 595 078,00</w:t>
            </w:r>
          </w:p>
        </w:tc>
        <w:tc>
          <w:tcPr>
            <w:tcW w:w="1291" w:type="dxa"/>
            <w:tcBorders>
              <w:top w:val="nil"/>
              <w:left w:val="nil"/>
              <w:bottom w:val="single" w:sz="4" w:space="0" w:color="auto"/>
              <w:right w:val="single" w:sz="4" w:space="0" w:color="auto"/>
            </w:tcBorders>
            <w:noWrap/>
            <w:vAlign w:val="center"/>
          </w:tcPr>
          <w:p w:rsidR="000A0AD4" w:rsidRPr="00BE1BA2" w:rsidRDefault="000A0AD4" w:rsidP="00D80E11">
            <w:pPr>
              <w:jc w:val="center"/>
              <w:rPr>
                <w:sz w:val="18"/>
                <w:szCs w:val="18"/>
              </w:rPr>
            </w:pPr>
            <w:r>
              <w:rPr>
                <w:sz w:val="18"/>
                <w:szCs w:val="18"/>
              </w:rPr>
              <w:t>4 847 801,94</w:t>
            </w:r>
          </w:p>
        </w:tc>
        <w:tc>
          <w:tcPr>
            <w:tcW w:w="3929" w:type="dxa"/>
            <w:tcBorders>
              <w:top w:val="nil"/>
              <w:left w:val="nil"/>
              <w:bottom w:val="single" w:sz="4" w:space="0" w:color="auto"/>
              <w:right w:val="single" w:sz="4" w:space="0" w:color="auto"/>
            </w:tcBorders>
            <w:vAlign w:val="center"/>
          </w:tcPr>
          <w:p w:rsidR="000A0AD4" w:rsidRDefault="000A0AD4" w:rsidP="00D80E11">
            <w:pPr>
              <w:rPr>
                <w:sz w:val="18"/>
                <w:szCs w:val="18"/>
              </w:rPr>
            </w:pPr>
            <w:r w:rsidRPr="005A7164">
              <w:rPr>
                <w:sz w:val="18"/>
                <w:szCs w:val="18"/>
              </w:rPr>
              <w:t>Субвенция на осуществление переданных государственных полномочий по подготовке и проведению Всероссийской переписи населения</w:t>
            </w:r>
            <w:r>
              <w:rPr>
                <w:sz w:val="18"/>
                <w:szCs w:val="18"/>
              </w:rPr>
              <w:t>;</w:t>
            </w:r>
          </w:p>
          <w:p w:rsidR="000A0AD4" w:rsidRPr="00BE1BA2" w:rsidRDefault="000A0AD4" w:rsidP="00D80E11">
            <w:pPr>
              <w:rPr>
                <w:sz w:val="18"/>
                <w:szCs w:val="18"/>
              </w:rPr>
            </w:pPr>
            <w:r w:rsidRPr="00BE1BA2">
              <w:rPr>
                <w:sz w:val="18"/>
                <w:szCs w:val="18"/>
              </w:rPr>
              <w:t>Осуществление переданных полномочий по созданию и организации деятельности комиссий по делам несовершеннолетних и защите их прав;</w:t>
            </w:r>
            <w:r w:rsidRPr="00BE1BA2">
              <w:rPr>
                <w:sz w:val="18"/>
                <w:szCs w:val="18"/>
              </w:rPr>
              <w:br/>
              <w:t>Участие в комплексных учениях в сфере гражданской обороны и чрезвычайных ситуаций</w:t>
            </w:r>
          </w:p>
        </w:tc>
        <w:tc>
          <w:tcPr>
            <w:tcW w:w="970" w:type="dxa"/>
            <w:tcBorders>
              <w:top w:val="nil"/>
              <w:left w:val="nil"/>
              <w:bottom w:val="single" w:sz="4" w:space="0" w:color="auto"/>
              <w:right w:val="single" w:sz="4" w:space="0" w:color="auto"/>
            </w:tcBorders>
            <w:noWrap/>
            <w:vAlign w:val="center"/>
          </w:tcPr>
          <w:p w:rsidR="000A0AD4" w:rsidRPr="00BE1BA2" w:rsidRDefault="000A0AD4" w:rsidP="00D80E11">
            <w:pPr>
              <w:jc w:val="center"/>
              <w:rPr>
                <w:sz w:val="18"/>
                <w:szCs w:val="18"/>
              </w:rPr>
            </w:pPr>
            <w:r>
              <w:rPr>
                <w:sz w:val="18"/>
                <w:szCs w:val="18"/>
              </w:rPr>
              <w:t>56,40</w:t>
            </w:r>
          </w:p>
        </w:tc>
        <w:tc>
          <w:tcPr>
            <w:tcW w:w="1550" w:type="dxa"/>
            <w:tcBorders>
              <w:top w:val="nil"/>
              <w:left w:val="nil"/>
              <w:bottom w:val="single" w:sz="4" w:space="0" w:color="auto"/>
              <w:right w:val="single" w:sz="4" w:space="0" w:color="auto"/>
            </w:tcBorders>
            <w:noWrap/>
            <w:vAlign w:val="bottom"/>
          </w:tcPr>
          <w:p w:rsidR="000A0AD4" w:rsidRPr="00C32CD2" w:rsidRDefault="000A0AD4" w:rsidP="00D80E11">
            <w:pPr>
              <w:rPr>
                <w:rStyle w:val="6"/>
                <w:color w:val="000000"/>
                <w:sz w:val="18"/>
                <w:szCs w:val="18"/>
              </w:rPr>
            </w:pPr>
            <w:r w:rsidRPr="00C32CD2">
              <w:rPr>
                <w:rStyle w:val="6"/>
                <w:color w:val="000000"/>
                <w:sz w:val="18"/>
                <w:szCs w:val="18"/>
              </w:rPr>
              <w:t xml:space="preserve">не заключались договора аренды помещений для организации переписных участков, планируемая сумма на аренду - 1 932 778,00 руб.; </w:t>
            </w:r>
            <w:r>
              <w:rPr>
                <w:rStyle w:val="6"/>
                <w:color w:val="000000"/>
                <w:sz w:val="18"/>
                <w:szCs w:val="18"/>
              </w:rPr>
              <w:t xml:space="preserve">произведено </w:t>
            </w:r>
            <w:r w:rsidRPr="00C32CD2">
              <w:rPr>
                <w:rStyle w:val="6"/>
                <w:color w:val="000000"/>
                <w:sz w:val="18"/>
                <w:szCs w:val="18"/>
              </w:rPr>
              <w:t xml:space="preserve">расторжение договора на транспортные услуги по результатам оказанных услуг  </w:t>
            </w:r>
            <w:r>
              <w:rPr>
                <w:rStyle w:val="6"/>
                <w:color w:val="000000"/>
                <w:sz w:val="18"/>
                <w:szCs w:val="18"/>
              </w:rPr>
              <w:t>на сумму</w:t>
            </w:r>
            <w:r w:rsidRPr="00C32CD2">
              <w:rPr>
                <w:rStyle w:val="6"/>
                <w:color w:val="000000"/>
                <w:sz w:val="18"/>
                <w:szCs w:val="18"/>
              </w:rPr>
              <w:t xml:space="preserve"> 1 633 593,05 руб.; экономия по результатам конкурсных процедур по договору на услуги связи составила 160 995,75 руб.</w:t>
            </w:r>
          </w:p>
        </w:tc>
      </w:tr>
      <w:tr w:rsidR="000A0AD4" w:rsidTr="007F5006">
        <w:trPr>
          <w:trHeight w:val="745"/>
        </w:trPr>
        <w:tc>
          <w:tcPr>
            <w:tcW w:w="720" w:type="dxa"/>
            <w:tcBorders>
              <w:top w:val="single" w:sz="4" w:space="0" w:color="auto"/>
              <w:left w:val="single" w:sz="4" w:space="0" w:color="auto"/>
              <w:bottom w:val="single" w:sz="4" w:space="0" w:color="auto"/>
              <w:right w:val="single" w:sz="4" w:space="0" w:color="auto"/>
            </w:tcBorders>
            <w:vAlign w:val="center"/>
          </w:tcPr>
          <w:p w:rsidR="000A0AD4" w:rsidRPr="00BE1BA2" w:rsidRDefault="000A0AD4" w:rsidP="00D80E11">
            <w:pPr>
              <w:jc w:val="center"/>
              <w:rPr>
                <w:sz w:val="18"/>
                <w:szCs w:val="18"/>
              </w:rPr>
            </w:pPr>
            <w:r w:rsidRPr="00BE1BA2">
              <w:rPr>
                <w:sz w:val="18"/>
                <w:szCs w:val="18"/>
              </w:rPr>
              <w:t>0310</w:t>
            </w:r>
          </w:p>
        </w:tc>
        <w:tc>
          <w:tcPr>
            <w:tcW w:w="1260" w:type="dxa"/>
            <w:tcBorders>
              <w:top w:val="nil"/>
              <w:left w:val="nil"/>
              <w:bottom w:val="single" w:sz="4" w:space="0" w:color="auto"/>
              <w:right w:val="single" w:sz="4" w:space="0" w:color="auto"/>
            </w:tcBorders>
            <w:shd w:val="clear" w:color="auto" w:fill="FFFFFF"/>
            <w:noWrap/>
            <w:vAlign w:val="center"/>
          </w:tcPr>
          <w:p w:rsidR="000A0AD4" w:rsidRPr="00BE1BA2" w:rsidRDefault="000A0AD4" w:rsidP="00D80E11">
            <w:pPr>
              <w:jc w:val="center"/>
              <w:rPr>
                <w:sz w:val="18"/>
                <w:szCs w:val="18"/>
              </w:rPr>
            </w:pPr>
            <w:r>
              <w:rPr>
                <w:sz w:val="18"/>
                <w:szCs w:val="18"/>
              </w:rPr>
              <w:t>100</w:t>
            </w:r>
            <w:r w:rsidRPr="00BE1BA2">
              <w:rPr>
                <w:sz w:val="18"/>
                <w:szCs w:val="18"/>
              </w:rPr>
              <w:t xml:space="preserve"> 000,00</w:t>
            </w:r>
          </w:p>
        </w:tc>
        <w:tc>
          <w:tcPr>
            <w:tcW w:w="1291" w:type="dxa"/>
            <w:tcBorders>
              <w:top w:val="nil"/>
              <w:left w:val="nil"/>
              <w:bottom w:val="single" w:sz="4" w:space="0" w:color="auto"/>
              <w:right w:val="single" w:sz="4" w:space="0" w:color="auto"/>
            </w:tcBorders>
            <w:noWrap/>
            <w:vAlign w:val="center"/>
          </w:tcPr>
          <w:p w:rsidR="000A0AD4" w:rsidRPr="00BE1BA2" w:rsidRDefault="000A0AD4" w:rsidP="00D80E11">
            <w:pPr>
              <w:jc w:val="center"/>
              <w:rPr>
                <w:sz w:val="18"/>
                <w:szCs w:val="18"/>
              </w:rPr>
            </w:pPr>
            <w:r>
              <w:rPr>
                <w:sz w:val="18"/>
                <w:szCs w:val="18"/>
              </w:rPr>
              <w:t>100 000,00</w:t>
            </w:r>
          </w:p>
        </w:tc>
        <w:tc>
          <w:tcPr>
            <w:tcW w:w="3929" w:type="dxa"/>
            <w:tcBorders>
              <w:top w:val="nil"/>
              <w:left w:val="nil"/>
              <w:bottom w:val="single" w:sz="4" w:space="0" w:color="auto"/>
              <w:right w:val="single" w:sz="4" w:space="0" w:color="auto"/>
            </w:tcBorders>
            <w:vAlign w:val="center"/>
          </w:tcPr>
          <w:p w:rsidR="000A0AD4" w:rsidRPr="00E51404" w:rsidRDefault="000A0AD4" w:rsidP="00D80E11">
            <w:pPr>
              <w:rPr>
                <w:sz w:val="18"/>
                <w:szCs w:val="18"/>
              </w:rPr>
            </w:pPr>
            <w:r w:rsidRPr="00BE1BA2">
              <w:rPr>
                <w:sz w:val="18"/>
                <w:szCs w:val="18"/>
              </w:rPr>
              <w:t>Обеспечение первичных мер пожарной безопасности в границах муниципального образования «город Оренбург»</w:t>
            </w:r>
          </w:p>
        </w:tc>
        <w:tc>
          <w:tcPr>
            <w:tcW w:w="970" w:type="dxa"/>
            <w:tcBorders>
              <w:top w:val="nil"/>
              <w:left w:val="nil"/>
              <w:bottom w:val="single" w:sz="4" w:space="0" w:color="auto"/>
              <w:right w:val="single" w:sz="4" w:space="0" w:color="auto"/>
            </w:tcBorders>
            <w:noWrap/>
            <w:vAlign w:val="center"/>
          </w:tcPr>
          <w:p w:rsidR="000A0AD4" w:rsidRPr="00BE1BA2" w:rsidRDefault="000A0AD4" w:rsidP="00D80E11">
            <w:pPr>
              <w:jc w:val="center"/>
              <w:rPr>
                <w:sz w:val="18"/>
                <w:szCs w:val="18"/>
              </w:rPr>
            </w:pPr>
            <w:r>
              <w:rPr>
                <w:sz w:val="18"/>
                <w:szCs w:val="18"/>
              </w:rPr>
              <w:t>100,00</w:t>
            </w:r>
          </w:p>
        </w:tc>
        <w:tc>
          <w:tcPr>
            <w:tcW w:w="1550" w:type="dxa"/>
            <w:tcBorders>
              <w:top w:val="nil"/>
              <w:left w:val="nil"/>
              <w:bottom w:val="single" w:sz="4" w:space="0" w:color="auto"/>
              <w:right w:val="single" w:sz="4" w:space="0" w:color="auto"/>
            </w:tcBorders>
            <w:noWrap/>
            <w:vAlign w:val="bottom"/>
          </w:tcPr>
          <w:p w:rsidR="000A0AD4" w:rsidRPr="00F250A0" w:rsidRDefault="000A0AD4" w:rsidP="00D80E11">
            <w:pPr>
              <w:rPr>
                <w:sz w:val="18"/>
                <w:szCs w:val="18"/>
              </w:rPr>
            </w:pPr>
          </w:p>
        </w:tc>
      </w:tr>
      <w:tr w:rsidR="000A0AD4" w:rsidTr="007F5006">
        <w:trPr>
          <w:trHeight w:val="1400"/>
        </w:trPr>
        <w:tc>
          <w:tcPr>
            <w:tcW w:w="720" w:type="dxa"/>
            <w:tcBorders>
              <w:top w:val="single" w:sz="4" w:space="0" w:color="auto"/>
              <w:left w:val="single" w:sz="4" w:space="0" w:color="auto"/>
              <w:bottom w:val="single" w:sz="4" w:space="0" w:color="auto"/>
              <w:right w:val="single" w:sz="4" w:space="0" w:color="auto"/>
            </w:tcBorders>
            <w:vAlign w:val="center"/>
          </w:tcPr>
          <w:p w:rsidR="000A0AD4" w:rsidRPr="00BE1BA2" w:rsidRDefault="000A0AD4" w:rsidP="00D80E11">
            <w:pPr>
              <w:jc w:val="center"/>
              <w:rPr>
                <w:sz w:val="18"/>
                <w:szCs w:val="18"/>
              </w:rPr>
            </w:pPr>
            <w:r w:rsidRPr="00BE1BA2">
              <w:rPr>
                <w:sz w:val="18"/>
                <w:szCs w:val="18"/>
              </w:rPr>
              <w:t>0409</w:t>
            </w:r>
          </w:p>
        </w:tc>
        <w:tc>
          <w:tcPr>
            <w:tcW w:w="1260" w:type="dxa"/>
            <w:tcBorders>
              <w:top w:val="nil"/>
              <w:left w:val="nil"/>
              <w:bottom w:val="single" w:sz="4" w:space="0" w:color="auto"/>
              <w:right w:val="single" w:sz="4" w:space="0" w:color="auto"/>
            </w:tcBorders>
            <w:shd w:val="clear" w:color="auto" w:fill="FFFFFF"/>
            <w:noWrap/>
            <w:vAlign w:val="center"/>
          </w:tcPr>
          <w:p w:rsidR="000A0AD4" w:rsidRPr="00BE1BA2" w:rsidRDefault="000A0AD4" w:rsidP="001E23D2">
            <w:pPr>
              <w:ind w:left="-108" w:right="-108"/>
              <w:jc w:val="center"/>
              <w:rPr>
                <w:sz w:val="18"/>
                <w:szCs w:val="18"/>
              </w:rPr>
            </w:pPr>
            <w:r>
              <w:rPr>
                <w:sz w:val="18"/>
                <w:szCs w:val="18"/>
              </w:rPr>
              <w:t>42 552 892,00</w:t>
            </w:r>
          </w:p>
        </w:tc>
        <w:tc>
          <w:tcPr>
            <w:tcW w:w="1291" w:type="dxa"/>
            <w:tcBorders>
              <w:top w:val="nil"/>
              <w:left w:val="nil"/>
              <w:bottom w:val="single" w:sz="4" w:space="0" w:color="auto"/>
              <w:right w:val="single" w:sz="4" w:space="0" w:color="auto"/>
            </w:tcBorders>
            <w:noWrap/>
            <w:vAlign w:val="center"/>
          </w:tcPr>
          <w:p w:rsidR="000A0AD4" w:rsidRPr="00BE1BA2" w:rsidRDefault="000A0AD4" w:rsidP="001E23D2">
            <w:pPr>
              <w:ind w:left="-108" w:right="-77"/>
              <w:jc w:val="center"/>
              <w:rPr>
                <w:sz w:val="18"/>
                <w:szCs w:val="18"/>
              </w:rPr>
            </w:pPr>
            <w:r>
              <w:rPr>
                <w:sz w:val="18"/>
                <w:szCs w:val="18"/>
              </w:rPr>
              <w:t>41 561 202,17</w:t>
            </w:r>
          </w:p>
        </w:tc>
        <w:tc>
          <w:tcPr>
            <w:tcW w:w="3929" w:type="dxa"/>
            <w:tcBorders>
              <w:top w:val="nil"/>
              <w:left w:val="nil"/>
              <w:bottom w:val="single" w:sz="4" w:space="0" w:color="auto"/>
              <w:right w:val="single" w:sz="4" w:space="0" w:color="auto"/>
            </w:tcBorders>
            <w:vAlign w:val="center"/>
          </w:tcPr>
          <w:p w:rsidR="000A0AD4" w:rsidRDefault="000A0AD4" w:rsidP="00D80E11">
            <w:pPr>
              <w:rPr>
                <w:sz w:val="18"/>
                <w:szCs w:val="18"/>
              </w:rPr>
            </w:pPr>
            <w:r w:rsidRPr="00BE1BA2">
              <w:rPr>
                <w:sz w:val="18"/>
                <w:szCs w:val="18"/>
              </w:rPr>
              <w:t>Содержание автомобильных дорог общего пользования местного значения муниципального образования «город Оренбург», расположенных на территории Северного округа города Оренбурга</w:t>
            </w:r>
            <w:r>
              <w:rPr>
                <w:sz w:val="18"/>
                <w:szCs w:val="18"/>
              </w:rPr>
              <w:t>;</w:t>
            </w:r>
          </w:p>
          <w:p w:rsidR="000A0AD4" w:rsidRDefault="000A0AD4" w:rsidP="00D80E11">
            <w:pPr>
              <w:rPr>
                <w:sz w:val="18"/>
                <w:szCs w:val="18"/>
              </w:rPr>
            </w:pPr>
            <w:r>
              <w:rPr>
                <w:sz w:val="18"/>
                <w:szCs w:val="18"/>
              </w:rPr>
              <w:t>Финансирование социально-значимых мероприятий по округу 11 (приобретение остановочных павильонов);</w:t>
            </w:r>
          </w:p>
          <w:p w:rsidR="000A0AD4" w:rsidRPr="00BE1BA2" w:rsidRDefault="000A0AD4" w:rsidP="00D80E11">
            <w:pPr>
              <w:rPr>
                <w:sz w:val="18"/>
                <w:szCs w:val="18"/>
              </w:rPr>
            </w:pPr>
            <w:r>
              <w:rPr>
                <w:sz w:val="18"/>
                <w:szCs w:val="18"/>
              </w:rPr>
              <w:t>Поддержание системы водоотвода в чистоте (промывка ливневой канализации);</w:t>
            </w:r>
          </w:p>
        </w:tc>
        <w:tc>
          <w:tcPr>
            <w:tcW w:w="970" w:type="dxa"/>
            <w:tcBorders>
              <w:top w:val="nil"/>
              <w:left w:val="nil"/>
              <w:bottom w:val="single" w:sz="4" w:space="0" w:color="auto"/>
              <w:right w:val="single" w:sz="4" w:space="0" w:color="auto"/>
            </w:tcBorders>
            <w:noWrap/>
            <w:vAlign w:val="center"/>
          </w:tcPr>
          <w:p w:rsidR="000A0AD4" w:rsidRPr="00BE1BA2" w:rsidRDefault="000A0AD4" w:rsidP="00D80E11">
            <w:pPr>
              <w:jc w:val="center"/>
              <w:rPr>
                <w:sz w:val="18"/>
                <w:szCs w:val="18"/>
              </w:rPr>
            </w:pPr>
            <w:r>
              <w:rPr>
                <w:sz w:val="18"/>
                <w:szCs w:val="18"/>
              </w:rPr>
              <w:t>97,67</w:t>
            </w:r>
          </w:p>
        </w:tc>
        <w:tc>
          <w:tcPr>
            <w:tcW w:w="1550" w:type="dxa"/>
            <w:tcBorders>
              <w:top w:val="nil"/>
              <w:left w:val="nil"/>
              <w:bottom w:val="single" w:sz="4" w:space="0" w:color="auto"/>
              <w:right w:val="single" w:sz="4" w:space="0" w:color="auto"/>
            </w:tcBorders>
            <w:noWrap/>
          </w:tcPr>
          <w:p w:rsidR="000A0AD4" w:rsidRPr="00C32CD2" w:rsidRDefault="000A0AD4" w:rsidP="00D80E11">
            <w:pPr>
              <w:rPr>
                <w:sz w:val="18"/>
                <w:szCs w:val="18"/>
              </w:rPr>
            </w:pPr>
            <w:r>
              <w:rPr>
                <w:sz w:val="18"/>
                <w:szCs w:val="18"/>
              </w:rPr>
              <w:t xml:space="preserve"> </w:t>
            </w:r>
          </w:p>
        </w:tc>
      </w:tr>
      <w:tr w:rsidR="000A0AD4" w:rsidTr="007F5006">
        <w:trPr>
          <w:trHeight w:val="875"/>
        </w:trPr>
        <w:tc>
          <w:tcPr>
            <w:tcW w:w="720" w:type="dxa"/>
            <w:tcBorders>
              <w:top w:val="single" w:sz="4" w:space="0" w:color="auto"/>
              <w:left w:val="single" w:sz="4" w:space="0" w:color="auto"/>
              <w:bottom w:val="single" w:sz="4" w:space="0" w:color="auto"/>
              <w:right w:val="single" w:sz="4" w:space="0" w:color="auto"/>
            </w:tcBorders>
            <w:vAlign w:val="center"/>
          </w:tcPr>
          <w:p w:rsidR="000A0AD4" w:rsidRPr="00BE1BA2" w:rsidRDefault="000A0AD4" w:rsidP="00D80E11">
            <w:pPr>
              <w:jc w:val="center"/>
              <w:rPr>
                <w:sz w:val="18"/>
                <w:szCs w:val="18"/>
              </w:rPr>
            </w:pPr>
            <w:r w:rsidRPr="00BE1BA2">
              <w:rPr>
                <w:sz w:val="18"/>
                <w:szCs w:val="18"/>
              </w:rPr>
              <w:t>0501</w:t>
            </w:r>
          </w:p>
        </w:tc>
        <w:tc>
          <w:tcPr>
            <w:tcW w:w="1260" w:type="dxa"/>
            <w:tcBorders>
              <w:top w:val="nil"/>
              <w:left w:val="nil"/>
              <w:bottom w:val="single" w:sz="4" w:space="0" w:color="auto"/>
              <w:right w:val="single" w:sz="4" w:space="0" w:color="auto"/>
            </w:tcBorders>
            <w:shd w:val="clear" w:color="auto" w:fill="FFFFFF"/>
            <w:noWrap/>
            <w:vAlign w:val="center"/>
          </w:tcPr>
          <w:p w:rsidR="000A0AD4" w:rsidRPr="00BE1BA2" w:rsidRDefault="000A0AD4" w:rsidP="00D80E11">
            <w:pPr>
              <w:jc w:val="center"/>
              <w:rPr>
                <w:sz w:val="18"/>
                <w:szCs w:val="18"/>
              </w:rPr>
            </w:pPr>
            <w:r>
              <w:rPr>
                <w:sz w:val="18"/>
                <w:szCs w:val="18"/>
              </w:rPr>
              <w:t>299 781,00</w:t>
            </w:r>
          </w:p>
        </w:tc>
        <w:tc>
          <w:tcPr>
            <w:tcW w:w="1291" w:type="dxa"/>
            <w:tcBorders>
              <w:top w:val="nil"/>
              <w:left w:val="nil"/>
              <w:bottom w:val="single" w:sz="4" w:space="0" w:color="auto"/>
              <w:right w:val="single" w:sz="4" w:space="0" w:color="auto"/>
            </w:tcBorders>
            <w:noWrap/>
            <w:vAlign w:val="center"/>
          </w:tcPr>
          <w:p w:rsidR="000A0AD4" w:rsidRPr="00BE1BA2" w:rsidRDefault="000A0AD4" w:rsidP="00D80E11">
            <w:pPr>
              <w:jc w:val="center"/>
              <w:rPr>
                <w:sz w:val="18"/>
                <w:szCs w:val="18"/>
              </w:rPr>
            </w:pPr>
            <w:r>
              <w:rPr>
                <w:sz w:val="18"/>
                <w:szCs w:val="18"/>
              </w:rPr>
              <w:t>262 435,37</w:t>
            </w:r>
          </w:p>
        </w:tc>
        <w:tc>
          <w:tcPr>
            <w:tcW w:w="3929" w:type="dxa"/>
            <w:tcBorders>
              <w:top w:val="nil"/>
              <w:left w:val="nil"/>
              <w:bottom w:val="single" w:sz="4" w:space="0" w:color="auto"/>
              <w:right w:val="single" w:sz="4" w:space="0" w:color="auto"/>
            </w:tcBorders>
            <w:vAlign w:val="center"/>
          </w:tcPr>
          <w:p w:rsidR="000A0AD4" w:rsidRPr="00BE1BA2" w:rsidRDefault="000A0AD4" w:rsidP="00D80E11">
            <w:pPr>
              <w:rPr>
                <w:sz w:val="18"/>
                <w:szCs w:val="18"/>
              </w:rPr>
            </w:pPr>
            <w:r w:rsidRPr="00BE1BA2">
              <w:rPr>
                <w:sz w:val="18"/>
                <w:szCs w:val="18"/>
              </w:rPr>
              <w:t>Организация и проведение мероприятий для граждан старшего поколения</w:t>
            </w:r>
            <w:r>
              <w:rPr>
                <w:sz w:val="18"/>
                <w:szCs w:val="18"/>
              </w:rPr>
              <w:t xml:space="preserve"> (ремонт жилья ветеранов ВОВ)</w:t>
            </w:r>
          </w:p>
        </w:tc>
        <w:tc>
          <w:tcPr>
            <w:tcW w:w="970" w:type="dxa"/>
            <w:tcBorders>
              <w:top w:val="nil"/>
              <w:left w:val="nil"/>
              <w:bottom w:val="single" w:sz="4" w:space="0" w:color="auto"/>
              <w:right w:val="single" w:sz="4" w:space="0" w:color="auto"/>
            </w:tcBorders>
            <w:noWrap/>
            <w:vAlign w:val="center"/>
          </w:tcPr>
          <w:p w:rsidR="000A0AD4" w:rsidRPr="00BE1BA2" w:rsidRDefault="000A0AD4" w:rsidP="00D80E11">
            <w:pPr>
              <w:jc w:val="center"/>
              <w:rPr>
                <w:sz w:val="18"/>
                <w:szCs w:val="18"/>
              </w:rPr>
            </w:pPr>
            <w:r>
              <w:rPr>
                <w:sz w:val="18"/>
                <w:szCs w:val="18"/>
              </w:rPr>
              <w:t>87,54</w:t>
            </w:r>
          </w:p>
        </w:tc>
        <w:tc>
          <w:tcPr>
            <w:tcW w:w="1550" w:type="dxa"/>
            <w:tcBorders>
              <w:top w:val="nil"/>
              <w:left w:val="nil"/>
              <w:bottom w:val="single" w:sz="4" w:space="0" w:color="auto"/>
              <w:right w:val="single" w:sz="4" w:space="0" w:color="auto"/>
            </w:tcBorders>
            <w:noWrap/>
            <w:vAlign w:val="bottom"/>
          </w:tcPr>
          <w:p w:rsidR="000A0AD4" w:rsidRPr="003B4BB9" w:rsidRDefault="000A0AD4" w:rsidP="00D80E11">
            <w:pPr>
              <w:rPr>
                <w:sz w:val="18"/>
                <w:szCs w:val="18"/>
              </w:rPr>
            </w:pPr>
            <w:r w:rsidRPr="003B4BB9">
              <w:rPr>
                <w:sz w:val="18"/>
                <w:szCs w:val="18"/>
              </w:rPr>
              <w:t>экономия, сложившаяся по результатам выполнения работ</w:t>
            </w:r>
          </w:p>
        </w:tc>
      </w:tr>
      <w:tr w:rsidR="000A0AD4" w:rsidTr="007F5006">
        <w:trPr>
          <w:trHeight w:val="480"/>
        </w:trPr>
        <w:tc>
          <w:tcPr>
            <w:tcW w:w="720" w:type="dxa"/>
            <w:tcBorders>
              <w:top w:val="single" w:sz="4" w:space="0" w:color="auto"/>
              <w:left w:val="single" w:sz="4" w:space="0" w:color="auto"/>
              <w:bottom w:val="single" w:sz="4" w:space="0" w:color="auto"/>
              <w:right w:val="single" w:sz="4" w:space="0" w:color="auto"/>
            </w:tcBorders>
            <w:vAlign w:val="center"/>
          </w:tcPr>
          <w:p w:rsidR="000A0AD4" w:rsidRPr="00BE1BA2" w:rsidRDefault="000A0AD4" w:rsidP="00D80E11">
            <w:pPr>
              <w:jc w:val="center"/>
              <w:rPr>
                <w:sz w:val="18"/>
                <w:szCs w:val="18"/>
              </w:rPr>
            </w:pPr>
            <w:r w:rsidRPr="00BE1BA2">
              <w:rPr>
                <w:sz w:val="18"/>
                <w:szCs w:val="18"/>
              </w:rPr>
              <w:t>0502</w:t>
            </w:r>
          </w:p>
        </w:tc>
        <w:tc>
          <w:tcPr>
            <w:tcW w:w="1260" w:type="dxa"/>
            <w:tcBorders>
              <w:top w:val="nil"/>
              <w:left w:val="nil"/>
              <w:bottom w:val="single" w:sz="4" w:space="0" w:color="auto"/>
              <w:right w:val="single" w:sz="4" w:space="0" w:color="auto"/>
            </w:tcBorders>
            <w:shd w:val="clear" w:color="auto" w:fill="FFFFFF"/>
            <w:noWrap/>
            <w:vAlign w:val="center"/>
          </w:tcPr>
          <w:p w:rsidR="000A0AD4" w:rsidRPr="00BE1BA2" w:rsidRDefault="000A0AD4" w:rsidP="00D80E11">
            <w:pPr>
              <w:jc w:val="center"/>
              <w:rPr>
                <w:sz w:val="18"/>
                <w:szCs w:val="18"/>
              </w:rPr>
            </w:pPr>
            <w:r>
              <w:rPr>
                <w:sz w:val="18"/>
                <w:szCs w:val="18"/>
              </w:rPr>
              <w:t>11 440 760,00</w:t>
            </w:r>
          </w:p>
        </w:tc>
        <w:tc>
          <w:tcPr>
            <w:tcW w:w="1291" w:type="dxa"/>
            <w:tcBorders>
              <w:top w:val="nil"/>
              <w:left w:val="nil"/>
              <w:bottom w:val="single" w:sz="4" w:space="0" w:color="auto"/>
              <w:right w:val="single" w:sz="4" w:space="0" w:color="auto"/>
            </w:tcBorders>
            <w:noWrap/>
            <w:vAlign w:val="center"/>
          </w:tcPr>
          <w:p w:rsidR="000A0AD4" w:rsidRPr="00BE1BA2" w:rsidRDefault="000A0AD4" w:rsidP="00D80E11">
            <w:pPr>
              <w:jc w:val="center"/>
              <w:rPr>
                <w:sz w:val="18"/>
                <w:szCs w:val="18"/>
              </w:rPr>
            </w:pPr>
            <w:r>
              <w:rPr>
                <w:sz w:val="18"/>
                <w:szCs w:val="18"/>
              </w:rPr>
              <w:t>7 006 807,76</w:t>
            </w:r>
          </w:p>
        </w:tc>
        <w:tc>
          <w:tcPr>
            <w:tcW w:w="3929" w:type="dxa"/>
            <w:tcBorders>
              <w:top w:val="nil"/>
              <w:left w:val="nil"/>
              <w:bottom w:val="single" w:sz="4" w:space="0" w:color="auto"/>
              <w:right w:val="single" w:sz="4" w:space="0" w:color="auto"/>
            </w:tcBorders>
            <w:vAlign w:val="center"/>
          </w:tcPr>
          <w:p w:rsidR="000A0AD4" w:rsidRPr="00BE1BA2" w:rsidRDefault="000A0AD4" w:rsidP="00D80E11">
            <w:pPr>
              <w:rPr>
                <w:sz w:val="18"/>
                <w:szCs w:val="18"/>
              </w:rPr>
            </w:pPr>
            <w:r w:rsidRPr="00BE1BA2">
              <w:rPr>
                <w:sz w:val="18"/>
                <w:szCs w:val="18"/>
              </w:rPr>
              <w:t>Прочие мероприятия по благоустройству территории Северного округа города Оренбурга</w:t>
            </w:r>
            <w:r>
              <w:rPr>
                <w:sz w:val="18"/>
                <w:szCs w:val="18"/>
              </w:rPr>
              <w:t xml:space="preserve"> (содержание контейнерных площадок и приобретение мусорных контейнеров)</w:t>
            </w:r>
          </w:p>
        </w:tc>
        <w:tc>
          <w:tcPr>
            <w:tcW w:w="970" w:type="dxa"/>
            <w:tcBorders>
              <w:top w:val="nil"/>
              <w:left w:val="nil"/>
              <w:bottom w:val="single" w:sz="4" w:space="0" w:color="auto"/>
              <w:right w:val="single" w:sz="4" w:space="0" w:color="auto"/>
            </w:tcBorders>
            <w:noWrap/>
            <w:vAlign w:val="center"/>
          </w:tcPr>
          <w:p w:rsidR="000A0AD4" w:rsidRPr="00BE1BA2" w:rsidRDefault="000A0AD4" w:rsidP="00D80E11">
            <w:pPr>
              <w:jc w:val="center"/>
              <w:rPr>
                <w:sz w:val="18"/>
                <w:szCs w:val="18"/>
              </w:rPr>
            </w:pPr>
            <w:r>
              <w:rPr>
                <w:sz w:val="18"/>
                <w:szCs w:val="18"/>
              </w:rPr>
              <w:t>61,24</w:t>
            </w:r>
          </w:p>
        </w:tc>
        <w:tc>
          <w:tcPr>
            <w:tcW w:w="1550" w:type="dxa"/>
            <w:tcBorders>
              <w:top w:val="nil"/>
              <w:left w:val="nil"/>
              <w:bottom w:val="single" w:sz="4" w:space="0" w:color="auto"/>
              <w:right w:val="single" w:sz="4" w:space="0" w:color="auto"/>
            </w:tcBorders>
            <w:noWrap/>
            <w:vAlign w:val="bottom"/>
          </w:tcPr>
          <w:p w:rsidR="000A0AD4" w:rsidRPr="003714D7" w:rsidRDefault="000A0AD4" w:rsidP="00D80E11">
            <w:pPr>
              <w:rPr>
                <w:sz w:val="18"/>
                <w:szCs w:val="18"/>
              </w:rPr>
            </w:pPr>
            <w:r w:rsidRPr="003714D7">
              <w:rPr>
                <w:sz w:val="18"/>
                <w:szCs w:val="18"/>
              </w:rPr>
              <w:t>экономия, сложившаяся по результатам выполнения работ</w:t>
            </w:r>
          </w:p>
        </w:tc>
      </w:tr>
      <w:tr w:rsidR="000A0AD4" w:rsidTr="007F5006">
        <w:trPr>
          <w:trHeight w:val="1560"/>
        </w:trPr>
        <w:tc>
          <w:tcPr>
            <w:tcW w:w="720" w:type="dxa"/>
            <w:tcBorders>
              <w:top w:val="single" w:sz="4" w:space="0" w:color="auto"/>
              <w:left w:val="single" w:sz="4" w:space="0" w:color="auto"/>
              <w:bottom w:val="single" w:sz="4" w:space="0" w:color="auto"/>
              <w:right w:val="single" w:sz="4" w:space="0" w:color="auto"/>
            </w:tcBorders>
            <w:vAlign w:val="center"/>
          </w:tcPr>
          <w:p w:rsidR="000A0AD4" w:rsidRPr="00BE1BA2" w:rsidRDefault="000A0AD4" w:rsidP="00D80E11">
            <w:pPr>
              <w:jc w:val="center"/>
              <w:rPr>
                <w:sz w:val="18"/>
                <w:szCs w:val="18"/>
              </w:rPr>
            </w:pPr>
            <w:r w:rsidRPr="00BE1BA2">
              <w:rPr>
                <w:sz w:val="18"/>
                <w:szCs w:val="18"/>
              </w:rPr>
              <w:t>0503</w:t>
            </w:r>
          </w:p>
        </w:tc>
        <w:tc>
          <w:tcPr>
            <w:tcW w:w="1260" w:type="dxa"/>
            <w:tcBorders>
              <w:top w:val="nil"/>
              <w:left w:val="nil"/>
              <w:bottom w:val="single" w:sz="4" w:space="0" w:color="auto"/>
              <w:right w:val="single" w:sz="4" w:space="0" w:color="auto"/>
            </w:tcBorders>
            <w:shd w:val="clear" w:color="auto" w:fill="FFFFFF"/>
            <w:noWrap/>
            <w:vAlign w:val="center"/>
          </w:tcPr>
          <w:p w:rsidR="000A0AD4" w:rsidRPr="00BE1BA2" w:rsidRDefault="000A0AD4" w:rsidP="00D80E11">
            <w:pPr>
              <w:jc w:val="center"/>
              <w:rPr>
                <w:sz w:val="18"/>
                <w:szCs w:val="18"/>
              </w:rPr>
            </w:pPr>
            <w:r>
              <w:rPr>
                <w:sz w:val="18"/>
                <w:szCs w:val="18"/>
              </w:rPr>
              <w:t>23 289 718,00</w:t>
            </w:r>
          </w:p>
        </w:tc>
        <w:tc>
          <w:tcPr>
            <w:tcW w:w="1291" w:type="dxa"/>
            <w:tcBorders>
              <w:top w:val="nil"/>
              <w:left w:val="nil"/>
              <w:bottom w:val="single" w:sz="4" w:space="0" w:color="auto"/>
              <w:right w:val="single" w:sz="4" w:space="0" w:color="auto"/>
            </w:tcBorders>
            <w:noWrap/>
            <w:vAlign w:val="center"/>
          </w:tcPr>
          <w:p w:rsidR="000A0AD4" w:rsidRPr="00BE1BA2" w:rsidRDefault="000A0AD4" w:rsidP="00D80E11">
            <w:pPr>
              <w:jc w:val="center"/>
              <w:rPr>
                <w:sz w:val="18"/>
                <w:szCs w:val="18"/>
              </w:rPr>
            </w:pPr>
            <w:r>
              <w:rPr>
                <w:sz w:val="18"/>
                <w:szCs w:val="18"/>
              </w:rPr>
              <w:t>21 586 575,33</w:t>
            </w:r>
          </w:p>
        </w:tc>
        <w:tc>
          <w:tcPr>
            <w:tcW w:w="3929" w:type="dxa"/>
            <w:tcBorders>
              <w:top w:val="nil"/>
              <w:left w:val="nil"/>
              <w:bottom w:val="single" w:sz="4" w:space="0" w:color="auto"/>
              <w:right w:val="single" w:sz="4" w:space="0" w:color="auto"/>
            </w:tcBorders>
            <w:vAlign w:val="center"/>
          </w:tcPr>
          <w:p w:rsidR="000A0AD4" w:rsidRDefault="000A0AD4" w:rsidP="00D80E11">
            <w:pPr>
              <w:rPr>
                <w:sz w:val="18"/>
                <w:szCs w:val="18"/>
              </w:rPr>
            </w:pPr>
            <w:r w:rsidRPr="00BE1BA2">
              <w:rPr>
                <w:sz w:val="18"/>
                <w:szCs w:val="18"/>
              </w:rPr>
              <w:t>Создание и содержание зеленых насаждений на территории Северного округа города Оренбурга;</w:t>
            </w:r>
            <w:r w:rsidRPr="00BE1BA2">
              <w:rPr>
                <w:sz w:val="18"/>
                <w:szCs w:val="18"/>
              </w:rPr>
              <w:br/>
              <w:t>Прочие мероприятия по благоустройству территории Северного округа города Оренбурга;</w:t>
            </w:r>
            <w:r w:rsidRPr="00BE1BA2">
              <w:rPr>
                <w:sz w:val="18"/>
                <w:szCs w:val="18"/>
              </w:rPr>
              <w:br/>
              <w:t xml:space="preserve">Финансирование </w:t>
            </w:r>
            <w:r>
              <w:rPr>
                <w:sz w:val="18"/>
                <w:szCs w:val="18"/>
              </w:rPr>
              <w:t>социально значимых мероприятий;</w:t>
            </w:r>
          </w:p>
          <w:p w:rsidR="000A0AD4" w:rsidRPr="005909DC" w:rsidRDefault="000A0AD4" w:rsidP="00D80E11">
            <w:pPr>
              <w:rPr>
                <w:sz w:val="18"/>
                <w:szCs w:val="18"/>
              </w:rPr>
            </w:pPr>
            <w:r w:rsidRPr="008F0B06">
              <w:rPr>
                <w:sz w:val="18"/>
                <w:szCs w:val="18"/>
              </w:rPr>
              <w:t>Озеленение территории перед храмом в честь преподобного Пимена Угрешского</w:t>
            </w:r>
          </w:p>
        </w:tc>
        <w:tc>
          <w:tcPr>
            <w:tcW w:w="970" w:type="dxa"/>
            <w:tcBorders>
              <w:top w:val="nil"/>
              <w:left w:val="nil"/>
              <w:bottom w:val="single" w:sz="4" w:space="0" w:color="auto"/>
              <w:right w:val="single" w:sz="4" w:space="0" w:color="auto"/>
            </w:tcBorders>
            <w:noWrap/>
            <w:vAlign w:val="center"/>
          </w:tcPr>
          <w:p w:rsidR="000A0AD4" w:rsidRPr="00BE1BA2" w:rsidRDefault="000A0AD4" w:rsidP="00D80E11">
            <w:pPr>
              <w:jc w:val="center"/>
              <w:rPr>
                <w:sz w:val="18"/>
                <w:szCs w:val="18"/>
              </w:rPr>
            </w:pPr>
            <w:r>
              <w:rPr>
                <w:sz w:val="18"/>
                <w:szCs w:val="18"/>
              </w:rPr>
              <w:t>92,69</w:t>
            </w:r>
          </w:p>
        </w:tc>
        <w:tc>
          <w:tcPr>
            <w:tcW w:w="1550" w:type="dxa"/>
            <w:tcBorders>
              <w:top w:val="nil"/>
              <w:left w:val="nil"/>
              <w:bottom w:val="single" w:sz="4" w:space="0" w:color="auto"/>
              <w:right w:val="single" w:sz="4" w:space="0" w:color="auto"/>
            </w:tcBorders>
            <w:noWrap/>
          </w:tcPr>
          <w:p w:rsidR="000A0AD4" w:rsidRPr="00E2011E" w:rsidRDefault="000A0AD4" w:rsidP="000A1F7C">
            <w:pPr>
              <w:ind w:right="-27"/>
              <w:rPr>
                <w:sz w:val="18"/>
                <w:szCs w:val="18"/>
              </w:rPr>
            </w:pPr>
            <w:r w:rsidRPr="003714D7">
              <w:rPr>
                <w:sz w:val="18"/>
                <w:szCs w:val="18"/>
              </w:rPr>
              <w:t>экономия, сложившаяся по результатам выполнения работ</w:t>
            </w:r>
          </w:p>
        </w:tc>
      </w:tr>
      <w:tr w:rsidR="000A0AD4" w:rsidTr="007F5006">
        <w:trPr>
          <w:trHeight w:val="894"/>
        </w:trPr>
        <w:tc>
          <w:tcPr>
            <w:tcW w:w="720" w:type="dxa"/>
            <w:tcBorders>
              <w:top w:val="single" w:sz="4" w:space="0" w:color="auto"/>
              <w:left w:val="single" w:sz="4" w:space="0" w:color="auto"/>
              <w:bottom w:val="single" w:sz="4" w:space="0" w:color="auto"/>
              <w:right w:val="single" w:sz="4" w:space="0" w:color="auto"/>
            </w:tcBorders>
            <w:vAlign w:val="center"/>
          </w:tcPr>
          <w:p w:rsidR="000A0AD4" w:rsidRPr="00BE1BA2" w:rsidRDefault="000A0AD4" w:rsidP="00D80E11">
            <w:pPr>
              <w:jc w:val="center"/>
              <w:rPr>
                <w:sz w:val="18"/>
                <w:szCs w:val="18"/>
              </w:rPr>
            </w:pPr>
            <w:r w:rsidRPr="00BE1BA2">
              <w:rPr>
                <w:sz w:val="18"/>
                <w:szCs w:val="18"/>
              </w:rPr>
              <w:t>0605</w:t>
            </w:r>
          </w:p>
        </w:tc>
        <w:tc>
          <w:tcPr>
            <w:tcW w:w="1260" w:type="dxa"/>
            <w:tcBorders>
              <w:top w:val="nil"/>
              <w:left w:val="nil"/>
              <w:bottom w:val="single" w:sz="4" w:space="0" w:color="auto"/>
              <w:right w:val="single" w:sz="4" w:space="0" w:color="auto"/>
            </w:tcBorders>
            <w:shd w:val="clear" w:color="auto" w:fill="FFFFFF"/>
            <w:noWrap/>
            <w:vAlign w:val="center"/>
          </w:tcPr>
          <w:p w:rsidR="000A0AD4" w:rsidRPr="00BE1BA2" w:rsidRDefault="000A0AD4" w:rsidP="00D80E11">
            <w:pPr>
              <w:jc w:val="center"/>
              <w:rPr>
                <w:sz w:val="18"/>
                <w:szCs w:val="18"/>
              </w:rPr>
            </w:pPr>
            <w:r>
              <w:rPr>
                <w:sz w:val="18"/>
                <w:szCs w:val="18"/>
              </w:rPr>
              <w:t>100 000,00</w:t>
            </w:r>
          </w:p>
        </w:tc>
        <w:tc>
          <w:tcPr>
            <w:tcW w:w="1291" w:type="dxa"/>
            <w:tcBorders>
              <w:top w:val="nil"/>
              <w:left w:val="nil"/>
              <w:bottom w:val="single" w:sz="4" w:space="0" w:color="auto"/>
              <w:right w:val="single" w:sz="4" w:space="0" w:color="auto"/>
            </w:tcBorders>
            <w:noWrap/>
            <w:vAlign w:val="center"/>
          </w:tcPr>
          <w:p w:rsidR="000A0AD4" w:rsidRPr="00BE1BA2" w:rsidRDefault="000A0AD4" w:rsidP="00D80E11">
            <w:pPr>
              <w:jc w:val="center"/>
              <w:rPr>
                <w:sz w:val="18"/>
                <w:szCs w:val="18"/>
              </w:rPr>
            </w:pPr>
            <w:r>
              <w:rPr>
                <w:sz w:val="18"/>
                <w:szCs w:val="18"/>
              </w:rPr>
              <w:t>100 000,00</w:t>
            </w:r>
          </w:p>
        </w:tc>
        <w:tc>
          <w:tcPr>
            <w:tcW w:w="3929" w:type="dxa"/>
            <w:tcBorders>
              <w:top w:val="nil"/>
              <w:left w:val="nil"/>
              <w:bottom w:val="single" w:sz="4" w:space="0" w:color="auto"/>
              <w:right w:val="single" w:sz="4" w:space="0" w:color="auto"/>
            </w:tcBorders>
            <w:vAlign w:val="center"/>
          </w:tcPr>
          <w:p w:rsidR="000A0AD4" w:rsidRPr="00AC49C2" w:rsidRDefault="000A0AD4" w:rsidP="00D80E11">
            <w:pPr>
              <w:rPr>
                <w:sz w:val="18"/>
                <w:szCs w:val="18"/>
              </w:rPr>
            </w:pPr>
            <w:r w:rsidRPr="00BE1BA2">
              <w:rPr>
                <w:sz w:val="18"/>
                <w:szCs w:val="18"/>
              </w:rPr>
              <w:t>Проведение дезинсекционных, дератизационных и акарицидных профилактических мероприятий на территории города Оренбурга</w:t>
            </w:r>
            <w:r>
              <w:rPr>
                <w:sz w:val="18"/>
                <w:szCs w:val="18"/>
              </w:rPr>
              <w:t>;</w:t>
            </w:r>
          </w:p>
        </w:tc>
        <w:tc>
          <w:tcPr>
            <w:tcW w:w="970" w:type="dxa"/>
            <w:tcBorders>
              <w:top w:val="nil"/>
              <w:left w:val="nil"/>
              <w:bottom w:val="single" w:sz="4" w:space="0" w:color="auto"/>
              <w:right w:val="single" w:sz="4" w:space="0" w:color="auto"/>
            </w:tcBorders>
            <w:noWrap/>
            <w:vAlign w:val="center"/>
          </w:tcPr>
          <w:p w:rsidR="000A0AD4" w:rsidRPr="00BE1BA2" w:rsidRDefault="000A0AD4" w:rsidP="00D80E11">
            <w:pPr>
              <w:jc w:val="center"/>
              <w:rPr>
                <w:sz w:val="18"/>
                <w:szCs w:val="18"/>
              </w:rPr>
            </w:pPr>
            <w:r>
              <w:rPr>
                <w:sz w:val="18"/>
                <w:szCs w:val="18"/>
              </w:rPr>
              <w:t>100,00</w:t>
            </w:r>
          </w:p>
        </w:tc>
        <w:tc>
          <w:tcPr>
            <w:tcW w:w="1550" w:type="dxa"/>
            <w:tcBorders>
              <w:top w:val="nil"/>
              <w:left w:val="nil"/>
              <w:bottom w:val="single" w:sz="4" w:space="0" w:color="auto"/>
              <w:right w:val="single" w:sz="4" w:space="0" w:color="auto"/>
            </w:tcBorders>
            <w:noWrap/>
          </w:tcPr>
          <w:p w:rsidR="000A0AD4" w:rsidRPr="00F250A0" w:rsidRDefault="000A0AD4" w:rsidP="00D80E11">
            <w:pPr>
              <w:rPr>
                <w:sz w:val="18"/>
                <w:szCs w:val="18"/>
              </w:rPr>
            </w:pPr>
          </w:p>
        </w:tc>
      </w:tr>
      <w:tr w:rsidR="000A0AD4" w:rsidTr="007F5006">
        <w:trPr>
          <w:trHeight w:val="960"/>
        </w:trPr>
        <w:tc>
          <w:tcPr>
            <w:tcW w:w="720" w:type="dxa"/>
            <w:tcBorders>
              <w:top w:val="single" w:sz="4" w:space="0" w:color="auto"/>
              <w:left w:val="single" w:sz="4" w:space="0" w:color="auto"/>
              <w:bottom w:val="single" w:sz="4" w:space="0" w:color="auto"/>
              <w:right w:val="single" w:sz="4" w:space="0" w:color="auto"/>
            </w:tcBorders>
            <w:vAlign w:val="center"/>
          </w:tcPr>
          <w:p w:rsidR="000A0AD4" w:rsidRPr="00BE1BA2" w:rsidRDefault="000A0AD4" w:rsidP="00D80E11">
            <w:pPr>
              <w:jc w:val="center"/>
              <w:rPr>
                <w:sz w:val="18"/>
                <w:szCs w:val="18"/>
              </w:rPr>
            </w:pPr>
            <w:r w:rsidRPr="00BE1BA2">
              <w:rPr>
                <w:sz w:val="18"/>
                <w:szCs w:val="18"/>
              </w:rPr>
              <w:t>0707</w:t>
            </w:r>
          </w:p>
        </w:tc>
        <w:tc>
          <w:tcPr>
            <w:tcW w:w="1260" w:type="dxa"/>
            <w:tcBorders>
              <w:top w:val="nil"/>
              <w:left w:val="nil"/>
              <w:bottom w:val="single" w:sz="4" w:space="0" w:color="auto"/>
              <w:right w:val="single" w:sz="4" w:space="0" w:color="auto"/>
            </w:tcBorders>
            <w:shd w:val="clear" w:color="auto" w:fill="FFFFFF"/>
            <w:noWrap/>
            <w:vAlign w:val="center"/>
          </w:tcPr>
          <w:p w:rsidR="000A0AD4" w:rsidRPr="00BE1BA2" w:rsidRDefault="000A0AD4" w:rsidP="00D80E11">
            <w:pPr>
              <w:jc w:val="center"/>
              <w:rPr>
                <w:sz w:val="18"/>
                <w:szCs w:val="18"/>
              </w:rPr>
            </w:pPr>
            <w:r>
              <w:rPr>
                <w:sz w:val="18"/>
                <w:szCs w:val="18"/>
              </w:rPr>
              <w:t>13</w:t>
            </w:r>
            <w:r w:rsidRPr="00BE1BA2">
              <w:rPr>
                <w:sz w:val="18"/>
                <w:szCs w:val="18"/>
              </w:rPr>
              <w:t>0 000,00</w:t>
            </w:r>
          </w:p>
        </w:tc>
        <w:tc>
          <w:tcPr>
            <w:tcW w:w="1291" w:type="dxa"/>
            <w:tcBorders>
              <w:top w:val="nil"/>
              <w:left w:val="nil"/>
              <w:bottom w:val="single" w:sz="4" w:space="0" w:color="auto"/>
              <w:right w:val="single" w:sz="4" w:space="0" w:color="auto"/>
            </w:tcBorders>
            <w:noWrap/>
            <w:vAlign w:val="center"/>
          </w:tcPr>
          <w:p w:rsidR="000A0AD4" w:rsidRPr="00BE1BA2" w:rsidRDefault="000A0AD4" w:rsidP="00D80E11">
            <w:pPr>
              <w:jc w:val="center"/>
              <w:rPr>
                <w:sz w:val="18"/>
                <w:szCs w:val="18"/>
              </w:rPr>
            </w:pPr>
            <w:r>
              <w:rPr>
                <w:sz w:val="18"/>
                <w:szCs w:val="18"/>
              </w:rPr>
              <w:t>129 940</w:t>
            </w:r>
            <w:r w:rsidRPr="00BE1BA2">
              <w:rPr>
                <w:sz w:val="18"/>
                <w:szCs w:val="18"/>
              </w:rPr>
              <w:t>,00</w:t>
            </w:r>
          </w:p>
        </w:tc>
        <w:tc>
          <w:tcPr>
            <w:tcW w:w="3929" w:type="dxa"/>
            <w:tcBorders>
              <w:top w:val="nil"/>
              <w:left w:val="nil"/>
              <w:bottom w:val="single" w:sz="4" w:space="0" w:color="auto"/>
              <w:right w:val="single" w:sz="4" w:space="0" w:color="auto"/>
            </w:tcBorders>
            <w:vAlign w:val="center"/>
          </w:tcPr>
          <w:p w:rsidR="000A0AD4" w:rsidRDefault="000A0AD4" w:rsidP="00D80E11">
            <w:pPr>
              <w:rPr>
                <w:sz w:val="18"/>
                <w:szCs w:val="18"/>
              </w:rPr>
            </w:pPr>
            <w:r>
              <w:rPr>
                <w:sz w:val="18"/>
                <w:szCs w:val="18"/>
              </w:rPr>
              <w:t>Проведение м</w:t>
            </w:r>
            <w:r w:rsidRPr="00BE1BA2">
              <w:rPr>
                <w:sz w:val="18"/>
                <w:szCs w:val="18"/>
              </w:rPr>
              <w:t>ероприяти</w:t>
            </w:r>
            <w:r>
              <w:rPr>
                <w:sz w:val="18"/>
                <w:szCs w:val="18"/>
              </w:rPr>
              <w:t>й</w:t>
            </w:r>
            <w:r w:rsidRPr="00BE1BA2">
              <w:rPr>
                <w:sz w:val="18"/>
                <w:szCs w:val="18"/>
              </w:rPr>
              <w:t>, направленны</w:t>
            </w:r>
            <w:r>
              <w:rPr>
                <w:sz w:val="18"/>
                <w:szCs w:val="18"/>
              </w:rPr>
              <w:t>х</w:t>
            </w:r>
            <w:r w:rsidRPr="00BE1BA2">
              <w:rPr>
                <w:sz w:val="18"/>
                <w:szCs w:val="18"/>
              </w:rPr>
              <w:t xml:space="preserve"> на развитие гражданственности и патриотизма в молодежной среде;</w:t>
            </w:r>
          </w:p>
          <w:p w:rsidR="000A0AD4" w:rsidRPr="00BE1BA2" w:rsidRDefault="000A0AD4" w:rsidP="00D80E11">
            <w:pPr>
              <w:rPr>
                <w:sz w:val="18"/>
                <w:szCs w:val="18"/>
              </w:rPr>
            </w:pPr>
            <w:r>
              <w:rPr>
                <w:sz w:val="18"/>
                <w:szCs w:val="18"/>
              </w:rPr>
              <w:t>Проведение м</w:t>
            </w:r>
            <w:r w:rsidRPr="00BE1BA2">
              <w:rPr>
                <w:sz w:val="18"/>
                <w:szCs w:val="18"/>
              </w:rPr>
              <w:t>ероприяти</w:t>
            </w:r>
            <w:r>
              <w:rPr>
                <w:sz w:val="18"/>
                <w:szCs w:val="18"/>
              </w:rPr>
              <w:t>й</w:t>
            </w:r>
            <w:r w:rsidRPr="008C71D6">
              <w:rPr>
                <w:sz w:val="18"/>
                <w:szCs w:val="18"/>
              </w:rPr>
              <w:t>, направленны</w:t>
            </w:r>
            <w:r>
              <w:rPr>
                <w:sz w:val="18"/>
                <w:szCs w:val="18"/>
              </w:rPr>
              <w:t>х</w:t>
            </w:r>
            <w:r w:rsidRPr="008C71D6">
              <w:rPr>
                <w:sz w:val="18"/>
                <w:szCs w:val="18"/>
              </w:rPr>
              <w:t xml:space="preserve"> на поддержку и развитие добровольчества</w:t>
            </w:r>
            <w:r>
              <w:rPr>
                <w:sz w:val="18"/>
                <w:szCs w:val="18"/>
              </w:rPr>
              <w:t>;</w:t>
            </w:r>
            <w:r w:rsidRPr="00BE1BA2">
              <w:rPr>
                <w:sz w:val="18"/>
                <w:szCs w:val="18"/>
              </w:rPr>
              <w:br/>
            </w:r>
            <w:r>
              <w:rPr>
                <w:sz w:val="18"/>
                <w:szCs w:val="18"/>
              </w:rPr>
              <w:t>Проведение м</w:t>
            </w:r>
            <w:r w:rsidRPr="00BE1BA2">
              <w:rPr>
                <w:sz w:val="18"/>
                <w:szCs w:val="18"/>
              </w:rPr>
              <w:t>ероприяти</w:t>
            </w:r>
            <w:r>
              <w:rPr>
                <w:sz w:val="18"/>
                <w:szCs w:val="18"/>
              </w:rPr>
              <w:t>й</w:t>
            </w:r>
            <w:r w:rsidRPr="00BE1BA2">
              <w:rPr>
                <w:sz w:val="18"/>
                <w:szCs w:val="18"/>
              </w:rPr>
              <w:t xml:space="preserve"> по поддержке и развитию творческого и научно - технического потенциала молодежи</w:t>
            </w:r>
          </w:p>
        </w:tc>
        <w:tc>
          <w:tcPr>
            <w:tcW w:w="970" w:type="dxa"/>
            <w:tcBorders>
              <w:top w:val="nil"/>
              <w:left w:val="nil"/>
              <w:bottom w:val="single" w:sz="4" w:space="0" w:color="auto"/>
              <w:right w:val="single" w:sz="4" w:space="0" w:color="auto"/>
            </w:tcBorders>
            <w:noWrap/>
            <w:vAlign w:val="center"/>
          </w:tcPr>
          <w:p w:rsidR="000A0AD4" w:rsidRPr="00BE1BA2" w:rsidRDefault="000A0AD4" w:rsidP="00D80E11">
            <w:pPr>
              <w:jc w:val="center"/>
              <w:rPr>
                <w:sz w:val="18"/>
                <w:szCs w:val="18"/>
              </w:rPr>
            </w:pPr>
            <w:r>
              <w:rPr>
                <w:sz w:val="18"/>
                <w:szCs w:val="18"/>
              </w:rPr>
              <w:t>99,95</w:t>
            </w:r>
          </w:p>
        </w:tc>
        <w:tc>
          <w:tcPr>
            <w:tcW w:w="1550" w:type="dxa"/>
            <w:tcBorders>
              <w:top w:val="nil"/>
              <w:left w:val="nil"/>
              <w:bottom w:val="single" w:sz="4" w:space="0" w:color="auto"/>
              <w:right w:val="single" w:sz="4" w:space="0" w:color="auto"/>
            </w:tcBorders>
            <w:noWrap/>
          </w:tcPr>
          <w:p w:rsidR="000A0AD4" w:rsidRPr="00F250A0" w:rsidRDefault="000A0AD4" w:rsidP="00D80E11">
            <w:pPr>
              <w:rPr>
                <w:sz w:val="18"/>
                <w:szCs w:val="18"/>
              </w:rPr>
            </w:pPr>
          </w:p>
        </w:tc>
      </w:tr>
      <w:tr w:rsidR="000A0AD4" w:rsidTr="007F5006">
        <w:trPr>
          <w:trHeight w:val="837"/>
        </w:trPr>
        <w:tc>
          <w:tcPr>
            <w:tcW w:w="720" w:type="dxa"/>
            <w:tcBorders>
              <w:top w:val="single" w:sz="4" w:space="0" w:color="auto"/>
              <w:left w:val="single" w:sz="4" w:space="0" w:color="auto"/>
              <w:bottom w:val="single" w:sz="4" w:space="0" w:color="auto"/>
              <w:right w:val="single" w:sz="4" w:space="0" w:color="auto"/>
            </w:tcBorders>
            <w:vAlign w:val="center"/>
          </w:tcPr>
          <w:p w:rsidR="000A0AD4" w:rsidRPr="00BE1BA2" w:rsidRDefault="000A0AD4" w:rsidP="00D80E11">
            <w:pPr>
              <w:jc w:val="center"/>
              <w:rPr>
                <w:sz w:val="18"/>
                <w:szCs w:val="18"/>
              </w:rPr>
            </w:pPr>
            <w:r w:rsidRPr="00BE1BA2">
              <w:rPr>
                <w:sz w:val="18"/>
                <w:szCs w:val="18"/>
              </w:rPr>
              <w:t>0801</w:t>
            </w:r>
          </w:p>
        </w:tc>
        <w:tc>
          <w:tcPr>
            <w:tcW w:w="1260" w:type="dxa"/>
            <w:tcBorders>
              <w:top w:val="nil"/>
              <w:left w:val="nil"/>
              <w:bottom w:val="single" w:sz="4" w:space="0" w:color="auto"/>
              <w:right w:val="single" w:sz="4" w:space="0" w:color="auto"/>
            </w:tcBorders>
            <w:shd w:val="clear" w:color="auto" w:fill="FFFFFF"/>
            <w:noWrap/>
            <w:vAlign w:val="center"/>
          </w:tcPr>
          <w:p w:rsidR="000A0AD4" w:rsidRPr="00BE1BA2" w:rsidRDefault="000A0AD4" w:rsidP="00D80E11">
            <w:pPr>
              <w:jc w:val="center"/>
              <w:rPr>
                <w:sz w:val="18"/>
                <w:szCs w:val="18"/>
              </w:rPr>
            </w:pPr>
            <w:r>
              <w:rPr>
                <w:sz w:val="18"/>
                <w:szCs w:val="18"/>
              </w:rPr>
              <w:t>982 000,00</w:t>
            </w:r>
          </w:p>
        </w:tc>
        <w:tc>
          <w:tcPr>
            <w:tcW w:w="1291" w:type="dxa"/>
            <w:tcBorders>
              <w:top w:val="nil"/>
              <w:left w:val="nil"/>
              <w:bottom w:val="single" w:sz="4" w:space="0" w:color="auto"/>
              <w:right w:val="single" w:sz="4" w:space="0" w:color="auto"/>
            </w:tcBorders>
            <w:noWrap/>
            <w:vAlign w:val="center"/>
          </w:tcPr>
          <w:p w:rsidR="000A0AD4" w:rsidRPr="00BE1BA2" w:rsidRDefault="000A0AD4" w:rsidP="00D80E11">
            <w:pPr>
              <w:jc w:val="center"/>
              <w:rPr>
                <w:sz w:val="18"/>
                <w:szCs w:val="18"/>
              </w:rPr>
            </w:pPr>
            <w:r>
              <w:rPr>
                <w:sz w:val="18"/>
                <w:szCs w:val="18"/>
              </w:rPr>
              <w:t>978 390,60</w:t>
            </w:r>
          </w:p>
        </w:tc>
        <w:tc>
          <w:tcPr>
            <w:tcW w:w="3929" w:type="dxa"/>
            <w:tcBorders>
              <w:top w:val="nil"/>
              <w:left w:val="nil"/>
              <w:bottom w:val="single" w:sz="4" w:space="0" w:color="auto"/>
              <w:right w:val="single" w:sz="4" w:space="0" w:color="auto"/>
            </w:tcBorders>
            <w:vAlign w:val="center"/>
          </w:tcPr>
          <w:p w:rsidR="000A0AD4" w:rsidRDefault="000A0AD4" w:rsidP="00D80E11">
            <w:pPr>
              <w:rPr>
                <w:sz w:val="18"/>
                <w:szCs w:val="18"/>
              </w:rPr>
            </w:pPr>
            <w:r>
              <w:rPr>
                <w:sz w:val="18"/>
                <w:szCs w:val="18"/>
              </w:rPr>
              <w:t xml:space="preserve">Проведение </w:t>
            </w:r>
            <w:r w:rsidRPr="006C2DCA">
              <w:rPr>
                <w:sz w:val="18"/>
                <w:szCs w:val="18"/>
              </w:rPr>
              <w:t>культурно-массовых мероприятий, поддержка СОНКО</w:t>
            </w:r>
            <w:r>
              <w:rPr>
                <w:sz w:val="18"/>
                <w:szCs w:val="18"/>
              </w:rPr>
              <w:t>;</w:t>
            </w:r>
          </w:p>
          <w:p w:rsidR="000A0AD4" w:rsidRPr="006C2DCA" w:rsidRDefault="000A0AD4" w:rsidP="00D80E11">
            <w:pPr>
              <w:rPr>
                <w:sz w:val="18"/>
                <w:szCs w:val="18"/>
              </w:rPr>
            </w:pPr>
            <w:r>
              <w:rPr>
                <w:sz w:val="18"/>
                <w:szCs w:val="18"/>
              </w:rPr>
              <w:t>Финансирование социально значимых мероприятий</w:t>
            </w:r>
          </w:p>
        </w:tc>
        <w:tc>
          <w:tcPr>
            <w:tcW w:w="970" w:type="dxa"/>
            <w:tcBorders>
              <w:top w:val="nil"/>
              <w:left w:val="nil"/>
              <w:bottom w:val="single" w:sz="4" w:space="0" w:color="auto"/>
              <w:right w:val="single" w:sz="4" w:space="0" w:color="auto"/>
            </w:tcBorders>
            <w:noWrap/>
            <w:vAlign w:val="center"/>
          </w:tcPr>
          <w:p w:rsidR="000A0AD4" w:rsidRPr="00BE1BA2" w:rsidRDefault="000A0AD4" w:rsidP="00D80E11">
            <w:pPr>
              <w:jc w:val="center"/>
              <w:rPr>
                <w:sz w:val="18"/>
                <w:szCs w:val="18"/>
              </w:rPr>
            </w:pPr>
            <w:r>
              <w:rPr>
                <w:sz w:val="18"/>
                <w:szCs w:val="18"/>
              </w:rPr>
              <w:t>99,63</w:t>
            </w:r>
          </w:p>
        </w:tc>
        <w:tc>
          <w:tcPr>
            <w:tcW w:w="1550" w:type="dxa"/>
            <w:tcBorders>
              <w:top w:val="nil"/>
              <w:left w:val="nil"/>
              <w:bottom w:val="single" w:sz="4" w:space="0" w:color="auto"/>
              <w:right w:val="single" w:sz="4" w:space="0" w:color="auto"/>
            </w:tcBorders>
            <w:vAlign w:val="bottom"/>
          </w:tcPr>
          <w:p w:rsidR="000A0AD4" w:rsidRPr="00F250A0" w:rsidRDefault="000A0AD4" w:rsidP="00D80E11">
            <w:pPr>
              <w:rPr>
                <w:sz w:val="18"/>
                <w:szCs w:val="18"/>
              </w:rPr>
            </w:pPr>
          </w:p>
        </w:tc>
      </w:tr>
      <w:tr w:rsidR="000A0AD4" w:rsidTr="007F5006">
        <w:trPr>
          <w:trHeight w:val="1466"/>
        </w:trPr>
        <w:tc>
          <w:tcPr>
            <w:tcW w:w="720" w:type="dxa"/>
            <w:tcBorders>
              <w:top w:val="single" w:sz="4" w:space="0" w:color="auto"/>
              <w:left w:val="single" w:sz="4" w:space="0" w:color="auto"/>
              <w:bottom w:val="single" w:sz="4" w:space="0" w:color="auto"/>
              <w:right w:val="single" w:sz="4" w:space="0" w:color="auto"/>
            </w:tcBorders>
            <w:vAlign w:val="center"/>
          </w:tcPr>
          <w:p w:rsidR="000A0AD4" w:rsidRPr="00BE1BA2" w:rsidRDefault="000A0AD4" w:rsidP="00D80E11">
            <w:pPr>
              <w:jc w:val="center"/>
              <w:rPr>
                <w:sz w:val="18"/>
                <w:szCs w:val="18"/>
              </w:rPr>
            </w:pPr>
            <w:r w:rsidRPr="00BE1BA2">
              <w:rPr>
                <w:sz w:val="18"/>
                <w:szCs w:val="18"/>
              </w:rPr>
              <w:t>1006</w:t>
            </w:r>
          </w:p>
        </w:tc>
        <w:tc>
          <w:tcPr>
            <w:tcW w:w="1260" w:type="dxa"/>
            <w:tcBorders>
              <w:top w:val="nil"/>
              <w:left w:val="nil"/>
              <w:bottom w:val="single" w:sz="4" w:space="0" w:color="auto"/>
              <w:right w:val="single" w:sz="4" w:space="0" w:color="auto"/>
            </w:tcBorders>
            <w:shd w:val="clear" w:color="auto" w:fill="FFFFFF"/>
            <w:noWrap/>
            <w:vAlign w:val="center"/>
          </w:tcPr>
          <w:p w:rsidR="000A0AD4" w:rsidRPr="00BE1BA2" w:rsidRDefault="000A0AD4" w:rsidP="00D80E11">
            <w:pPr>
              <w:jc w:val="center"/>
              <w:rPr>
                <w:sz w:val="18"/>
                <w:szCs w:val="18"/>
              </w:rPr>
            </w:pPr>
            <w:r>
              <w:rPr>
                <w:sz w:val="18"/>
                <w:szCs w:val="18"/>
              </w:rPr>
              <w:t>811 855,50</w:t>
            </w:r>
          </w:p>
        </w:tc>
        <w:tc>
          <w:tcPr>
            <w:tcW w:w="1291" w:type="dxa"/>
            <w:tcBorders>
              <w:top w:val="nil"/>
              <w:left w:val="nil"/>
              <w:bottom w:val="single" w:sz="4" w:space="0" w:color="auto"/>
              <w:right w:val="single" w:sz="4" w:space="0" w:color="auto"/>
            </w:tcBorders>
            <w:noWrap/>
            <w:vAlign w:val="center"/>
          </w:tcPr>
          <w:p w:rsidR="000A0AD4" w:rsidRPr="00BE1BA2" w:rsidRDefault="000A0AD4" w:rsidP="00D80E11">
            <w:pPr>
              <w:jc w:val="center"/>
              <w:rPr>
                <w:sz w:val="18"/>
                <w:szCs w:val="18"/>
              </w:rPr>
            </w:pPr>
            <w:r>
              <w:rPr>
                <w:sz w:val="18"/>
                <w:szCs w:val="18"/>
              </w:rPr>
              <w:t>811 823,14</w:t>
            </w:r>
          </w:p>
        </w:tc>
        <w:tc>
          <w:tcPr>
            <w:tcW w:w="3929" w:type="dxa"/>
            <w:tcBorders>
              <w:top w:val="nil"/>
              <w:left w:val="nil"/>
              <w:bottom w:val="single" w:sz="4" w:space="0" w:color="auto"/>
              <w:right w:val="single" w:sz="4" w:space="0" w:color="auto"/>
            </w:tcBorders>
            <w:vAlign w:val="center"/>
          </w:tcPr>
          <w:p w:rsidR="000A0AD4" w:rsidRDefault="000A0AD4" w:rsidP="00D80E11">
            <w:pPr>
              <w:rPr>
                <w:sz w:val="18"/>
                <w:szCs w:val="18"/>
              </w:rPr>
            </w:pPr>
            <w:r w:rsidRPr="00BE1BA2">
              <w:rPr>
                <w:sz w:val="18"/>
                <w:szCs w:val="18"/>
              </w:rPr>
              <w:t>Предоставление субсидии общественным организациям пенсионеров, инвалидов-ветеранов войн, труда, вооруженных сил и правоохранительных органов</w:t>
            </w:r>
            <w:r>
              <w:rPr>
                <w:sz w:val="18"/>
                <w:szCs w:val="18"/>
              </w:rPr>
              <w:t xml:space="preserve"> (Советам ветеранов Промышленного и Дзержинского районов)</w:t>
            </w:r>
            <w:r w:rsidRPr="00BE1BA2">
              <w:rPr>
                <w:sz w:val="18"/>
                <w:szCs w:val="18"/>
              </w:rPr>
              <w:t>;</w:t>
            </w:r>
          </w:p>
          <w:p w:rsidR="000A0AD4" w:rsidRPr="00BE1BA2" w:rsidRDefault="000A0AD4" w:rsidP="00D80E11">
            <w:pPr>
              <w:rPr>
                <w:sz w:val="18"/>
                <w:szCs w:val="18"/>
              </w:rPr>
            </w:pPr>
            <w:r>
              <w:rPr>
                <w:sz w:val="18"/>
                <w:szCs w:val="18"/>
              </w:rPr>
              <w:t>Предоставление услуг подписки на газету «Контингент» для воинов афганцев</w:t>
            </w:r>
          </w:p>
        </w:tc>
        <w:tc>
          <w:tcPr>
            <w:tcW w:w="970" w:type="dxa"/>
            <w:tcBorders>
              <w:top w:val="nil"/>
              <w:left w:val="nil"/>
              <w:bottom w:val="single" w:sz="4" w:space="0" w:color="auto"/>
              <w:right w:val="single" w:sz="4" w:space="0" w:color="auto"/>
            </w:tcBorders>
            <w:noWrap/>
            <w:vAlign w:val="center"/>
          </w:tcPr>
          <w:p w:rsidR="000A0AD4" w:rsidRPr="00BE1BA2" w:rsidRDefault="000A0AD4" w:rsidP="00D80E11">
            <w:pPr>
              <w:jc w:val="center"/>
              <w:rPr>
                <w:sz w:val="18"/>
                <w:szCs w:val="18"/>
              </w:rPr>
            </w:pPr>
            <w:r>
              <w:rPr>
                <w:sz w:val="18"/>
                <w:szCs w:val="18"/>
              </w:rPr>
              <w:t>100,00</w:t>
            </w:r>
          </w:p>
        </w:tc>
        <w:tc>
          <w:tcPr>
            <w:tcW w:w="1550" w:type="dxa"/>
            <w:tcBorders>
              <w:top w:val="nil"/>
              <w:left w:val="nil"/>
              <w:bottom w:val="single" w:sz="4" w:space="0" w:color="auto"/>
              <w:right w:val="single" w:sz="4" w:space="0" w:color="auto"/>
            </w:tcBorders>
            <w:noWrap/>
          </w:tcPr>
          <w:p w:rsidR="000A0AD4" w:rsidRPr="00F250A0" w:rsidRDefault="000A0AD4" w:rsidP="00D80E11">
            <w:pPr>
              <w:rPr>
                <w:sz w:val="18"/>
                <w:szCs w:val="18"/>
              </w:rPr>
            </w:pPr>
          </w:p>
        </w:tc>
      </w:tr>
      <w:tr w:rsidR="000A0AD4" w:rsidTr="007F5006">
        <w:trPr>
          <w:trHeight w:val="255"/>
        </w:trPr>
        <w:tc>
          <w:tcPr>
            <w:tcW w:w="720" w:type="dxa"/>
            <w:tcBorders>
              <w:top w:val="single" w:sz="4" w:space="0" w:color="auto"/>
              <w:left w:val="single" w:sz="4" w:space="0" w:color="auto"/>
              <w:bottom w:val="single" w:sz="4" w:space="0" w:color="auto"/>
              <w:right w:val="single" w:sz="4" w:space="0" w:color="auto"/>
            </w:tcBorders>
            <w:noWrap/>
            <w:vAlign w:val="center"/>
          </w:tcPr>
          <w:p w:rsidR="000A0AD4" w:rsidRDefault="000A0AD4" w:rsidP="00D80E11">
            <w:pPr>
              <w:ind w:left="-108" w:right="-108"/>
              <w:jc w:val="center"/>
              <w:rPr>
                <w:b/>
                <w:bCs/>
                <w:sz w:val="18"/>
                <w:szCs w:val="18"/>
              </w:rPr>
            </w:pPr>
            <w:r w:rsidRPr="00BE1BA2">
              <w:rPr>
                <w:b/>
                <w:bCs/>
                <w:sz w:val="18"/>
                <w:szCs w:val="18"/>
              </w:rPr>
              <w:t> </w:t>
            </w:r>
            <w:r>
              <w:rPr>
                <w:b/>
                <w:bCs/>
                <w:sz w:val="18"/>
                <w:szCs w:val="18"/>
              </w:rPr>
              <w:t xml:space="preserve">Итого по </w:t>
            </w:r>
          </w:p>
          <w:p w:rsidR="000A0AD4" w:rsidRPr="00BE1BA2" w:rsidRDefault="000A0AD4" w:rsidP="00D80E11">
            <w:pPr>
              <w:ind w:left="-108" w:right="-108"/>
              <w:jc w:val="center"/>
              <w:rPr>
                <w:b/>
                <w:bCs/>
                <w:sz w:val="18"/>
                <w:szCs w:val="18"/>
              </w:rPr>
            </w:pPr>
            <w:r>
              <w:rPr>
                <w:b/>
                <w:bCs/>
                <w:sz w:val="18"/>
                <w:szCs w:val="18"/>
              </w:rPr>
              <w:t>ГРБС</w:t>
            </w:r>
          </w:p>
        </w:tc>
        <w:tc>
          <w:tcPr>
            <w:tcW w:w="1260" w:type="dxa"/>
            <w:tcBorders>
              <w:top w:val="nil"/>
              <w:left w:val="nil"/>
              <w:bottom w:val="single" w:sz="4" w:space="0" w:color="auto"/>
              <w:right w:val="single" w:sz="4" w:space="0" w:color="auto"/>
            </w:tcBorders>
            <w:noWrap/>
            <w:vAlign w:val="center"/>
          </w:tcPr>
          <w:p w:rsidR="000A0AD4" w:rsidRPr="00F769A6" w:rsidRDefault="000A0AD4" w:rsidP="000A1F7C">
            <w:pPr>
              <w:ind w:left="-108" w:right="-108"/>
              <w:jc w:val="center"/>
              <w:rPr>
                <w:b/>
                <w:bCs/>
                <w:sz w:val="18"/>
                <w:szCs w:val="18"/>
              </w:rPr>
            </w:pPr>
            <w:r>
              <w:rPr>
                <w:b/>
                <w:bCs/>
                <w:sz w:val="18"/>
                <w:szCs w:val="18"/>
              </w:rPr>
              <w:t>155 019 002,00</w:t>
            </w:r>
          </w:p>
        </w:tc>
        <w:tc>
          <w:tcPr>
            <w:tcW w:w="1291" w:type="dxa"/>
            <w:tcBorders>
              <w:top w:val="nil"/>
              <w:left w:val="nil"/>
              <w:bottom w:val="single" w:sz="4" w:space="0" w:color="auto"/>
              <w:right w:val="single" w:sz="4" w:space="0" w:color="auto"/>
            </w:tcBorders>
            <w:noWrap/>
            <w:vAlign w:val="center"/>
          </w:tcPr>
          <w:p w:rsidR="000A0AD4" w:rsidRPr="00F769A6" w:rsidRDefault="000A0AD4" w:rsidP="000A1F7C">
            <w:pPr>
              <w:ind w:left="-108" w:right="-108"/>
              <w:jc w:val="center"/>
              <w:rPr>
                <w:b/>
                <w:bCs/>
                <w:sz w:val="18"/>
                <w:szCs w:val="18"/>
              </w:rPr>
            </w:pPr>
            <w:r>
              <w:rPr>
                <w:b/>
                <w:bCs/>
                <w:sz w:val="18"/>
                <w:szCs w:val="18"/>
              </w:rPr>
              <w:t>143 230 634,93</w:t>
            </w:r>
          </w:p>
        </w:tc>
        <w:tc>
          <w:tcPr>
            <w:tcW w:w="3929" w:type="dxa"/>
            <w:tcBorders>
              <w:top w:val="nil"/>
              <w:left w:val="nil"/>
              <w:bottom w:val="single" w:sz="4" w:space="0" w:color="auto"/>
              <w:right w:val="single" w:sz="4" w:space="0" w:color="auto"/>
            </w:tcBorders>
            <w:noWrap/>
            <w:vAlign w:val="bottom"/>
          </w:tcPr>
          <w:p w:rsidR="000A0AD4" w:rsidRPr="00BE1BA2" w:rsidRDefault="000A0AD4" w:rsidP="00D80E11">
            <w:pPr>
              <w:rPr>
                <w:sz w:val="18"/>
                <w:szCs w:val="18"/>
              </w:rPr>
            </w:pPr>
            <w:r w:rsidRPr="00BE1BA2">
              <w:rPr>
                <w:sz w:val="18"/>
                <w:szCs w:val="18"/>
              </w:rPr>
              <w:t> </w:t>
            </w:r>
          </w:p>
        </w:tc>
        <w:tc>
          <w:tcPr>
            <w:tcW w:w="970" w:type="dxa"/>
            <w:tcBorders>
              <w:top w:val="nil"/>
              <w:left w:val="nil"/>
              <w:bottom w:val="single" w:sz="4" w:space="0" w:color="auto"/>
              <w:right w:val="single" w:sz="4" w:space="0" w:color="auto"/>
            </w:tcBorders>
            <w:noWrap/>
            <w:vAlign w:val="center"/>
          </w:tcPr>
          <w:p w:rsidR="000A0AD4" w:rsidRPr="00BE1BA2" w:rsidRDefault="000A0AD4" w:rsidP="00D80E11">
            <w:pPr>
              <w:jc w:val="center"/>
              <w:rPr>
                <w:b/>
                <w:bCs/>
                <w:sz w:val="18"/>
                <w:szCs w:val="18"/>
              </w:rPr>
            </w:pPr>
            <w:r>
              <w:rPr>
                <w:b/>
                <w:bCs/>
                <w:sz w:val="18"/>
                <w:szCs w:val="18"/>
              </w:rPr>
              <w:t>92,40</w:t>
            </w:r>
          </w:p>
        </w:tc>
        <w:tc>
          <w:tcPr>
            <w:tcW w:w="1550" w:type="dxa"/>
            <w:tcBorders>
              <w:top w:val="nil"/>
              <w:left w:val="nil"/>
              <w:bottom w:val="single" w:sz="4" w:space="0" w:color="auto"/>
              <w:right w:val="single" w:sz="4" w:space="0" w:color="auto"/>
            </w:tcBorders>
            <w:noWrap/>
            <w:vAlign w:val="bottom"/>
          </w:tcPr>
          <w:p w:rsidR="000A0AD4" w:rsidRPr="00BE1BA2" w:rsidRDefault="000A0AD4" w:rsidP="00D80E11">
            <w:pPr>
              <w:rPr>
                <w:sz w:val="18"/>
                <w:szCs w:val="18"/>
              </w:rPr>
            </w:pPr>
            <w:r w:rsidRPr="00BE1BA2">
              <w:rPr>
                <w:sz w:val="18"/>
                <w:szCs w:val="18"/>
              </w:rPr>
              <w:t> </w:t>
            </w:r>
          </w:p>
        </w:tc>
      </w:tr>
    </w:tbl>
    <w:p w:rsidR="000A0AD4" w:rsidRDefault="000A0AD4" w:rsidP="000A1F7C"/>
    <w:p w:rsidR="000A0AD4" w:rsidRPr="00962174" w:rsidRDefault="000A0AD4" w:rsidP="000A1F7C">
      <w:pPr>
        <w:pStyle w:val="BodyText"/>
        <w:ind w:firstLine="709"/>
        <w:rPr>
          <w:b/>
          <w:sz w:val="28"/>
          <w:szCs w:val="28"/>
        </w:rPr>
      </w:pPr>
    </w:p>
    <w:p w:rsidR="000A0AD4" w:rsidRPr="008D0D28" w:rsidRDefault="000A0AD4" w:rsidP="000A1F7C">
      <w:pPr>
        <w:autoSpaceDE w:val="0"/>
        <w:adjustRightInd w:val="0"/>
        <w:ind w:firstLine="709"/>
        <w:jc w:val="both"/>
        <w:outlineLvl w:val="1"/>
        <w:rPr>
          <w:sz w:val="28"/>
          <w:szCs w:val="28"/>
        </w:rPr>
      </w:pPr>
      <w:r w:rsidRPr="00962174">
        <w:rPr>
          <w:b/>
          <w:sz w:val="28"/>
          <w:szCs w:val="28"/>
        </w:rPr>
        <w:t>Форма 0503164</w:t>
      </w:r>
      <w:r>
        <w:rPr>
          <w:b/>
          <w:sz w:val="28"/>
          <w:szCs w:val="28"/>
        </w:rPr>
        <w:t xml:space="preserve">. </w:t>
      </w:r>
      <w:r w:rsidRPr="00445A7C">
        <w:rPr>
          <w:bCs/>
          <w:sz w:val="28"/>
          <w:szCs w:val="28"/>
        </w:rPr>
        <w:t xml:space="preserve">В форме </w:t>
      </w:r>
      <w:r w:rsidRPr="00445A7C">
        <w:rPr>
          <w:sz w:val="28"/>
          <w:szCs w:val="28"/>
        </w:rPr>
        <w:t xml:space="preserve">указываются показатели, по которым исполнение составило </w:t>
      </w:r>
      <w:r w:rsidRPr="00445A7C">
        <w:rPr>
          <w:color w:val="000000"/>
          <w:sz w:val="28"/>
          <w:szCs w:val="28"/>
        </w:rPr>
        <w:t xml:space="preserve">менее </w:t>
      </w:r>
      <w:r>
        <w:rPr>
          <w:color w:val="000000"/>
          <w:sz w:val="28"/>
          <w:szCs w:val="28"/>
        </w:rPr>
        <w:t>95</w:t>
      </w:r>
      <w:r w:rsidRPr="00445A7C">
        <w:rPr>
          <w:color w:val="000000"/>
          <w:sz w:val="28"/>
          <w:szCs w:val="28"/>
        </w:rPr>
        <w:t xml:space="preserve">% и более </w:t>
      </w:r>
      <w:r>
        <w:rPr>
          <w:color w:val="000000"/>
          <w:sz w:val="28"/>
          <w:szCs w:val="28"/>
        </w:rPr>
        <w:t>105</w:t>
      </w:r>
      <w:r w:rsidRPr="00445A7C">
        <w:rPr>
          <w:color w:val="000000"/>
          <w:sz w:val="28"/>
          <w:szCs w:val="28"/>
        </w:rPr>
        <w:t xml:space="preserve">% </w:t>
      </w:r>
      <w:r w:rsidRPr="00445A7C">
        <w:rPr>
          <w:sz w:val="28"/>
          <w:szCs w:val="28"/>
        </w:rPr>
        <w:t xml:space="preserve">по доходам и менее </w:t>
      </w:r>
      <w:r>
        <w:rPr>
          <w:sz w:val="28"/>
          <w:szCs w:val="28"/>
        </w:rPr>
        <w:t>95</w:t>
      </w:r>
      <w:r w:rsidRPr="00445A7C">
        <w:rPr>
          <w:sz w:val="28"/>
          <w:szCs w:val="28"/>
        </w:rPr>
        <w:t xml:space="preserve">% по расходам </w:t>
      </w:r>
      <w:r w:rsidRPr="00445A7C">
        <w:rPr>
          <w:color w:val="000000"/>
          <w:sz w:val="28"/>
          <w:szCs w:val="28"/>
        </w:rPr>
        <w:t>от утвержденных годовых бюджетных назначений</w:t>
      </w:r>
      <w:r w:rsidRPr="00445A7C">
        <w:rPr>
          <w:sz w:val="28"/>
          <w:szCs w:val="28"/>
        </w:rPr>
        <w:t xml:space="preserve"> на отчетную дату.</w:t>
      </w:r>
    </w:p>
    <w:p w:rsidR="000A0AD4" w:rsidRDefault="000A0AD4" w:rsidP="000A1F7C">
      <w:pPr>
        <w:pStyle w:val="BodyText"/>
        <w:ind w:firstLine="709"/>
        <w:rPr>
          <w:rStyle w:val="6"/>
          <w:color w:val="000000"/>
          <w:sz w:val="28"/>
          <w:szCs w:val="28"/>
        </w:rPr>
      </w:pPr>
      <w:r w:rsidRPr="00962174">
        <w:rPr>
          <w:rStyle w:val="6"/>
          <w:color w:val="000000"/>
          <w:sz w:val="28"/>
          <w:szCs w:val="28"/>
        </w:rPr>
        <w:t xml:space="preserve">При утвержденных прогнозных назначениях поступлений на </w:t>
      </w:r>
      <w:r w:rsidRPr="00445A7C">
        <w:rPr>
          <w:rStyle w:val="6"/>
          <w:color w:val="000000"/>
          <w:sz w:val="28"/>
          <w:szCs w:val="28"/>
        </w:rPr>
        <w:t>2021</w:t>
      </w:r>
      <w:r w:rsidRPr="00962174">
        <w:rPr>
          <w:rStyle w:val="6"/>
          <w:color w:val="000000"/>
          <w:sz w:val="28"/>
          <w:szCs w:val="28"/>
        </w:rPr>
        <w:t xml:space="preserve"> год в сумме </w:t>
      </w:r>
      <w:r w:rsidRPr="00962174">
        <w:rPr>
          <w:sz w:val="28"/>
          <w:szCs w:val="28"/>
        </w:rPr>
        <w:t xml:space="preserve">4 </w:t>
      </w:r>
      <w:r>
        <w:rPr>
          <w:sz w:val="28"/>
          <w:szCs w:val="28"/>
        </w:rPr>
        <w:t>396</w:t>
      </w:r>
      <w:r w:rsidRPr="00962174">
        <w:rPr>
          <w:sz w:val="28"/>
          <w:szCs w:val="28"/>
        </w:rPr>
        <w:t xml:space="preserve"> 000,00</w:t>
      </w:r>
      <w:r w:rsidRPr="00962174">
        <w:rPr>
          <w:rStyle w:val="6"/>
          <w:color w:val="000000"/>
          <w:sz w:val="28"/>
          <w:szCs w:val="28"/>
        </w:rPr>
        <w:t xml:space="preserve"> руб. исполнение доходной части бюджета за отчетный период составило </w:t>
      </w:r>
      <w:r>
        <w:rPr>
          <w:sz w:val="28"/>
          <w:szCs w:val="28"/>
        </w:rPr>
        <w:t>4 799 921,57</w:t>
      </w:r>
      <w:r w:rsidRPr="00962174">
        <w:rPr>
          <w:rStyle w:val="6"/>
          <w:color w:val="000000"/>
          <w:sz w:val="28"/>
          <w:szCs w:val="28"/>
        </w:rPr>
        <w:t xml:space="preserve"> руб. или </w:t>
      </w:r>
      <w:r>
        <w:rPr>
          <w:rStyle w:val="6"/>
          <w:color w:val="000000"/>
          <w:sz w:val="28"/>
          <w:szCs w:val="28"/>
        </w:rPr>
        <w:t>109,18</w:t>
      </w:r>
      <w:r w:rsidRPr="00962174">
        <w:rPr>
          <w:rStyle w:val="6"/>
          <w:color w:val="000000"/>
          <w:sz w:val="28"/>
          <w:szCs w:val="28"/>
        </w:rPr>
        <w:t>%, в том числе по кодам бюджетной классификации:</w:t>
      </w:r>
    </w:p>
    <w:p w:rsidR="000A0AD4" w:rsidRPr="00962174" w:rsidRDefault="000A0AD4" w:rsidP="000A1F7C">
      <w:pPr>
        <w:pStyle w:val="BodyText"/>
        <w:widowControl w:val="0"/>
        <w:tabs>
          <w:tab w:val="left" w:pos="241"/>
        </w:tabs>
        <w:ind w:firstLine="720"/>
        <w:rPr>
          <w:rStyle w:val="6"/>
          <w:color w:val="000000"/>
          <w:sz w:val="28"/>
          <w:szCs w:val="28"/>
        </w:rPr>
      </w:pPr>
      <w:r w:rsidRPr="00E77F44">
        <w:rPr>
          <w:sz w:val="28"/>
          <w:szCs w:val="28"/>
        </w:rPr>
        <w:t>1</w:t>
      </w:r>
      <w:r>
        <w:rPr>
          <w:sz w:val="28"/>
          <w:szCs w:val="28"/>
        </w:rPr>
        <w:t xml:space="preserve"> </w:t>
      </w:r>
      <w:r w:rsidRPr="00E77F44">
        <w:rPr>
          <w:sz w:val="28"/>
          <w:szCs w:val="28"/>
        </w:rPr>
        <w:t>13</w:t>
      </w:r>
      <w:r>
        <w:rPr>
          <w:sz w:val="28"/>
          <w:szCs w:val="28"/>
        </w:rPr>
        <w:t xml:space="preserve"> </w:t>
      </w:r>
      <w:r w:rsidRPr="00E77F44">
        <w:rPr>
          <w:sz w:val="28"/>
          <w:szCs w:val="28"/>
        </w:rPr>
        <w:t>02064</w:t>
      </w:r>
      <w:r>
        <w:rPr>
          <w:sz w:val="28"/>
          <w:szCs w:val="28"/>
        </w:rPr>
        <w:t xml:space="preserve"> </w:t>
      </w:r>
      <w:r w:rsidRPr="00E77F44">
        <w:rPr>
          <w:sz w:val="28"/>
          <w:szCs w:val="28"/>
        </w:rPr>
        <w:t>04</w:t>
      </w:r>
      <w:r>
        <w:rPr>
          <w:sz w:val="28"/>
          <w:szCs w:val="28"/>
        </w:rPr>
        <w:t xml:space="preserve"> </w:t>
      </w:r>
      <w:r w:rsidRPr="00E77F44">
        <w:rPr>
          <w:sz w:val="28"/>
          <w:szCs w:val="28"/>
        </w:rPr>
        <w:t>0000</w:t>
      </w:r>
      <w:r>
        <w:rPr>
          <w:sz w:val="28"/>
          <w:szCs w:val="28"/>
        </w:rPr>
        <w:t xml:space="preserve"> </w:t>
      </w:r>
      <w:r w:rsidRPr="00E77F44">
        <w:rPr>
          <w:sz w:val="28"/>
          <w:szCs w:val="28"/>
        </w:rPr>
        <w:t>130</w:t>
      </w:r>
      <w:r w:rsidRPr="00E77F44">
        <w:rPr>
          <w:rStyle w:val="6"/>
          <w:color w:val="000000"/>
          <w:sz w:val="28"/>
          <w:szCs w:val="28"/>
        </w:rPr>
        <w:t xml:space="preserve"> </w:t>
      </w:r>
      <w:r w:rsidRPr="00962174">
        <w:rPr>
          <w:rStyle w:val="6"/>
          <w:color w:val="000000"/>
          <w:sz w:val="28"/>
          <w:szCs w:val="28"/>
        </w:rPr>
        <w:t>«</w:t>
      </w:r>
      <w:r>
        <w:rPr>
          <w:rStyle w:val="6"/>
          <w:color w:val="000000"/>
          <w:sz w:val="28"/>
          <w:szCs w:val="28"/>
        </w:rPr>
        <w:t>Доходы, поступающие в порядке возмещения расходов, понесенных в связи с эксплуатацией имущества городских округов</w:t>
      </w:r>
      <w:r w:rsidRPr="00962174">
        <w:rPr>
          <w:rStyle w:val="6"/>
          <w:color w:val="000000"/>
          <w:sz w:val="28"/>
          <w:szCs w:val="28"/>
        </w:rPr>
        <w:t>»</w:t>
      </w:r>
      <w:r>
        <w:rPr>
          <w:rStyle w:val="6"/>
          <w:color w:val="000000"/>
          <w:sz w:val="28"/>
          <w:szCs w:val="28"/>
        </w:rPr>
        <w:t xml:space="preserve"> - </w:t>
      </w:r>
      <w:r w:rsidRPr="00962174">
        <w:rPr>
          <w:rStyle w:val="6"/>
          <w:color w:val="000000"/>
          <w:sz w:val="28"/>
          <w:szCs w:val="28"/>
        </w:rPr>
        <w:t>при плане 2 </w:t>
      </w:r>
      <w:r>
        <w:rPr>
          <w:rStyle w:val="6"/>
          <w:color w:val="000000"/>
          <w:sz w:val="28"/>
          <w:szCs w:val="28"/>
        </w:rPr>
        <w:t>251</w:t>
      </w:r>
      <w:r w:rsidRPr="00962174">
        <w:rPr>
          <w:rStyle w:val="6"/>
          <w:color w:val="000000"/>
          <w:sz w:val="28"/>
          <w:szCs w:val="28"/>
        </w:rPr>
        <w:t xml:space="preserve"> 000,00 руб. исполнение составило </w:t>
      </w:r>
      <w:r>
        <w:rPr>
          <w:sz w:val="28"/>
          <w:szCs w:val="28"/>
        </w:rPr>
        <w:t>1 574 666,10</w:t>
      </w:r>
      <w:r w:rsidRPr="00962174">
        <w:rPr>
          <w:rStyle w:val="6"/>
          <w:color w:val="000000"/>
          <w:sz w:val="28"/>
          <w:szCs w:val="28"/>
        </w:rPr>
        <w:t xml:space="preserve"> руб. или </w:t>
      </w:r>
      <w:r>
        <w:rPr>
          <w:rStyle w:val="6"/>
          <w:color w:val="000000"/>
          <w:sz w:val="28"/>
          <w:szCs w:val="28"/>
        </w:rPr>
        <w:t>69,95</w:t>
      </w:r>
      <w:r w:rsidRPr="00A40F08">
        <w:rPr>
          <w:rStyle w:val="6"/>
          <w:color w:val="000000"/>
          <w:sz w:val="28"/>
          <w:szCs w:val="28"/>
        </w:rPr>
        <w:t xml:space="preserve">%. </w:t>
      </w:r>
      <w:r>
        <w:rPr>
          <w:rStyle w:val="6"/>
          <w:color w:val="000000"/>
          <w:sz w:val="28"/>
          <w:szCs w:val="28"/>
        </w:rPr>
        <w:t>С</w:t>
      </w:r>
      <w:r w:rsidRPr="008C1EA7">
        <w:rPr>
          <w:rStyle w:val="6"/>
          <w:color w:val="000000"/>
          <w:sz w:val="28"/>
          <w:szCs w:val="28"/>
        </w:rPr>
        <w:t>нижение поступлений от возмещения коммунальных услуг и услуг по содержанию общего имущества в связи с передачей помещений в здании по пр. Бр. Коростелевых, д. 141 в казну 31.03.2021 и расторжением договоров возмещения</w:t>
      </w:r>
      <w:r w:rsidRPr="00A40F08">
        <w:rPr>
          <w:rStyle w:val="6"/>
          <w:color w:val="000000"/>
          <w:sz w:val="28"/>
          <w:szCs w:val="28"/>
        </w:rPr>
        <w:t>;</w:t>
      </w:r>
    </w:p>
    <w:p w:rsidR="000A0AD4" w:rsidRPr="00A40F08" w:rsidRDefault="000A0AD4" w:rsidP="000A1F7C">
      <w:pPr>
        <w:pStyle w:val="BodyText"/>
        <w:widowControl w:val="0"/>
        <w:tabs>
          <w:tab w:val="left" w:pos="241"/>
        </w:tabs>
        <w:ind w:firstLine="720"/>
        <w:rPr>
          <w:rStyle w:val="6"/>
          <w:color w:val="000000"/>
          <w:sz w:val="28"/>
          <w:szCs w:val="28"/>
        </w:rPr>
      </w:pPr>
      <w:r w:rsidRPr="00962174">
        <w:rPr>
          <w:sz w:val="28"/>
          <w:szCs w:val="28"/>
        </w:rPr>
        <w:t>1 13 02994 04 00</w:t>
      </w:r>
      <w:r>
        <w:rPr>
          <w:sz w:val="28"/>
          <w:szCs w:val="28"/>
        </w:rPr>
        <w:t>6</w:t>
      </w:r>
      <w:r w:rsidRPr="00962174">
        <w:rPr>
          <w:sz w:val="28"/>
          <w:szCs w:val="28"/>
        </w:rPr>
        <w:t>0 130</w:t>
      </w:r>
      <w:r w:rsidRPr="00962174">
        <w:rPr>
          <w:rStyle w:val="6"/>
          <w:color w:val="000000"/>
          <w:sz w:val="28"/>
          <w:szCs w:val="28"/>
        </w:rPr>
        <w:t xml:space="preserve"> </w:t>
      </w:r>
      <w:r w:rsidRPr="00A40F08">
        <w:rPr>
          <w:rStyle w:val="6"/>
          <w:color w:val="000000"/>
          <w:sz w:val="28"/>
          <w:szCs w:val="28"/>
        </w:rPr>
        <w:t>«</w:t>
      </w:r>
      <w:r w:rsidRPr="00A40F08">
        <w:rPr>
          <w:sz w:val="28"/>
          <w:szCs w:val="28"/>
        </w:rPr>
        <w:t>Прочие доходы от компенсации затрат бюджетов городских округов (доходы бюджета от возврата дебиторской задолженности прошлых лет по средствам бюджета городского округа)</w:t>
      </w:r>
      <w:r w:rsidRPr="00A40F08">
        <w:rPr>
          <w:rStyle w:val="6"/>
          <w:color w:val="000000"/>
          <w:sz w:val="28"/>
          <w:szCs w:val="28"/>
        </w:rPr>
        <w:t xml:space="preserve">» </w:t>
      </w:r>
      <w:r w:rsidRPr="00962174">
        <w:rPr>
          <w:rStyle w:val="6"/>
          <w:color w:val="000000"/>
          <w:sz w:val="28"/>
          <w:szCs w:val="28"/>
        </w:rPr>
        <w:t xml:space="preserve">– при плане </w:t>
      </w:r>
      <w:r>
        <w:rPr>
          <w:rStyle w:val="6"/>
          <w:color w:val="000000"/>
          <w:sz w:val="28"/>
          <w:szCs w:val="28"/>
        </w:rPr>
        <w:t>0</w:t>
      </w:r>
      <w:r w:rsidRPr="00962174">
        <w:rPr>
          <w:rStyle w:val="6"/>
          <w:color w:val="000000"/>
          <w:sz w:val="28"/>
          <w:szCs w:val="28"/>
        </w:rPr>
        <w:t xml:space="preserve">,00 руб. исполнение составило </w:t>
      </w:r>
      <w:r>
        <w:rPr>
          <w:sz w:val="28"/>
          <w:szCs w:val="28"/>
        </w:rPr>
        <w:t>10 406,07</w:t>
      </w:r>
      <w:r w:rsidRPr="00962174">
        <w:rPr>
          <w:rStyle w:val="6"/>
          <w:color w:val="000000"/>
          <w:sz w:val="28"/>
          <w:szCs w:val="28"/>
        </w:rPr>
        <w:t xml:space="preserve"> руб. </w:t>
      </w:r>
      <w:r>
        <w:rPr>
          <w:rStyle w:val="6"/>
          <w:color w:val="000000"/>
          <w:sz w:val="28"/>
          <w:szCs w:val="28"/>
        </w:rPr>
        <w:t xml:space="preserve">Поступили </w:t>
      </w:r>
      <w:r w:rsidRPr="00A40F08">
        <w:rPr>
          <w:sz w:val="28"/>
          <w:szCs w:val="28"/>
        </w:rPr>
        <w:t xml:space="preserve">незапланированные </w:t>
      </w:r>
      <w:r>
        <w:rPr>
          <w:sz w:val="28"/>
          <w:szCs w:val="28"/>
        </w:rPr>
        <w:t>доходы</w:t>
      </w:r>
      <w:r w:rsidRPr="00A40F08">
        <w:rPr>
          <w:sz w:val="28"/>
          <w:szCs w:val="28"/>
        </w:rPr>
        <w:t xml:space="preserve"> от возврата дебиторской задолженности прошлых лет по договору ОСАГО</w:t>
      </w:r>
      <w:r>
        <w:rPr>
          <w:sz w:val="28"/>
          <w:szCs w:val="28"/>
        </w:rPr>
        <w:t xml:space="preserve"> (неиспользованная часть страховой премии) и задолженность по заработной плате уволенных сотрудников;</w:t>
      </w:r>
    </w:p>
    <w:p w:rsidR="000A0AD4" w:rsidRPr="00A40F08" w:rsidRDefault="000A0AD4" w:rsidP="000A1F7C">
      <w:pPr>
        <w:pStyle w:val="BodyText"/>
        <w:widowControl w:val="0"/>
        <w:tabs>
          <w:tab w:val="left" w:pos="241"/>
        </w:tabs>
        <w:ind w:firstLine="720"/>
        <w:rPr>
          <w:rStyle w:val="6"/>
          <w:color w:val="000000"/>
          <w:sz w:val="28"/>
          <w:szCs w:val="28"/>
        </w:rPr>
      </w:pPr>
      <w:r w:rsidRPr="00962174">
        <w:rPr>
          <w:sz w:val="28"/>
          <w:szCs w:val="28"/>
        </w:rPr>
        <w:t>1 13 02994 04 0090 130</w:t>
      </w:r>
      <w:r w:rsidRPr="00962174">
        <w:rPr>
          <w:rStyle w:val="6"/>
          <w:color w:val="000000"/>
          <w:sz w:val="28"/>
          <w:szCs w:val="28"/>
        </w:rPr>
        <w:t xml:space="preserve"> «Прочие доходы от компенсации затрат бюджетов городских округов</w:t>
      </w:r>
      <w:r>
        <w:rPr>
          <w:rStyle w:val="6"/>
          <w:color w:val="000000"/>
          <w:sz w:val="28"/>
          <w:szCs w:val="28"/>
        </w:rPr>
        <w:t xml:space="preserve"> (иные доходы от компенсации затрат)</w:t>
      </w:r>
      <w:r w:rsidRPr="00962174">
        <w:rPr>
          <w:rStyle w:val="6"/>
          <w:color w:val="000000"/>
          <w:sz w:val="28"/>
          <w:szCs w:val="28"/>
        </w:rPr>
        <w:t xml:space="preserve">» – при плане 0,00 руб. исполнение составило </w:t>
      </w:r>
      <w:r>
        <w:rPr>
          <w:sz w:val="28"/>
          <w:szCs w:val="28"/>
        </w:rPr>
        <w:t>154 791,24</w:t>
      </w:r>
      <w:r w:rsidRPr="00962174">
        <w:rPr>
          <w:rStyle w:val="6"/>
          <w:color w:val="000000"/>
          <w:sz w:val="28"/>
          <w:szCs w:val="28"/>
        </w:rPr>
        <w:t xml:space="preserve"> руб. </w:t>
      </w:r>
      <w:r>
        <w:rPr>
          <w:rStyle w:val="6"/>
          <w:color w:val="000000"/>
          <w:sz w:val="28"/>
          <w:szCs w:val="28"/>
        </w:rPr>
        <w:t>Поступления от к</w:t>
      </w:r>
      <w:r w:rsidRPr="008C1EA7">
        <w:rPr>
          <w:rStyle w:val="6"/>
          <w:color w:val="000000"/>
          <w:sz w:val="28"/>
          <w:szCs w:val="28"/>
        </w:rPr>
        <w:t>омпенсаци</w:t>
      </w:r>
      <w:r>
        <w:rPr>
          <w:rStyle w:val="6"/>
          <w:color w:val="000000"/>
          <w:sz w:val="28"/>
          <w:szCs w:val="28"/>
        </w:rPr>
        <w:t>и</w:t>
      </w:r>
      <w:r w:rsidRPr="008C1EA7">
        <w:rPr>
          <w:rStyle w:val="6"/>
          <w:color w:val="000000"/>
          <w:sz w:val="28"/>
          <w:szCs w:val="28"/>
        </w:rPr>
        <w:t xml:space="preserve"> расходов за очистку дорог </w:t>
      </w:r>
      <w:r>
        <w:rPr>
          <w:rStyle w:val="6"/>
          <w:color w:val="000000"/>
          <w:sz w:val="28"/>
          <w:szCs w:val="28"/>
        </w:rPr>
        <w:t xml:space="preserve">в </w:t>
      </w:r>
      <w:r w:rsidRPr="008C1EA7">
        <w:rPr>
          <w:rStyle w:val="6"/>
          <w:color w:val="000000"/>
          <w:sz w:val="28"/>
          <w:szCs w:val="28"/>
        </w:rPr>
        <w:t xml:space="preserve">МКУ </w:t>
      </w:r>
      <w:r>
        <w:rPr>
          <w:rStyle w:val="6"/>
          <w:color w:val="000000"/>
          <w:sz w:val="28"/>
          <w:szCs w:val="28"/>
        </w:rPr>
        <w:t>«</w:t>
      </w:r>
      <w:r w:rsidRPr="008C1EA7">
        <w:rPr>
          <w:rStyle w:val="6"/>
          <w:color w:val="000000"/>
          <w:sz w:val="28"/>
          <w:szCs w:val="28"/>
        </w:rPr>
        <w:t>Комсервис</w:t>
      </w:r>
      <w:r>
        <w:rPr>
          <w:sz w:val="28"/>
          <w:szCs w:val="28"/>
        </w:rPr>
        <w:t>»;</w:t>
      </w:r>
    </w:p>
    <w:p w:rsidR="000A0AD4" w:rsidRPr="00A40F08" w:rsidRDefault="000A0AD4" w:rsidP="000A1F7C">
      <w:pPr>
        <w:pStyle w:val="BodyText"/>
        <w:widowControl w:val="0"/>
        <w:tabs>
          <w:tab w:val="left" w:pos="241"/>
        </w:tabs>
        <w:ind w:firstLine="720"/>
        <w:rPr>
          <w:rStyle w:val="6"/>
          <w:color w:val="000000"/>
          <w:sz w:val="28"/>
          <w:szCs w:val="28"/>
        </w:rPr>
      </w:pPr>
      <w:r w:rsidRPr="00962174">
        <w:rPr>
          <w:sz w:val="28"/>
          <w:szCs w:val="28"/>
        </w:rPr>
        <w:t>1 13 02994 04 0</w:t>
      </w:r>
      <w:r>
        <w:rPr>
          <w:sz w:val="28"/>
          <w:szCs w:val="28"/>
        </w:rPr>
        <w:t>10</w:t>
      </w:r>
      <w:r w:rsidRPr="00962174">
        <w:rPr>
          <w:sz w:val="28"/>
          <w:szCs w:val="28"/>
        </w:rPr>
        <w:t>0 130</w:t>
      </w:r>
      <w:r w:rsidRPr="00962174">
        <w:rPr>
          <w:rStyle w:val="6"/>
          <w:color w:val="000000"/>
          <w:sz w:val="28"/>
          <w:szCs w:val="28"/>
        </w:rPr>
        <w:t xml:space="preserve"> «</w:t>
      </w:r>
      <w:r w:rsidRPr="00D326D2">
        <w:rPr>
          <w:sz w:val="28"/>
          <w:szCs w:val="28"/>
        </w:rPr>
        <w:t>Прочие доходы от компенсации затрат бюджетов городских округов (возврат средств бюджета при их неправомерном использовании выявленные органами финансового контроля)</w:t>
      </w:r>
      <w:r w:rsidRPr="00962174">
        <w:rPr>
          <w:rStyle w:val="6"/>
          <w:color w:val="000000"/>
          <w:sz w:val="28"/>
          <w:szCs w:val="28"/>
        </w:rPr>
        <w:t xml:space="preserve">» – при плане 0,00 руб. исполнение составило </w:t>
      </w:r>
      <w:r>
        <w:rPr>
          <w:sz w:val="28"/>
          <w:szCs w:val="28"/>
        </w:rPr>
        <w:t>13 194,25</w:t>
      </w:r>
      <w:r w:rsidRPr="00962174">
        <w:rPr>
          <w:rStyle w:val="6"/>
          <w:color w:val="000000"/>
          <w:sz w:val="28"/>
          <w:szCs w:val="28"/>
        </w:rPr>
        <w:t xml:space="preserve"> руб. </w:t>
      </w:r>
      <w:r>
        <w:rPr>
          <w:rStyle w:val="6"/>
          <w:color w:val="000000"/>
          <w:sz w:val="28"/>
          <w:szCs w:val="28"/>
        </w:rPr>
        <w:t>Поступления от к</w:t>
      </w:r>
      <w:r w:rsidRPr="008C1EA7">
        <w:rPr>
          <w:rStyle w:val="6"/>
          <w:color w:val="000000"/>
          <w:sz w:val="28"/>
          <w:szCs w:val="28"/>
        </w:rPr>
        <w:t>омпенсаци</w:t>
      </w:r>
      <w:r>
        <w:rPr>
          <w:rStyle w:val="6"/>
          <w:color w:val="000000"/>
          <w:sz w:val="28"/>
          <w:szCs w:val="28"/>
        </w:rPr>
        <w:t>и</w:t>
      </w:r>
      <w:r w:rsidRPr="008C1EA7">
        <w:rPr>
          <w:rStyle w:val="6"/>
          <w:color w:val="000000"/>
          <w:sz w:val="28"/>
          <w:szCs w:val="28"/>
        </w:rPr>
        <w:t xml:space="preserve"> </w:t>
      </w:r>
      <w:r>
        <w:rPr>
          <w:rStyle w:val="6"/>
          <w:color w:val="000000"/>
          <w:sz w:val="28"/>
          <w:szCs w:val="28"/>
        </w:rPr>
        <w:t>расходов на ГСМ в Администрации пос. Каргала</w:t>
      </w:r>
      <w:r>
        <w:rPr>
          <w:sz w:val="28"/>
          <w:szCs w:val="28"/>
        </w:rPr>
        <w:t>;</w:t>
      </w:r>
    </w:p>
    <w:p w:rsidR="000A0AD4" w:rsidRPr="00962174" w:rsidRDefault="000A0AD4" w:rsidP="000A1F7C">
      <w:pPr>
        <w:pStyle w:val="BodyText"/>
        <w:widowControl w:val="0"/>
        <w:tabs>
          <w:tab w:val="left" w:pos="241"/>
        </w:tabs>
        <w:ind w:firstLine="720"/>
        <w:rPr>
          <w:rStyle w:val="6"/>
          <w:color w:val="000000"/>
          <w:sz w:val="28"/>
          <w:szCs w:val="28"/>
        </w:rPr>
      </w:pPr>
      <w:r w:rsidRPr="00962174">
        <w:rPr>
          <w:rStyle w:val="6"/>
          <w:color w:val="000000"/>
          <w:sz w:val="28"/>
          <w:szCs w:val="28"/>
        </w:rPr>
        <w:t xml:space="preserve">1 14 02042 04 0000 440 «Доходы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 - при плане </w:t>
      </w:r>
      <w:r>
        <w:rPr>
          <w:rStyle w:val="6"/>
          <w:color w:val="000000"/>
          <w:sz w:val="28"/>
          <w:szCs w:val="28"/>
        </w:rPr>
        <w:t>31</w:t>
      </w:r>
      <w:r w:rsidRPr="00962174">
        <w:rPr>
          <w:rStyle w:val="6"/>
          <w:color w:val="000000"/>
          <w:sz w:val="28"/>
          <w:szCs w:val="28"/>
        </w:rPr>
        <w:t xml:space="preserve"> 000,00 руб. исполнение составило </w:t>
      </w:r>
      <w:r>
        <w:rPr>
          <w:rStyle w:val="6"/>
          <w:color w:val="000000"/>
          <w:sz w:val="28"/>
          <w:szCs w:val="28"/>
        </w:rPr>
        <w:t>633 158,00</w:t>
      </w:r>
      <w:r w:rsidRPr="00962174">
        <w:rPr>
          <w:rStyle w:val="6"/>
          <w:color w:val="000000"/>
          <w:sz w:val="28"/>
          <w:szCs w:val="28"/>
        </w:rPr>
        <w:t xml:space="preserve"> руб. или </w:t>
      </w:r>
      <w:r>
        <w:rPr>
          <w:rStyle w:val="6"/>
          <w:color w:val="000000"/>
          <w:sz w:val="28"/>
          <w:szCs w:val="28"/>
        </w:rPr>
        <w:t>2042,45</w:t>
      </w:r>
      <w:r w:rsidRPr="00962174">
        <w:rPr>
          <w:rStyle w:val="6"/>
          <w:color w:val="000000"/>
          <w:sz w:val="28"/>
          <w:szCs w:val="28"/>
        </w:rPr>
        <w:t xml:space="preserve">%. </w:t>
      </w:r>
      <w:r>
        <w:rPr>
          <w:sz w:val="28"/>
          <w:szCs w:val="28"/>
        </w:rPr>
        <w:t>У</w:t>
      </w:r>
      <w:r w:rsidRPr="00A40F08">
        <w:rPr>
          <w:sz w:val="28"/>
          <w:szCs w:val="28"/>
        </w:rPr>
        <w:t xml:space="preserve">величение поступлений </w:t>
      </w:r>
      <w:r>
        <w:rPr>
          <w:sz w:val="28"/>
          <w:szCs w:val="28"/>
        </w:rPr>
        <w:t xml:space="preserve">связано со списанием основных средств и </w:t>
      </w:r>
      <w:r w:rsidRPr="00A40F08">
        <w:rPr>
          <w:sz w:val="28"/>
          <w:szCs w:val="28"/>
        </w:rPr>
        <w:t>утилизаци</w:t>
      </w:r>
      <w:r>
        <w:rPr>
          <w:sz w:val="28"/>
          <w:szCs w:val="28"/>
        </w:rPr>
        <w:t>ей</w:t>
      </w:r>
      <w:r w:rsidRPr="00A40F08">
        <w:rPr>
          <w:sz w:val="28"/>
          <w:szCs w:val="28"/>
        </w:rPr>
        <w:t xml:space="preserve"> материальных запасов </w:t>
      </w:r>
      <w:r>
        <w:rPr>
          <w:sz w:val="28"/>
          <w:szCs w:val="28"/>
        </w:rPr>
        <w:t xml:space="preserve">в </w:t>
      </w:r>
      <w:r w:rsidRPr="00A40F08">
        <w:rPr>
          <w:sz w:val="28"/>
          <w:szCs w:val="28"/>
        </w:rPr>
        <w:t xml:space="preserve">МКУ </w:t>
      </w:r>
      <w:r>
        <w:rPr>
          <w:sz w:val="28"/>
          <w:szCs w:val="28"/>
        </w:rPr>
        <w:t>«</w:t>
      </w:r>
      <w:r w:rsidRPr="00A40F08">
        <w:rPr>
          <w:sz w:val="28"/>
          <w:szCs w:val="28"/>
        </w:rPr>
        <w:t>Комсервис</w:t>
      </w:r>
      <w:r>
        <w:rPr>
          <w:sz w:val="28"/>
          <w:szCs w:val="28"/>
        </w:rPr>
        <w:t>»</w:t>
      </w:r>
      <w:r w:rsidRPr="00A40F08">
        <w:rPr>
          <w:rStyle w:val="6"/>
          <w:color w:val="000000"/>
          <w:sz w:val="28"/>
          <w:szCs w:val="28"/>
        </w:rPr>
        <w:t>;</w:t>
      </w:r>
    </w:p>
    <w:p w:rsidR="000A0AD4" w:rsidRPr="00962174" w:rsidRDefault="000A0AD4" w:rsidP="000A1F7C">
      <w:pPr>
        <w:pStyle w:val="BodyText"/>
        <w:widowControl w:val="0"/>
        <w:tabs>
          <w:tab w:val="left" w:pos="241"/>
        </w:tabs>
        <w:ind w:firstLine="720"/>
        <w:rPr>
          <w:rStyle w:val="6"/>
          <w:sz w:val="28"/>
          <w:szCs w:val="28"/>
        </w:rPr>
      </w:pPr>
      <w:r w:rsidRPr="00962174">
        <w:rPr>
          <w:sz w:val="28"/>
          <w:szCs w:val="28"/>
        </w:rPr>
        <w:t>1 16 07010 04 0000 140 «Штрафы,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 - при плане 1</w:t>
      </w:r>
      <w:r>
        <w:rPr>
          <w:sz w:val="28"/>
          <w:szCs w:val="28"/>
        </w:rPr>
        <w:t>7</w:t>
      </w:r>
      <w:r w:rsidRPr="00962174">
        <w:rPr>
          <w:sz w:val="28"/>
          <w:szCs w:val="28"/>
        </w:rPr>
        <w:t xml:space="preserve"> 000,00 руб. исполнение составило </w:t>
      </w:r>
      <w:r>
        <w:rPr>
          <w:sz w:val="28"/>
          <w:szCs w:val="28"/>
        </w:rPr>
        <w:t>23 191,45</w:t>
      </w:r>
      <w:r w:rsidRPr="00962174">
        <w:rPr>
          <w:sz w:val="28"/>
          <w:szCs w:val="28"/>
        </w:rPr>
        <w:t xml:space="preserve"> руб. </w:t>
      </w:r>
      <w:r>
        <w:rPr>
          <w:sz w:val="28"/>
          <w:szCs w:val="28"/>
        </w:rPr>
        <w:t>или 136,42%. Н</w:t>
      </w:r>
      <w:r w:rsidRPr="00082288">
        <w:rPr>
          <w:sz w:val="28"/>
          <w:szCs w:val="28"/>
        </w:rPr>
        <w:t>еустойки в связи с нарушением сроков исполнения контрактов поступают по мере выставления требований поставщикам</w:t>
      </w:r>
      <w:r w:rsidRPr="00962174">
        <w:rPr>
          <w:sz w:val="28"/>
          <w:szCs w:val="28"/>
        </w:rPr>
        <w:t>;</w:t>
      </w:r>
    </w:p>
    <w:p w:rsidR="000A0AD4" w:rsidRPr="00962174" w:rsidRDefault="000A0AD4" w:rsidP="000A1F7C">
      <w:pPr>
        <w:pStyle w:val="BodyText"/>
        <w:widowControl w:val="0"/>
        <w:tabs>
          <w:tab w:val="left" w:pos="241"/>
        </w:tabs>
        <w:ind w:firstLine="720"/>
        <w:rPr>
          <w:sz w:val="28"/>
          <w:szCs w:val="28"/>
        </w:rPr>
      </w:pPr>
      <w:r w:rsidRPr="00962174">
        <w:rPr>
          <w:rStyle w:val="6"/>
          <w:color w:val="000000"/>
          <w:sz w:val="28"/>
          <w:szCs w:val="28"/>
        </w:rPr>
        <w:t>1 16 07090 04 0090 140 «</w:t>
      </w:r>
      <w:r w:rsidRPr="00962174">
        <w:rPr>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r w:rsidRPr="00962174">
        <w:rPr>
          <w:rStyle w:val="6"/>
          <w:color w:val="000000"/>
          <w:sz w:val="28"/>
          <w:szCs w:val="28"/>
        </w:rPr>
        <w:t xml:space="preserve">» </w:t>
      </w:r>
      <w:r w:rsidRPr="00962174">
        <w:rPr>
          <w:sz w:val="28"/>
          <w:szCs w:val="28"/>
        </w:rPr>
        <w:t xml:space="preserve">- при плане </w:t>
      </w:r>
      <w:r>
        <w:rPr>
          <w:sz w:val="28"/>
          <w:szCs w:val="28"/>
        </w:rPr>
        <w:t>4</w:t>
      </w:r>
      <w:r w:rsidRPr="00962174">
        <w:rPr>
          <w:sz w:val="28"/>
          <w:szCs w:val="28"/>
        </w:rPr>
        <w:t xml:space="preserve"> 000,00 руб. исполнение составило </w:t>
      </w:r>
      <w:r>
        <w:rPr>
          <w:sz w:val="28"/>
          <w:szCs w:val="28"/>
        </w:rPr>
        <w:t>4 00</w:t>
      </w:r>
      <w:r w:rsidRPr="00962174">
        <w:rPr>
          <w:sz w:val="28"/>
          <w:szCs w:val="28"/>
        </w:rPr>
        <w:t>0,00 руб.</w:t>
      </w:r>
      <w:r>
        <w:rPr>
          <w:sz w:val="28"/>
          <w:szCs w:val="28"/>
        </w:rPr>
        <w:t xml:space="preserve"> или 100%.</w:t>
      </w:r>
      <w:r w:rsidRPr="00962174">
        <w:rPr>
          <w:sz w:val="28"/>
          <w:szCs w:val="28"/>
        </w:rPr>
        <w:t xml:space="preserve"> </w:t>
      </w:r>
      <w:r>
        <w:rPr>
          <w:sz w:val="28"/>
          <w:szCs w:val="28"/>
        </w:rPr>
        <w:t>Поступили</w:t>
      </w:r>
      <w:r w:rsidRPr="00082288">
        <w:rPr>
          <w:sz w:val="28"/>
          <w:szCs w:val="28"/>
        </w:rPr>
        <w:t xml:space="preserve"> </w:t>
      </w:r>
      <w:r>
        <w:rPr>
          <w:sz w:val="28"/>
          <w:szCs w:val="28"/>
        </w:rPr>
        <w:t>штрафы</w:t>
      </w:r>
      <w:r w:rsidRPr="00082288">
        <w:rPr>
          <w:sz w:val="28"/>
          <w:szCs w:val="28"/>
        </w:rPr>
        <w:t xml:space="preserve"> в связи с ненадлежащим исполнением обязательств по контракту </w:t>
      </w:r>
      <w:r>
        <w:rPr>
          <w:sz w:val="28"/>
          <w:szCs w:val="28"/>
        </w:rPr>
        <w:t>на проведение культурных мероприятий</w:t>
      </w:r>
      <w:r w:rsidRPr="00962174">
        <w:rPr>
          <w:sz w:val="28"/>
          <w:szCs w:val="28"/>
        </w:rPr>
        <w:t>;</w:t>
      </w:r>
    </w:p>
    <w:p w:rsidR="000A0AD4" w:rsidRPr="00962174" w:rsidRDefault="000A0AD4" w:rsidP="000A1F7C">
      <w:pPr>
        <w:pStyle w:val="BodyText"/>
        <w:widowControl w:val="0"/>
        <w:tabs>
          <w:tab w:val="left" w:pos="241"/>
        </w:tabs>
        <w:ind w:firstLine="720"/>
        <w:rPr>
          <w:sz w:val="28"/>
          <w:szCs w:val="28"/>
        </w:rPr>
      </w:pPr>
      <w:r w:rsidRPr="00962174">
        <w:rPr>
          <w:rStyle w:val="6"/>
          <w:color w:val="000000"/>
          <w:sz w:val="28"/>
          <w:szCs w:val="28"/>
        </w:rPr>
        <w:t xml:space="preserve">1 16 10031 04 0000 140 «Возмещение ущерба при возникновении страховых случаев, когда выгодоприобретателями выступают получатели средств бюджета городского округа» – при плане </w:t>
      </w:r>
      <w:r>
        <w:rPr>
          <w:rStyle w:val="6"/>
          <w:color w:val="000000"/>
          <w:sz w:val="28"/>
          <w:szCs w:val="28"/>
        </w:rPr>
        <w:t>67 300,00</w:t>
      </w:r>
      <w:r w:rsidRPr="00962174">
        <w:rPr>
          <w:rStyle w:val="6"/>
          <w:color w:val="000000"/>
          <w:sz w:val="28"/>
          <w:szCs w:val="28"/>
        </w:rPr>
        <w:t xml:space="preserve"> руб. исполнение составило </w:t>
      </w:r>
      <w:r>
        <w:rPr>
          <w:sz w:val="28"/>
          <w:szCs w:val="28"/>
        </w:rPr>
        <w:t>67 000,00</w:t>
      </w:r>
      <w:r w:rsidRPr="00962174">
        <w:rPr>
          <w:sz w:val="28"/>
          <w:szCs w:val="28"/>
        </w:rPr>
        <w:t xml:space="preserve"> руб. </w:t>
      </w:r>
      <w:r>
        <w:rPr>
          <w:sz w:val="28"/>
          <w:szCs w:val="28"/>
        </w:rPr>
        <w:t xml:space="preserve">или 100%. </w:t>
      </w:r>
      <w:r w:rsidRPr="00962174">
        <w:rPr>
          <w:sz w:val="28"/>
          <w:szCs w:val="28"/>
        </w:rPr>
        <w:t>Отражены поступления от возмещени</w:t>
      </w:r>
      <w:r>
        <w:rPr>
          <w:sz w:val="28"/>
          <w:szCs w:val="28"/>
        </w:rPr>
        <w:t>я</w:t>
      </w:r>
      <w:r w:rsidRPr="00962174">
        <w:rPr>
          <w:sz w:val="28"/>
          <w:szCs w:val="28"/>
        </w:rPr>
        <w:t xml:space="preserve"> ущерба </w:t>
      </w:r>
      <w:r>
        <w:rPr>
          <w:sz w:val="28"/>
          <w:szCs w:val="28"/>
        </w:rPr>
        <w:t>Администрации Северного округа от страхового случая (ДТП)</w:t>
      </w:r>
      <w:r w:rsidRPr="00962174">
        <w:rPr>
          <w:sz w:val="28"/>
          <w:szCs w:val="28"/>
        </w:rPr>
        <w:t>;</w:t>
      </w:r>
    </w:p>
    <w:p w:rsidR="000A0AD4" w:rsidRPr="00962174" w:rsidRDefault="000A0AD4" w:rsidP="000A1F7C">
      <w:pPr>
        <w:pStyle w:val="BodyText"/>
        <w:widowControl w:val="0"/>
        <w:tabs>
          <w:tab w:val="left" w:pos="241"/>
        </w:tabs>
        <w:ind w:firstLine="720"/>
        <w:rPr>
          <w:sz w:val="28"/>
          <w:szCs w:val="28"/>
        </w:rPr>
      </w:pPr>
      <w:r w:rsidRPr="00962174">
        <w:rPr>
          <w:rStyle w:val="6"/>
          <w:color w:val="000000"/>
          <w:sz w:val="28"/>
          <w:szCs w:val="28"/>
        </w:rPr>
        <w:t xml:space="preserve">1 16 10032 04 0000 140 </w:t>
      </w:r>
      <w:r w:rsidRPr="00962174">
        <w:rPr>
          <w:sz w:val="28"/>
          <w:szCs w:val="28"/>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r w:rsidRPr="00962174">
        <w:rPr>
          <w:rStyle w:val="6"/>
          <w:color w:val="000000"/>
          <w:sz w:val="28"/>
          <w:szCs w:val="28"/>
        </w:rPr>
        <w:t xml:space="preserve"> </w:t>
      </w:r>
      <w:r w:rsidRPr="00962174">
        <w:rPr>
          <w:sz w:val="28"/>
          <w:szCs w:val="28"/>
        </w:rPr>
        <w:t xml:space="preserve">- при плане </w:t>
      </w:r>
      <w:r>
        <w:rPr>
          <w:sz w:val="28"/>
          <w:szCs w:val="28"/>
        </w:rPr>
        <w:t>1 658 000</w:t>
      </w:r>
      <w:r w:rsidRPr="00962174">
        <w:rPr>
          <w:sz w:val="28"/>
          <w:szCs w:val="28"/>
        </w:rPr>
        <w:t xml:space="preserve">,00 руб. исполнение составило </w:t>
      </w:r>
      <w:r>
        <w:rPr>
          <w:sz w:val="28"/>
          <w:szCs w:val="28"/>
        </w:rPr>
        <w:t>1 820 849,80</w:t>
      </w:r>
      <w:r w:rsidRPr="00962174">
        <w:rPr>
          <w:sz w:val="28"/>
          <w:szCs w:val="28"/>
        </w:rPr>
        <w:t xml:space="preserve"> руб. </w:t>
      </w:r>
      <w:r>
        <w:rPr>
          <w:sz w:val="28"/>
          <w:szCs w:val="28"/>
        </w:rPr>
        <w:t>или 109,82%. У</w:t>
      </w:r>
      <w:r w:rsidRPr="00985AD6">
        <w:rPr>
          <w:sz w:val="28"/>
          <w:szCs w:val="28"/>
        </w:rPr>
        <w:t xml:space="preserve">величение </w:t>
      </w:r>
      <w:r>
        <w:rPr>
          <w:sz w:val="28"/>
          <w:szCs w:val="28"/>
        </w:rPr>
        <w:t>поступлений связано с увеличением количества актов оценки</w:t>
      </w:r>
      <w:r w:rsidRPr="00985AD6">
        <w:rPr>
          <w:sz w:val="28"/>
          <w:szCs w:val="28"/>
        </w:rPr>
        <w:t xml:space="preserve"> ущерба, причиненного вырубкой зеленых насаждений </w:t>
      </w:r>
      <w:r>
        <w:rPr>
          <w:sz w:val="28"/>
          <w:szCs w:val="28"/>
        </w:rPr>
        <w:t>с денежным возмещением</w:t>
      </w:r>
      <w:r w:rsidRPr="00962174">
        <w:rPr>
          <w:sz w:val="28"/>
          <w:szCs w:val="28"/>
        </w:rPr>
        <w:t>;</w:t>
      </w:r>
    </w:p>
    <w:p w:rsidR="000A0AD4" w:rsidRDefault="000A0AD4" w:rsidP="000A1F7C">
      <w:pPr>
        <w:pStyle w:val="BodyText"/>
        <w:widowControl w:val="0"/>
        <w:tabs>
          <w:tab w:val="left" w:pos="217"/>
        </w:tabs>
        <w:ind w:firstLine="720"/>
        <w:rPr>
          <w:sz w:val="28"/>
          <w:szCs w:val="28"/>
        </w:rPr>
      </w:pPr>
      <w:r w:rsidRPr="00962174">
        <w:rPr>
          <w:rStyle w:val="6"/>
          <w:color w:val="000000"/>
          <w:sz w:val="28"/>
          <w:szCs w:val="28"/>
        </w:rPr>
        <w:t>1 16 10123 01 0041 140 «</w:t>
      </w:r>
      <w:r w:rsidRPr="00962174">
        <w:rPr>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r w:rsidRPr="00962174">
        <w:rPr>
          <w:rStyle w:val="6"/>
          <w:color w:val="000000"/>
          <w:sz w:val="28"/>
          <w:szCs w:val="28"/>
        </w:rPr>
        <w:t xml:space="preserve">» </w:t>
      </w:r>
      <w:r w:rsidRPr="00962174">
        <w:rPr>
          <w:sz w:val="28"/>
          <w:szCs w:val="28"/>
        </w:rPr>
        <w:t xml:space="preserve">- при плане </w:t>
      </w:r>
      <w:r>
        <w:rPr>
          <w:sz w:val="28"/>
          <w:szCs w:val="28"/>
        </w:rPr>
        <w:t>368 00</w:t>
      </w:r>
      <w:r w:rsidRPr="00962174">
        <w:rPr>
          <w:sz w:val="28"/>
          <w:szCs w:val="28"/>
        </w:rPr>
        <w:t xml:space="preserve">0,00 руб. исполнение составило </w:t>
      </w:r>
      <w:r>
        <w:rPr>
          <w:sz w:val="28"/>
          <w:szCs w:val="28"/>
        </w:rPr>
        <w:t xml:space="preserve">388 264,29 </w:t>
      </w:r>
      <w:r w:rsidRPr="00962174">
        <w:rPr>
          <w:sz w:val="28"/>
          <w:szCs w:val="28"/>
        </w:rPr>
        <w:t xml:space="preserve">руб. </w:t>
      </w:r>
      <w:r>
        <w:rPr>
          <w:sz w:val="28"/>
          <w:szCs w:val="28"/>
        </w:rPr>
        <w:t>П</w:t>
      </w:r>
      <w:r w:rsidRPr="003370BD">
        <w:rPr>
          <w:sz w:val="28"/>
          <w:szCs w:val="28"/>
        </w:rPr>
        <w:t>оступлени</w:t>
      </w:r>
      <w:r>
        <w:rPr>
          <w:sz w:val="28"/>
          <w:szCs w:val="28"/>
        </w:rPr>
        <w:t>я</w:t>
      </w:r>
      <w:r w:rsidRPr="003370BD">
        <w:rPr>
          <w:sz w:val="28"/>
          <w:szCs w:val="28"/>
        </w:rPr>
        <w:t xml:space="preserve"> </w:t>
      </w:r>
      <w:r>
        <w:rPr>
          <w:sz w:val="28"/>
          <w:szCs w:val="28"/>
        </w:rPr>
        <w:t>в счет</w:t>
      </w:r>
      <w:r w:rsidRPr="003370BD">
        <w:rPr>
          <w:sz w:val="28"/>
          <w:szCs w:val="28"/>
        </w:rPr>
        <w:t xml:space="preserve"> погашени</w:t>
      </w:r>
      <w:r>
        <w:rPr>
          <w:sz w:val="28"/>
          <w:szCs w:val="28"/>
        </w:rPr>
        <w:t>я</w:t>
      </w:r>
      <w:r w:rsidRPr="003370BD">
        <w:rPr>
          <w:sz w:val="28"/>
          <w:szCs w:val="28"/>
        </w:rPr>
        <w:t xml:space="preserve"> задолженности по исполнительному листу за возмещение ущерба имуществу МКУ </w:t>
      </w:r>
      <w:r>
        <w:rPr>
          <w:sz w:val="28"/>
          <w:szCs w:val="28"/>
        </w:rPr>
        <w:t>«</w:t>
      </w:r>
      <w:r w:rsidRPr="003370BD">
        <w:rPr>
          <w:sz w:val="28"/>
          <w:szCs w:val="28"/>
        </w:rPr>
        <w:t>Комсервис</w:t>
      </w:r>
      <w:r>
        <w:rPr>
          <w:sz w:val="28"/>
          <w:szCs w:val="28"/>
        </w:rPr>
        <w:t>» поступили в большем объеме, чем запланировано;</w:t>
      </w:r>
      <w:r w:rsidRPr="003370BD">
        <w:rPr>
          <w:sz w:val="28"/>
          <w:szCs w:val="28"/>
        </w:rPr>
        <w:t xml:space="preserve"> </w:t>
      </w:r>
    </w:p>
    <w:p w:rsidR="000A0AD4" w:rsidRPr="003370BD" w:rsidRDefault="000A0AD4" w:rsidP="000A1F7C">
      <w:pPr>
        <w:pStyle w:val="BodyText"/>
        <w:widowControl w:val="0"/>
        <w:tabs>
          <w:tab w:val="left" w:pos="217"/>
        </w:tabs>
        <w:ind w:firstLine="720"/>
        <w:rPr>
          <w:sz w:val="28"/>
          <w:szCs w:val="28"/>
        </w:rPr>
      </w:pPr>
      <w:r>
        <w:rPr>
          <w:sz w:val="28"/>
          <w:szCs w:val="28"/>
        </w:rPr>
        <w:t>1 17 15020 04 0005 150 «Инициативные платежи, зачисляемые в бюджеты городских округов (средства, поступающие на благоустройство общественной территории, в том числе парка культуры и отдыха)» - при плане 0,00 руб. поступления составили 110 000,00 руб. Поступили средства организации и физического лица.</w:t>
      </w:r>
    </w:p>
    <w:p w:rsidR="000A0AD4" w:rsidRDefault="000A0AD4" w:rsidP="000A1F7C">
      <w:pPr>
        <w:pStyle w:val="BodyText"/>
        <w:rPr>
          <w:color w:val="FF0000"/>
          <w:sz w:val="28"/>
          <w:szCs w:val="28"/>
        </w:rPr>
      </w:pPr>
      <w:r w:rsidRPr="00962174">
        <w:rPr>
          <w:color w:val="FF0000"/>
          <w:sz w:val="28"/>
          <w:szCs w:val="28"/>
        </w:rPr>
        <w:t xml:space="preserve">         </w:t>
      </w:r>
    </w:p>
    <w:p w:rsidR="000A0AD4" w:rsidRPr="005B63FA" w:rsidRDefault="000A0AD4" w:rsidP="000A1F7C">
      <w:pPr>
        <w:pStyle w:val="BodyText"/>
        <w:ind w:firstLine="709"/>
        <w:rPr>
          <w:rStyle w:val="6"/>
          <w:b/>
          <w:color w:val="FF0000"/>
          <w:sz w:val="28"/>
          <w:szCs w:val="28"/>
        </w:rPr>
      </w:pPr>
      <w:r w:rsidRPr="00962174">
        <w:rPr>
          <w:rStyle w:val="6"/>
          <w:color w:val="000000"/>
          <w:sz w:val="28"/>
          <w:szCs w:val="28"/>
        </w:rPr>
        <w:t xml:space="preserve">За отчетный период исполнение бюджетной сметы администрации Северного округа по расходам при утвержденных бюджетных назначениях </w:t>
      </w:r>
      <w:r>
        <w:rPr>
          <w:rStyle w:val="6"/>
          <w:color w:val="000000"/>
          <w:sz w:val="28"/>
          <w:szCs w:val="28"/>
        </w:rPr>
        <w:t>155 019 002,00</w:t>
      </w:r>
      <w:r w:rsidRPr="00962174">
        <w:rPr>
          <w:rStyle w:val="6"/>
          <w:color w:val="000000"/>
          <w:sz w:val="28"/>
          <w:szCs w:val="28"/>
        </w:rPr>
        <w:t xml:space="preserve"> руб. составило </w:t>
      </w:r>
      <w:r>
        <w:rPr>
          <w:sz w:val="28"/>
          <w:szCs w:val="28"/>
        </w:rPr>
        <w:t>143 230 634,93</w:t>
      </w:r>
      <w:r w:rsidRPr="00962174">
        <w:rPr>
          <w:rStyle w:val="6"/>
          <w:color w:val="000000"/>
          <w:sz w:val="28"/>
          <w:szCs w:val="28"/>
        </w:rPr>
        <w:t xml:space="preserve"> руб. или </w:t>
      </w:r>
      <w:r>
        <w:rPr>
          <w:rStyle w:val="6"/>
          <w:color w:val="000000"/>
          <w:sz w:val="28"/>
          <w:szCs w:val="28"/>
        </w:rPr>
        <w:t>92,40</w:t>
      </w:r>
      <w:r w:rsidRPr="00962174">
        <w:rPr>
          <w:rStyle w:val="6"/>
          <w:color w:val="000000"/>
          <w:sz w:val="28"/>
          <w:szCs w:val="28"/>
        </w:rPr>
        <w:t xml:space="preserve">%. Исполнение менее </w:t>
      </w:r>
      <w:r>
        <w:rPr>
          <w:rStyle w:val="6"/>
          <w:color w:val="000000"/>
          <w:sz w:val="28"/>
          <w:szCs w:val="28"/>
        </w:rPr>
        <w:t>95</w:t>
      </w:r>
      <w:r w:rsidRPr="00962174">
        <w:rPr>
          <w:rStyle w:val="6"/>
          <w:color w:val="000000"/>
          <w:sz w:val="28"/>
          <w:szCs w:val="28"/>
        </w:rPr>
        <w:t xml:space="preserve">% от утверждённых годовых бюджетных назначений </w:t>
      </w:r>
      <w:r w:rsidRPr="005B63FA">
        <w:rPr>
          <w:rStyle w:val="6"/>
          <w:b/>
          <w:color w:val="000000"/>
          <w:sz w:val="28"/>
          <w:szCs w:val="28"/>
        </w:rPr>
        <w:t>по коду отклонений 99 «иные причины»:</w:t>
      </w:r>
    </w:p>
    <w:p w:rsidR="000A0AD4" w:rsidRPr="00962174" w:rsidRDefault="000A0AD4" w:rsidP="000A1F7C">
      <w:pPr>
        <w:pStyle w:val="BodyText"/>
        <w:ind w:firstLine="720"/>
        <w:rPr>
          <w:rStyle w:val="6"/>
          <w:b/>
          <w:color w:val="000000"/>
          <w:sz w:val="28"/>
          <w:szCs w:val="28"/>
        </w:rPr>
      </w:pPr>
    </w:p>
    <w:p w:rsidR="000A0AD4" w:rsidRDefault="000A0AD4" w:rsidP="000A1F7C">
      <w:pPr>
        <w:pStyle w:val="BodyText"/>
        <w:ind w:firstLine="720"/>
        <w:rPr>
          <w:rStyle w:val="6"/>
          <w:color w:val="000000"/>
          <w:sz w:val="28"/>
          <w:szCs w:val="28"/>
        </w:rPr>
      </w:pPr>
      <w:r w:rsidRPr="00962174">
        <w:rPr>
          <w:rStyle w:val="6"/>
          <w:color w:val="000000"/>
          <w:sz w:val="28"/>
          <w:szCs w:val="28"/>
        </w:rPr>
        <w:t>подраздел 0</w:t>
      </w:r>
      <w:r>
        <w:rPr>
          <w:rStyle w:val="6"/>
          <w:color w:val="000000"/>
          <w:sz w:val="28"/>
          <w:szCs w:val="28"/>
        </w:rPr>
        <w:t>113</w:t>
      </w:r>
      <w:r w:rsidRPr="00962174">
        <w:rPr>
          <w:rStyle w:val="6"/>
          <w:color w:val="000000"/>
          <w:sz w:val="28"/>
          <w:szCs w:val="28"/>
        </w:rPr>
        <w:t xml:space="preserve">, целевая статья </w:t>
      </w:r>
      <w:r>
        <w:rPr>
          <w:sz w:val="28"/>
          <w:szCs w:val="28"/>
        </w:rPr>
        <w:t>1840354690</w:t>
      </w:r>
      <w:r w:rsidRPr="00962174">
        <w:rPr>
          <w:rStyle w:val="6"/>
          <w:color w:val="000000"/>
          <w:sz w:val="28"/>
          <w:szCs w:val="28"/>
        </w:rPr>
        <w:t xml:space="preserve"> - при плане </w:t>
      </w:r>
      <w:r>
        <w:rPr>
          <w:rStyle w:val="6"/>
          <w:color w:val="000000"/>
          <w:sz w:val="28"/>
          <w:szCs w:val="28"/>
        </w:rPr>
        <w:t>4 355 768</w:t>
      </w:r>
      <w:r w:rsidRPr="00962174">
        <w:rPr>
          <w:rStyle w:val="6"/>
          <w:color w:val="000000"/>
          <w:sz w:val="28"/>
          <w:szCs w:val="28"/>
        </w:rPr>
        <w:t xml:space="preserve">,00 руб. исполнение составило </w:t>
      </w:r>
      <w:r>
        <w:rPr>
          <w:sz w:val="28"/>
          <w:szCs w:val="28"/>
        </w:rPr>
        <w:t>609 082,06</w:t>
      </w:r>
      <w:r w:rsidRPr="00962174">
        <w:rPr>
          <w:sz w:val="28"/>
          <w:szCs w:val="28"/>
        </w:rPr>
        <w:t xml:space="preserve"> </w:t>
      </w:r>
      <w:r w:rsidRPr="00962174">
        <w:rPr>
          <w:rStyle w:val="6"/>
          <w:color w:val="000000"/>
          <w:sz w:val="28"/>
          <w:szCs w:val="28"/>
        </w:rPr>
        <w:t>руб.</w:t>
      </w:r>
      <w:r>
        <w:rPr>
          <w:rStyle w:val="6"/>
          <w:color w:val="000000"/>
          <w:sz w:val="28"/>
          <w:szCs w:val="28"/>
        </w:rPr>
        <w:t xml:space="preserve"> или 13,98%.</w:t>
      </w:r>
      <w:r w:rsidRPr="00962174">
        <w:rPr>
          <w:rStyle w:val="6"/>
          <w:color w:val="000000"/>
          <w:sz w:val="28"/>
          <w:szCs w:val="28"/>
        </w:rPr>
        <w:t xml:space="preserve"> </w:t>
      </w:r>
      <w:r>
        <w:rPr>
          <w:rStyle w:val="6"/>
          <w:color w:val="000000"/>
          <w:sz w:val="28"/>
          <w:szCs w:val="28"/>
        </w:rPr>
        <w:t xml:space="preserve">Во время проведения Всероссийской переписи населения 2020-2021 годов </w:t>
      </w:r>
      <w:r w:rsidRPr="006854F1">
        <w:rPr>
          <w:rStyle w:val="6"/>
          <w:color w:val="000000"/>
          <w:sz w:val="28"/>
          <w:szCs w:val="28"/>
        </w:rPr>
        <w:t xml:space="preserve">не заключались договора аренды помещений для организации переписных участков, планируемая сумма на аренду - 1 932 778,00 руб.; </w:t>
      </w:r>
      <w:r>
        <w:rPr>
          <w:rStyle w:val="6"/>
          <w:color w:val="000000"/>
          <w:sz w:val="28"/>
          <w:szCs w:val="28"/>
        </w:rPr>
        <w:t xml:space="preserve">сумма </w:t>
      </w:r>
      <w:r w:rsidRPr="006854F1">
        <w:rPr>
          <w:rStyle w:val="6"/>
          <w:color w:val="000000"/>
          <w:sz w:val="28"/>
          <w:szCs w:val="28"/>
        </w:rPr>
        <w:t>расторжени</w:t>
      </w:r>
      <w:r>
        <w:rPr>
          <w:rStyle w:val="6"/>
          <w:color w:val="000000"/>
          <w:sz w:val="28"/>
          <w:szCs w:val="28"/>
        </w:rPr>
        <w:t>я</w:t>
      </w:r>
      <w:r w:rsidRPr="006854F1">
        <w:rPr>
          <w:rStyle w:val="6"/>
          <w:color w:val="000000"/>
          <w:sz w:val="28"/>
          <w:szCs w:val="28"/>
        </w:rPr>
        <w:t xml:space="preserve"> договора на транспортные услуги по результатам оказанных услуг составил</w:t>
      </w:r>
      <w:r>
        <w:rPr>
          <w:rStyle w:val="6"/>
          <w:color w:val="000000"/>
          <w:sz w:val="28"/>
          <w:szCs w:val="28"/>
        </w:rPr>
        <w:t>а</w:t>
      </w:r>
      <w:r w:rsidRPr="006854F1">
        <w:rPr>
          <w:rStyle w:val="6"/>
          <w:color w:val="000000"/>
          <w:sz w:val="28"/>
          <w:szCs w:val="28"/>
        </w:rPr>
        <w:t xml:space="preserve"> 1 633 593,05 руб.; экономия по результатам конкурсных процедур по договору на услуги связи составила 160 995,75 руб.</w:t>
      </w:r>
    </w:p>
    <w:p w:rsidR="000A0AD4" w:rsidRDefault="000A0AD4" w:rsidP="000A1F7C">
      <w:pPr>
        <w:pStyle w:val="BodyText"/>
        <w:ind w:firstLine="720"/>
        <w:rPr>
          <w:rStyle w:val="6"/>
          <w:color w:val="000000"/>
          <w:sz w:val="28"/>
          <w:szCs w:val="28"/>
        </w:rPr>
      </w:pPr>
    </w:p>
    <w:p w:rsidR="000A0AD4" w:rsidRPr="00640451" w:rsidRDefault="000A0AD4" w:rsidP="00454AE5">
      <w:pPr>
        <w:ind w:firstLine="709"/>
        <w:jc w:val="both"/>
        <w:rPr>
          <w:sz w:val="28"/>
          <w:szCs w:val="28"/>
        </w:rPr>
      </w:pPr>
      <w:r w:rsidRPr="00454AE5">
        <w:rPr>
          <w:sz w:val="28"/>
          <w:szCs w:val="28"/>
        </w:rPr>
        <w:t xml:space="preserve">В 2021 году на исполнение социально-значимых мероприятий Администрации Северного округа </w:t>
      </w:r>
      <w:r>
        <w:rPr>
          <w:sz w:val="28"/>
          <w:szCs w:val="28"/>
        </w:rPr>
        <w:t>доведены ассигнования в</w:t>
      </w:r>
      <w:r w:rsidRPr="00454AE5">
        <w:rPr>
          <w:sz w:val="28"/>
          <w:szCs w:val="28"/>
        </w:rPr>
        <w:t xml:space="preserve"> сумме </w:t>
      </w:r>
      <w:r>
        <w:rPr>
          <w:sz w:val="28"/>
          <w:szCs w:val="28"/>
        </w:rPr>
        <w:t xml:space="preserve">2 800 000,00 руб., исполнение </w:t>
      </w:r>
      <w:r w:rsidRPr="007F3C23">
        <w:rPr>
          <w:sz w:val="28"/>
          <w:szCs w:val="28"/>
        </w:rPr>
        <w:t>составило 2 799 750,00 руб. или 99,99%.</w:t>
      </w:r>
      <w:r w:rsidRPr="00454AE5">
        <w:rPr>
          <w:sz w:val="28"/>
          <w:szCs w:val="28"/>
        </w:rPr>
        <w:t xml:space="preserve"> </w:t>
      </w:r>
      <w:r w:rsidRPr="00640451">
        <w:rPr>
          <w:sz w:val="28"/>
          <w:szCs w:val="28"/>
        </w:rPr>
        <w:t xml:space="preserve">Для исполнения социально значимых мероприятий по наказам избирателей депутатам Законодательного Собрания Оренбургской области </w:t>
      </w:r>
      <w:r>
        <w:rPr>
          <w:sz w:val="28"/>
          <w:szCs w:val="28"/>
        </w:rPr>
        <w:t>выполнены</w:t>
      </w:r>
      <w:r w:rsidRPr="00640451">
        <w:rPr>
          <w:sz w:val="28"/>
          <w:szCs w:val="28"/>
        </w:rPr>
        <w:t xml:space="preserve"> следующие </w:t>
      </w:r>
      <w:r>
        <w:rPr>
          <w:sz w:val="28"/>
          <w:szCs w:val="28"/>
        </w:rPr>
        <w:t>работы</w:t>
      </w:r>
      <w:r w:rsidRPr="00640451">
        <w:rPr>
          <w:sz w:val="28"/>
          <w:szCs w:val="28"/>
        </w:rPr>
        <w:t>:</w:t>
      </w:r>
    </w:p>
    <w:p w:rsidR="000A0AD4" w:rsidRPr="00616152" w:rsidRDefault="000A0AD4" w:rsidP="000A1F7C">
      <w:pPr>
        <w:ind w:firstLine="709"/>
        <w:jc w:val="both"/>
        <w:rPr>
          <w:sz w:val="28"/>
          <w:szCs w:val="28"/>
        </w:rPr>
      </w:pPr>
      <w:r w:rsidRPr="00616152">
        <w:rPr>
          <w:sz w:val="28"/>
          <w:szCs w:val="28"/>
        </w:rPr>
        <w:t>- Благоустройство и содержание территории по адресу: г. Оренбург, ул. Липовая, д. 17 – 100 000,00 руб.;</w:t>
      </w:r>
    </w:p>
    <w:p w:rsidR="000A0AD4" w:rsidRPr="00616152" w:rsidRDefault="000A0AD4" w:rsidP="000A1F7C">
      <w:pPr>
        <w:ind w:firstLine="709"/>
        <w:jc w:val="both"/>
        <w:rPr>
          <w:sz w:val="28"/>
          <w:szCs w:val="28"/>
        </w:rPr>
      </w:pPr>
      <w:r w:rsidRPr="00616152">
        <w:rPr>
          <w:sz w:val="28"/>
          <w:szCs w:val="28"/>
        </w:rPr>
        <w:t>- Благоустройство и содержание территории по адресу: г. Оренбург, ул. Липовая, д. 5/2, 9 – 200 000,00 руб.;</w:t>
      </w:r>
    </w:p>
    <w:p w:rsidR="000A0AD4" w:rsidRDefault="000A0AD4" w:rsidP="000A1F7C">
      <w:pPr>
        <w:ind w:firstLine="709"/>
        <w:jc w:val="both"/>
        <w:rPr>
          <w:sz w:val="28"/>
          <w:szCs w:val="28"/>
        </w:rPr>
      </w:pPr>
      <w:r w:rsidRPr="00616152">
        <w:rPr>
          <w:sz w:val="28"/>
          <w:szCs w:val="28"/>
        </w:rPr>
        <w:t>- Проведение культурно-массовых мероприятий ко Дню Победы – 400 000,00 руб.;</w:t>
      </w:r>
    </w:p>
    <w:p w:rsidR="000A0AD4" w:rsidRPr="004F6467" w:rsidRDefault="000A0AD4" w:rsidP="000A1F7C">
      <w:pPr>
        <w:ind w:firstLine="709"/>
        <w:jc w:val="both"/>
        <w:rPr>
          <w:sz w:val="28"/>
          <w:szCs w:val="28"/>
        </w:rPr>
      </w:pPr>
      <w:r w:rsidRPr="004F6467">
        <w:rPr>
          <w:sz w:val="28"/>
          <w:szCs w:val="28"/>
        </w:rPr>
        <w:t>- Приобретение основных средств, содержание территории общего пользования, объектов и элементов благоустройства в Северном округе – 99 750,00 руб.;</w:t>
      </w:r>
    </w:p>
    <w:p w:rsidR="000A0AD4" w:rsidRPr="00616152" w:rsidRDefault="000A0AD4" w:rsidP="000A1F7C">
      <w:pPr>
        <w:ind w:firstLine="709"/>
        <w:jc w:val="both"/>
        <w:rPr>
          <w:sz w:val="28"/>
          <w:szCs w:val="28"/>
        </w:rPr>
      </w:pPr>
      <w:r w:rsidRPr="00616152">
        <w:rPr>
          <w:sz w:val="28"/>
          <w:szCs w:val="28"/>
        </w:rPr>
        <w:t>- Благоустройство территории, ограниченной ул. Магнитогорская, ул. Бебеля, пер. Грабовского (приобретение, монтаж, ремонт МАФ, спортивной площадки, благоустройство территории) – 1 000 000,00 руб.;</w:t>
      </w:r>
    </w:p>
    <w:p w:rsidR="000A0AD4" w:rsidRPr="00454AE5" w:rsidRDefault="000A0AD4" w:rsidP="000A1F7C">
      <w:pPr>
        <w:ind w:firstLine="709"/>
        <w:jc w:val="both"/>
        <w:rPr>
          <w:sz w:val="28"/>
          <w:szCs w:val="28"/>
        </w:rPr>
      </w:pPr>
      <w:r w:rsidRPr="00454AE5">
        <w:rPr>
          <w:sz w:val="28"/>
          <w:szCs w:val="28"/>
        </w:rPr>
        <w:t>- Приобретение, монтаж элементов благоустройства на территории Северного округа – 500 000,00 руб.;</w:t>
      </w:r>
    </w:p>
    <w:p w:rsidR="000A0AD4" w:rsidRDefault="000A0AD4" w:rsidP="000A1F7C">
      <w:pPr>
        <w:ind w:firstLine="709"/>
        <w:jc w:val="both"/>
        <w:rPr>
          <w:sz w:val="28"/>
          <w:szCs w:val="28"/>
        </w:rPr>
      </w:pPr>
      <w:r w:rsidRPr="004F6467">
        <w:rPr>
          <w:sz w:val="28"/>
          <w:szCs w:val="28"/>
        </w:rPr>
        <w:t>- Благоустройство территории, ограниченной ул. Пролетарской, ул. Ноябрьской, территорией МОАУ «Гимназия № 3» (ул. Ноябрьская, д. 41) – 500 000,00 руб.</w:t>
      </w:r>
    </w:p>
    <w:p w:rsidR="000A0AD4" w:rsidRPr="00D5275F" w:rsidRDefault="000A0AD4" w:rsidP="000A1F7C">
      <w:pPr>
        <w:ind w:firstLine="709"/>
        <w:jc w:val="both"/>
        <w:rPr>
          <w:sz w:val="28"/>
          <w:szCs w:val="28"/>
          <w:highlight w:val="yellow"/>
        </w:rPr>
      </w:pPr>
    </w:p>
    <w:p w:rsidR="000A0AD4" w:rsidRPr="00536A91" w:rsidRDefault="000A0AD4" w:rsidP="007F3C23">
      <w:pPr>
        <w:snapToGrid w:val="0"/>
        <w:ind w:firstLine="720"/>
        <w:jc w:val="both"/>
        <w:rPr>
          <w:sz w:val="28"/>
          <w:szCs w:val="28"/>
        </w:rPr>
      </w:pPr>
      <w:r w:rsidRPr="007F3C23">
        <w:rPr>
          <w:sz w:val="28"/>
          <w:szCs w:val="28"/>
        </w:rPr>
        <w:t>В 2021 году на исполнение наказов избирателей депутатам Оренбургского городского Совета Администрации Северного округа, как получателю бюджетных средств</w:t>
      </w:r>
      <w:r>
        <w:rPr>
          <w:sz w:val="28"/>
          <w:szCs w:val="28"/>
        </w:rPr>
        <w:t>,</w:t>
      </w:r>
      <w:r w:rsidRPr="007F3C23">
        <w:rPr>
          <w:sz w:val="28"/>
          <w:szCs w:val="28"/>
        </w:rPr>
        <w:t xml:space="preserve"> доведено 2 447 500,00 руб., исполнение составило 1 374 436,49 руб. или 56,16%. </w:t>
      </w:r>
      <w:r>
        <w:rPr>
          <w:sz w:val="28"/>
          <w:szCs w:val="28"/>
        </w:rPr>
        <w:t>Причинами неисполнения средств стало и</w:t>
      </w:r>
      <w:r w:rsidRPr="007F3C23">
        <w:rPr>
          <w:sz w:val="28"/>
          <w:szCs w:val="28"/>
        </w:rPr>
        <w:t>сключен</w:t>
      </w:r>
      <w:r>
        <w:rPr>
          <w:sz w:val="28"/>
          <w:szCs w:val="28"/>
        </w:rPr>
        <w:t>ие</w:t>
      </w:r>
      <w:r w:rsidRPr="007F3C23">
        <w:rPr>
          <w:sz w:val="28"/>
          <w:szCs w:val="28"/>
        </w:rPr>
        <w:t xml:space="preserve"> из перечня мероприятий мероприяти</w:t>
      </w:r>
      <w:r>
        <w:rPr>
          <w:sz w:val="28"/>
          <w:szCs w:val="28"/>
        </w:rPr>
        <w:t>я</w:t>
      </w:r>
      <w:r w:rsidRPr="007F3C23">
        <w:rPr>
          <w:sz w:val="28"/>
          <w:szCs w:val="28"/>
        </w:rPr>
        <w:t xml:space="preserve"> «Благоустройство территории (территория избирательного округа № 7</w:t>
      </w:r>
      <w:r w:rsidRPr="007F3C23">
        <w:rPr>
          <w:sz w:val="28"/>
          <w:szCs w:val="28"/>
          <w:shd w:val="clear" w:color="auto" w:fill="FFFFFF"/>
        </w:rPr>
        <w:t>)» на сумму 1 000 000,00 руб.</w:t>
      </w:r>
      <w:r>
        <w:rPr>
          <w:sz w:val="28"/>
          <w:szCs w:val="28"/>
          <w:shd w:val="clear" w:color="auto" w:fill="FFFFFF"/>
        </w:rPr>
        <w:t xml:space="preserve"> и </w:t>
      </w:r>
      <w:r w:rsidRPr="007F3C23">
        <w:rPr>
          <w:sz w:val="28"/>
          <w:szCs w:val="28"/>
          <w:shd w:val="clear" w:color="auto" w:fill="FFFFFF"/>
        </w:rPr>
        <w:t>экономи</w:t>
      </w:r>
      <w:r>
        <w:rPr>
          <w:sz w:val="28"/>
          <w:szCs w:val="28"/>
          <w:shd w:val="clear" w:color="auto" w:fill="FFFFFF"/>
        </w:rPr>
        <w:t>я</w:t>
      </w:r>
      <w:r w:rsidRPr="007F3C23">
        <w:rPr>
          <w:sz w:val="28"/>
          <w:szCs w:val="28"/>
          <w:shd w:val="clear" w:color="auto" w:fill="FFFFFF"/>
        </w:rPr>
        <w:t xml:space="preserve"> по результатам конкурсных процедур.</w:t>
      </w:r>
      <w:r>
        <w:rPr>
          <w:sz w:val="28"/>
          <w:szCs w:val="28"/>
          <w:shd w:val="clear" w:color="auto" w:fill="FFFFFF"/>
        </w:rPr>
        <w:t xml:space="preserve"> В рамках выделенных средств в</w:t>
      </w:r>
      <w:r w:rsidRPr="00536A91">
        <w:rPr>
          <w:sz w:val="28"/>
          <w:szCs w:val="28"/>
        </w:rPr>
        <w:t>ыполнены следующие работы:</w:t>
      </w:r>
    </w:p>
    <w:p w:rsidR="000A0AD4" w:rsidRPr="00EB6FD2" w:rsidRDefault="000A0AD4" w:rsidP="000A1F7C">
      <w:pPr>
        <w:autoSpaceDE w:val="0"/>
        <w:ind w:firstLine="709"/>
        <w:jc w:val="both"/>
        <w:rPr>
          <w:sz w:val="28"/>
          <w:szCs w:val="28"/>
        </w:rPr>
      </w:pPr>
      <w:r w:rsidRPr="00EB6FD2">
        <w:rPr>
          <w:sz w:val="28"/>
          <w:szCs w:val="28"/>
        </w:rPr>
        <w:t>- Благоустройство дворовой территории, устройство детской спортивно-игровой площадки (МАФ) (ул. Энгельса, 25) – 190 924,08 руб.;</w:t>
      </w:r>
    </w:p>
    <w:p w:rsidR="000A0AD4" w:rsidRPr="00EB6FD2" w:rsidRDefault="000A0AD4" w:rsidP="000A1F7C">
      <w:pPr>
        <w:autoSpaceDE w:val="0"/>
        <w:ind w:firstLine="709"/>
        <w:jc w:val="both"/>
        <w:rPr>
          <w:sz w:val="28"/>
          <w:szCs w:val="28"/>
        </w:rPr>
      </w:pPr>
      <w:r w:rsidRPr="00EB6FD2">
        <w:rPr>
          <w:sz w:val="28"/>
          <w:szCs w:val="28"/>
        </w:rPr>
        <w:t>- Благоустройство детской площадки (установка МАФ) (Ул. Каховская) – 365 599,11 руб.;</w:t>
      </w:r>
    </w:p>
    <w:p w:rsidR="000A0AD4" w:rsidRPr="00EB6FD2" w:rsidRDefault="000A0AD4" w:rsidP="000A1F7C">
      <w:pPr>
        <w:autoSpaceDE w:val="0"/>
        <w:autoSpaceDN w:val="0"/>
        <w:adjustRightInd w:val="0"/>
        <w:ind w:firstLine="709"/>
        <w:jc w:val="both"/>
        <w:rPr>
          <w:sz w:val="28"/>
          <w:szCs w:val="28"/>
        </w:rPr>
      </w:pPr>
      <w:r w:rsidRPr="00EB6FD2">
        <w:rPr>
          <w:sz w:val="28"/>
          <w:szCs w:val="28"/>
        </w:rPr>
        <w:t xml:space="preserve">- Благоустройство дворовой территории (установка МАФ) (Ул. Хабаровская, 1, ул. Курильская, 1а) – </w:t>
      </w:r>
      <w:r>
        <w:rPr>
          <w:sz w:val="28"/>
          <w:szCs w:val="28"/>
        </w:rPr>
        <w:t>358 000,00</w:t>
      </w:r>
      <w:r w:rsidRPr="00EB6FD2">
        <w:rPr>
          <w:sz w:val="28"/>
          <w:szCs w:val="28"/>
        </w:rPr>
        <w:t xml:space="preserve"> руб.;</w:t>
      </w:r>
    </w:p>
    <w:p w:rsidR="000A0AD4" w:rsidRPr="00DE35DC" w:rsidRDefault="000A0AD4" w:rsidP="000A1F7C">
      <w:pPr>
        <w:autoSpaceDE w:val="0"/>
        <w:autoSpaceDN w:val="0"/>
        <w:adjustRightInd w:val="0"/>
        <w:ind w:firstLine="709"/>
        <w:jc w:val="both"/>
        <w:rPr>
          <w:sz w:val="28"/>
          <w:szCs w:val="28"/>
        </w:rPr>
      </w:pPr>
      <w:r w:rsidRPr="00EB6FD2">
        <w:rPr>
          <w:sz w:val="28"/>
          <w:szCs w:val="28"/>
          <w:shd w:val="clear" w:color="auto" w:fill="FFFFFF"/>
        </w:rPr>
        <w:t>- Благоустройство территории, приобретение, монтаж материалов</w:t>
      </w:r>
      <w:r w:rsidRPr="00DE35DC">
        <w:rPr>
          <w:sz w:val="28"/>
          <w:szCs w:val="28"/>
          <w:shd w:val="clear" w:color="auto" w:fill="FFFFFF"/>
        </w:rPr>
        <w:t xml:space="preserve"> (</w:t>
      </w:r>
      <w:r w:rsidRPr="00DE35DC">
        <w:rPr>
          <w:sz w:val="28"/>
          <w:szCs w:val="28"/>
        </w:rPr>
        <w:t xml:space="preserve">Ул. Новая (от ул. Терешковой до ул. Пролетарской) – </w:t>
      </w:r>
      <w:r>
        <w:rPr>
          <w:sz w:val="28"/>
          <w:szCs w:val="28"/>
        </w:rPr>
        <w:t>459 913,30</w:t>
      </w:r>
      <w:r w:rsidRPr="00DE35DC">
        <w:rPr>
          <w:sz w:val="28"/>
          <w:szCs w:val="28"/>
        </w:rPr>
        <w:t xml:space="preserve"> руб.</w:t>
      </w:r>
    </w:p>
    <w:p w:rsidR="000A0AD4" w:rsidRPr="00226BAD" w:rsidRDefault="000A0AD4" w:rsidP="000A1F7C">
      <w:pPr>
        <w:ind w:firstLine="709"/>
        <w:jc w:val="both"/>
        <w:rPr>
          <w:sz w:val="28"/>
          <w:szCs w:val="28"/>
          <w:highlight w:val="yellow"/>
        </w:rPr>
      </w:pPr>
    </w:p>
    <w:p w:rsidR="000A0AD4" w:rsidRPr="005F1D26" w:rsidRDefault="000A0AD4" w:rsidP="000A1F7C">
      <w:pPr>
        <w:ind w:firstLine="709"/>
        <w:jc w:val="both"/>
        <w:rPr>
          <w:sz w:val="28"/>
          <w:szCs w:val="28"/>
        </w:rPr>
      </w:pPr>
      <w:r w:rsidRPr="00FF01E5">
        <w:rPr>
          <w:sz w:val="28"/>
          <w:szCs w:val="28"/>
        </w:rPr>
        <w:t xml:space="preserve">Администрация Северного округа является разработчиком и исполнителем муниципальной программы «Комплексное благоустройство и повышение качества жизни населения на территории Северного округа города Оренбурга», утвержденной постановлением администрации г. Оренбурга от </w:t>
      </w:r>
      <w:r w:rsidRPr="00FF01E5">
        <w:rPr>
          <w:kern w:val="1"/>
          <w:sz w:val="28"/>
          <w:szCs w:val="28"/>
        </w:rPr>
        <w:t>05.11.2019 № 3195-п</w:t>
      </w:r>
      <w:r w:rsidRPr="00FF01E5">
        <w:rPr>
          <w:sz w:val="28"/>
          <w:szCs w:val="28"/>
        </w:rPr>
        <w:t>, а также соисполнителем шести муниципальных программ, в части  культуры, охраны окружающей среды, социальной поддержки населения, пожарной безопасности, работы с молодежью. Информация о программах размещена на официальном портале г. Оренбурга в разделе направления деятельности – муниципальные программы.</w:t>
      </w:r>
    </w:p>
    <w:p w:rsidR="000A0AD4" w:rsidRDefault="000A0AD4" w:rsidP="0037703F">
      <w:pPr>
        <w:ind w:firstLine="720"/>
        <w:jc w:val="center"/>
        <w:rPr>
          <w:bCs/>
          <w:i/>
          <w:color w:val="000000"/>
          <w:sz w:val="28"/>
          <w:szCs w:val="28"/>
        </w:rPr>
      </w:pPr>
    </w:p>
    <w:p w:rsidR="000A0AD4" w:rsidRDefault="000A0AD4" w:rsidP="0037703F">
      <w:pPr>
        <w:ind w:firstLine="720"/>
        <w:jc w:val="center"/>
        <w:rPr>
          <w:bCs/>
          <w:i/>
          <w:color w:val="000000"/>
          <w:sz w:val="28"/>
          <w:szCs w:val="28"/>
        </w:rPr>
      </w:pPr>
      <w:r w:rsidRPr="0037703F">
        <w:rPr>
          <w:bCs/>
          <w:i/>
          <w:color w:val="000000"/>
          <w:sz w:val="28"/>
          <w:szCs w:val="28"/>
        </w:rPr>
        <w:t>Сведения об исполнении мероприятий в рамках муниципальных программ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1260"/>
        <w:gridCol w:w="1800"/>
        <w:gridCol w:w="1260"/>
        <w:gridCol w:w="1260"/>
        <w:gridCol w:w="1260"/>
        <w:gridCol w:w="1260"/>
      </w:tblGrid>
      <w:tr w:rsidR="000A0AD4" w:rsidRPr="0037703F" w:rsidTr="007F5006">
        <w:trPr>
          <w:trHeight w:val="315"/>
          <w:tblHeader/>
        </w:trPr>
        <w:tc>
          <w:tcPr>
            <w:tcW w:w="1440" w:type="dxa"/>
            <w:vMerge w:val="restart"/>
            <w:vAlign w:val="center"/>
          </w:tcPr>
          <w:p w:rsidR="000A0AD4" w:rsidRPr="0037703F" w:rsidRDefault="000A0AD4" w:rsidP="0037703F">
            <w:pPr>
              <w:ind w:left="-103" w:right="-108"/>
              <w:jc w:val="center"/>
              <w:rPr>
                <w:color w:val="000000"/>
              </w:rPr>
            </w:pPr>
            <w:r w:rsidRPr="0037703F">
              <w:rPr>
                <w:color w:val="000000"/>
              </w:rPr>
              <w:t xml:space="preserve">Наименование программы, подпрограммы </w:t>
            </w:r>
          </w:p>
        </w:tc>
        <w:tc>
          <w:tcPr>
            <w:tcW w:w="1260" w:type="dxa"/>
            <w:vMerge w:val="restart"/>
            <w:vAlign w:val="center"/>
          </w:tcPr>
          <w:p w:rsidR="000A0AD4" w:rsidRPr="0037703F" w:rsidRDefault="000A0AD4" w:rsidP="0037703F">
            <w:pPr>
              <w:ind w:left="-103" w:right="-108"/>
              <w:jc w:val="center"/>
              <w:rPr>
                <w:color w:val="000000"/>
              </w:rPr>
            </w:pPr>
            <w:r w:rsidRPr="0037703F">
              <w:rPr>
                <w:color w:val="000000"/>
              </w:rPr>
              <w:t>Код целевой статьи расходов по бюджетной классификации</w:t>
            </w:r>
          </w:p>
        </w:tc>
        <w:tc>
          <w:tcPr>
            <w:tcW w:w="1800" w:type="dxa"/>
            <w:vMerge w:val="restart"/>
            <w:vAlign w:val="center"/>
          </w:tcPr>
          <w:p w:rsidR="000A0AD4" w:rsidRPr="0037703F" w:rsidRDefault="000A0AD4" w:rsidP="0037703F">
            <w:pPr>
              <w:ind w:left="-103" w:right="-108"/>
              <w:jc w:val="center"/>
              <w:rPr>
                <w:color w:val="000000"/>
              </w:rPr>
            </w:pPr>
            <w:r w:rsidRPr="0037703F">
              <w:rPr>
                <w:color w:val="000000"/>
              </w:rPr>
              <w:t xml:space="preserve">Наименование мероприятия </w:t>
            </w:r>
          </w:p>
        </w:tc>
        <w:tc>
          <w:tcPr>
            <w:tcW w:w="1260" w:type="dxa"/>
            <w:vMerge w:val="restart"/>
            <w:vAlign w:val="center"/>
          </w:tcPr>
          <w:p w:rsidR="000A0AD4" w:rsidRPr="0037703F" w:rsidRDefault="000A0AD4" w:rsidP="0037703F">
            <w:pPr>
              <w:ind w:left="-103" w:right="-108"/>
              <w:jc w:val="center"/>
              <w:rPr>
                <w:color w:val="000000"/>
              </w:rPr>
            </w:pPr>
            <w:r w:rsidRPr="0037703F">
              <w:rPr>
                <w:color w:val="000000"/>
              </w:rPr>
              <w:t>Утверждено бюджетной росписью, с учетом изменений, руб.</w:t>
            </w:r>
          </w:p>
        </w:tc>
        <w:tc>
          <w:tcPr>
            <w:tcW w:w="1260" w:type="dxa"/>
            <w:vMerge w:val="restart"/>
            <w:vAlign w:val="center"/>
          </w:tcPr>
          <w:p w:rsidR="000A0AD4" w:rsidRPr="0037703F" w:rsidRDefault="000A0AD4" w:rsidP="0037703F">
            <w:pPr>
              <w:ind w:left="-103" w:right="-108"/>
              <w:jc w:val="center"/>
              <w:rPr>
                <w:color w:val="000000"/>
              </w:rPr>
            </w:pPr>
            <w:r w:rsidRPr="0037703F">
              <w:rPr>
                <w:color w:val="000000"/>
              </w:rPr>
              <w:t>Исполнено, руб.</w:t>
            </w:r>
          </w:p>
        </w:tc>
        <w:tc>
          <w:tcPr>
            <w:tcW w:w="1260" w:type="dxa"/>
            <w:vMerge w:val="restart"/>
            <w:vAlign w:val="center"/>
          </w:tcPr>
          <w:p w:rsidR="000A0AD4" w:rsidRPr="0037703F" w:rsidRDefault="000A0AD4" w:rsidP="0037703F">
            <w:pPr>
              <w:ind w:left="-103" w:right="-108"/>
              <w:jc w:val="center"/>
              <w:rPr>
                <w:color w:val="000000"/>
              </w:rPr>
            </w:pPr>
            <w:r w:rsidRPr="0037703F">
              <w:rPr>
                <w:color w:val="000000"/>
              </w:rPr>
              <w:t>Не исполнено, руб.</w:t>
            </w:r>
          </w:p>
        </w:tc>
        <w:tc>
          <w:tcPr>
            <w:tcW w:w="1260" w:type="dxa"/>
            <w:vMerge w:val="restart"/>
            <w:vAlign w:val="center"/>
          </w:tcPr>
          <w:p w:rsidR="000A0AD4" w:rsidRPr="0037703F" w:rsidRDefault="000A0AD4" w:rsidP="0037703F">
            <w:pPr>
              <w:ind w:left="-103" w:right="-108"/>
              <w:jc w:val="center"/>
              <w:rPr>
                <w:color w:val="000000"/>
              </w:rPr>
            </w:pPr>
            <w:r w:rsidRPr="0037703F">
              <w:rPr>
                <w:color w:val="000000"/>
              </w:rPr>
              <w:t>Причины отклонений</w:t>
            </w:r>
          </w:p>
        </w:tc>
      </w:tr>
      <w:tr w:rsidR="000A0AD4" w:rsidRPr="0037703F" w:rsidTr="007F5006">
        <w:trPr>
          <w:trHeight w:val="315"/>
          <w:tblHeader/>
        </w:trPr>
        <w:tc>
          <w:tcPr>
            <w:tcW w:w="1440" w:type="dxa"/>
            <w:vMerge/>
            <w:vAlign w:val="center"/>
          </w:tcPr>
          <w:p w:rsidR="000A0AD4" w:rsidRPr="0037703F" w:rsidRDefault="000A0AD4" w:rsidP="0037703F">
            <w:pPr>
              <w:ind w:left="-103" w:right="-108"/>
              <w:rPr>
                <w:color w:val="000000"/>
              </w:rPr>
            </w:pPr>
          </w:p>
        </w:tc>
        <w:tc>
          <w:tcPr>
            <w:tcW w:w="1260" w:type="dxa"/>
            <w:vMerge/>
            <w:vAlign w:val="center"/>
          </w:tcPr>
          <w:p w:rsidR="000A0AD4" w:rsidRPr="0037703F" w:rsidRDefault="000A0AD4" w:rsidP="0037703F">
            <w:pPr>
              <w:ind w:left="-103" w:right="-108"/>
              <w:rPr>
                <w:color w:val="000000"/>
              </w:rPr>
            </w:pPr>
          </w:p>
        </w:tc>
        <w:tc>
          <w:tcPr>
            <w:tcW w:w="1800" w:type="dxa"/>
            <w:vMerge/>
            <w:vAlign w:val="center"/>
          </w:tcPr>
          <w:p w:rsidR="000A0AD4" w:rsidRPr="0037703F" w:rsidRDefault="000A0AD4" w:rsidP="0037703F">
            <w:pPr>
              <w:ind w:left="-103" w:right="-108"/>
              <w:rPr>
                <w:color w:val="000000"/>
              </w:rPr>
            </w:pPr>
          </w:p>
        </w:tc>
        <w:tc>
          <w:tcPr>
            <w:tcW w:w="1260" w:type="dxa"/>
            <w:vMerge/>
            <w:vAlign w:val="center"/>
          </w:tcPr>
          <w:p w:rsidR="000A0AD4" w:rsidRPr="0037703F" w:rsidRDefault="000A0AD4" w:rsidP="0037703F">
            <w:pPr>
              <w:ind w:left="-103" w:right="-108"/>
              <w:rPr>
                <w:color w:val="000000"/>
              </w:rPr>
            </w:pPr>
          </w:p>
        </w:tc>
        <w:tc>
          <w:tcPr>
            <w:tcW w:w="1260" w:type="dxa"/>
            <w:vMerge/>
            <w:vAlign w:val="center"/>
          </w:tcPr>
          <w:p w:rsidR="000A0AD4" w:rsidRPr="0037703F" w:rsidRDefault="000A0AD4" w:rsidP="0037703F">
            <w:pPr>
              <w:ind w:left="-103" w:right="-108"/>
              <w:rPr>
                <w:color w:val="000000"/>
              </w:rPr>
            </w:pPr>
          </w:p>
        </w:tc>
        <w:tc>
          <w:tcPr>
            <w:tcW w:w="1260" w:type="dxa"/>
            <w:vMerge/>
            <w:vAlign w:val="center"/>
          </w:tcPr>
          <w:p w:rsidR="000A0AD4" w:rsidRPr="0037703F" w:rsidRDefault="000A0AD4" w:rsidP="0037703F">
            <w:pPr>
              <w:ind w:left="-103" w:right="-108"/>
              <w:rPr>
                <w:color w:val="000000"/>
              </w:rPr>
            </w:pPr>
          </w:p>
        </w:tc>
        <w:tc>
          <w:tcPr>
            <w:tcW w:w="1260" w:type="dxa"/>
            <w:vMerge/>
            <w:vAlign w:val="center"/>
          </w:tcPr>
          <w:p w:rsidR="000A0AD4" w:rsidRPr="0037703F" w:rsidRDefault="000A0AD4" w:rsidP="0037703F">
            <w:pPr>
              <w:ind w:left="-103" w:right="-108"/>
              <w:rPr>
                <w:color w:val="000000"/>
              </w:rPr>
            </w:pPr>
          </w:p>
        </w:tc>
      </w:tr>
      <w:tr w:rsidR="000A0AD4" w:rsidRPr="0037703F" w:rsidTr="007F5006">
        <w:trPr>
          <w:trHeight w:val="525"/>
          <w:tblHeader/>
        </w:trPr>
        <w:tc>
          <w:tcPr>
            <w:tcW w:w="1440" w:type="dxa"/>
            <w:vMerge/>
            <w:vAlign w:val="center"/>
          </w:tcPr>
          <w:p w:rsidR="000A0AD4" w:rsidRPr="0037703F" w:rsidRDefault="000A0AD4" w:rsidP="0037703F">
            <w:pPr>
              <w:ind w:left="-103" w:right="-108"/>
              <w:rPr>
                <w:color w:val="000000"/>
              </w:rPr>
            </w:pPr>
          </w:p>
        </w:tc>
        <w:tc>
          <w:tcPr>
            <w:tcW w:w="1260" w:type="dxa"/>
            <w:vMerge/>
            <w:vAlign w:val="center"/>
          </w:tcPr>
          <w:p w:rsidR="000A0AD4" w:rsidRPr="0037703F" w:rsidRDefault="000A0AD4" w:rsidP="0037703F">
            <w:pPr>
              <w:ind w:left="-103" w:right="-108"/>
              <w:rPr>
                <w:color w:val="000000"/>
              </w:rPr>
            </w:pPr>
          </w:p>
        </w:tc>
        <w:tc>
          <w:tcPr>
            <w:tcW w:w="1800" w:type="dxa"/>
            <w:vMerge/>
            <w:vAlign w:val="center"/>
          </w:tcPr>
          <w:p w:rsidR="000A0AD4" w:rsidRPr="0037703F" w:rsidRDefault="000A0AD4" w:rsidP="0037703F">
            <w:pPr>
              <w:ind w:left="-103" w:right="-108"/>
              <w:rPr>
                <w:color w:val="000000"/>
              </w:rPr>
            </w:pPr>
          </w:p>
        </w:tc>
        <w:tc>
          <w:tcPr>
            <w:tcW w:w="1260" w:type="dxa"/>
            <w:vMerge/>
            <w:vAlign w:val="center"/>
          </w:tcPr>
          <w:p w:rsidR="000A0AD4" w:rsidRPr="0037703F" w:rsidRDefault="000A0AD4" w:rsidP="0037703F">
            <w:pPr>
              <w:ind w:left="-103" w:right="-108"/>
              <w:rPr>
                <w:color w:val="000000"/>
              </w:rPr>
            </w:pPr>
          </w:p>
        </w:tc>
        <w:tc>
          <w:tcPr>
            <w:tcW w:w="1260" w:type="dxa"/>
            <w:vMerge/>
            <w:vAlign w:val="center"/>
          </w:tcPr>
          <w:p w:rsidR="000A0AD4" w:rsidRPr="0037703F" w:rsidRDefault="000A0AD4" w:rsidP="0037703F">
            <w:pPr>
              <w:ind w:left="-103" w:right="-108"/>
              <w:rPr>
                <w:color w:val="000000"/>
              </w:rPr>
            </w:pPr>
          </w:p>
        </w:tc>
        <w:tc>
          <w:tcPr>
            <w:tcW w:w="1260" w:type="dxa"/>
            <w:vMerge/>
            <w:vAlign w:val="center"/>
          </w:tcPr>
          <w:p w:rsidR="000A0AD4" w:rsidRPr="0037703F" w:rsidRDefault="000A0AD4" w:rsidP="0037703F">
            <w:pPr>
              <w:ind w:left="-103" w:right="-108"/>
              <w:rPr>
                <w:color w:val="000000"/>
              </w:rPr>
            </w:pPr>
          </w:p>
        </w:tc>
        <w:tc>
          <w:tcPr>
            <w:tcW w:w="1260" w:type="dxa"/>
            <w:vMerge/>
            <w:vAlign w:val="center"/>
          </w:tcPr>
          <w:p w:rsidR="000A0AD4" w:rsidRPr="0037703F" w:rsidRDefault="000A0AD4" w:rsidP="0037703F">
            <w:pPr>
              <w:ind w:left="-103" w:right="-108"/>
              <w:rPr>
                <w:color w:val="000000"/>
              </w:rPr>
            </w:pPr>
          </w:p>
        </w:tc>
      </w:tr>
      <w:tr w:rsidR="000A0AD4" w:rsidRPr="0037703F" w:rsidTr="007F5006">
        <w:trPr>
          <w:trHeight w:val="70"/>
          <w:tblHeader/>
        </w:trPr>
        <w:tc>
          <w:tcPr>
            <w:tcW w:w="1440" w:type="dxa"/>
            <w:noWrap/>
            <w:vAlign w:val="bottom"/>
          </w:tcPr>
          <w:p w:rsidR="000A0AD4" w:rsidRPr="0037703F" w:rsidRDefault="000A0AD4" w:rsidP="0037703F">
            <w:pPr>
              <w:ind w:left="-103" w:right="-108"/>
              <w:jc w:val="center"/>
              <w:rPr>
                <w:color w:val="000000"/>
              </w:rPr>
            </w:pPr>
            <w:r w:rsidRPr="0037703F">
              <w:rPr>
                <w:color w:val="000000"/>
              </w:rPr>
              <w:t>1</w:t>
            </w:r>
          </w:p>
        </w:tc>
        <w:tc>
          <w:tcPr>
            <w:tcW w:w="1260" w:type="dxa"/>
            <w:noWrap/>
            <w:vAlign w:val="bottom"/>
          </w:tcPr>
          <w:p w:rsidR="000A0AD4" w:rsidRPr="0037703F" w:rsidRDefault="000A0AD4" w:rsidP="0037703F">
            <w:pPr>
              <w:ind w:left="-103" w:right="-108"/>
              <w:jc w:val="center"/>
              <w:rPr>
                <w:color w:val="000000"/>
              </w:rPr>
            </w:pPr>
            <w:r w:rsidRPr="0037703F">
              <w:rPr>
                <w:color w:val="000000"/>
              </w:rPr>
              <w:t>2</w:t>
            </w:r>
          </w:p>
        </w:tc>
        <w:tc>
          <w:tcPr>
            <w:tcW w:w="1800" w:type="dxa"/>
            <w:noWrap/>
            <w:vAlign w:val="bottom"/>
          </w:tcPr>
          <w:p w:rsidR="000A0AD4" w:rsidRPr="0037703F" w:rsidRDefault="000A0AD4" w:rsidP="0037703F">
            <w:pPr>
              <w:ind w:left="-103" w:right="-108"/>
              <w:jc w:val="center"/>
              <w:rPr>
                <w:color w:val="000000"/>
              </w:rPr>
            </w:pPr>
            <w:r w:rsidRPr="0037703F">
              <w:rPr>
                <w:color w:val="000000"/>
              </w:rPr>
              <w:t>3</w:t>
            </w:r>
          </w:p>
        </w:tc>
        <w:tc>
          <w:tcPr>
            <w:tcW w:w="1260" w:type="dxa"/>
            <w:noWrap/>
            <w:vAlign w:val="bottom"/>
          </w:tcPr>
          <w:p w:rsidR="000A0AD4" w:rsidRPr="0037703F" w:rsidRDefault="000A0AD4" w:rsidP="0037703F">
            <w:pPr>
              <w:ind w:left="-103" w:right="-108"/>
              <w:jc w:val="center"/>
              <w:rPr>
                <w:color w:val="000000"/>
              </w:rPr>
            </w:pPr>
            <w:r w:rsidRPr="0037703F">
              <w:rPr>
                <w:color w:val="000000"/>
              </w:rPr>
              <w:t>4</w:t>
            </w:r>
          </w:p>
        </w:tc>
        <w:tc>
          <w:tcPr>
            <w:tcW w:w="1260" w:type="dxa"/>
            <w:noWrap/>
            <w:vAlign w:val="bottom"/>
          </w:tcPr>
          <w:p w:rsidR="000A0AD4" w:rsidRPr="0037703F" w:rsidRDefault="000A0AD4" w:rsidP="0037703F">
            <w:pPr>
              <w:ind w:left="-103" w:right="-108"/>
              <w:jc w:val="center"/>
              <w:rPr>
                <w:color w:val="000000"/>
              </w:rPr>
            </w:pPr>
            <w:r w:rsidRPr="0037703F">
              <w:rPr>
                <w:color w:val="000000"/>
              </w:rPr>
              <w:t>5</w:t>
            </w:r>
          </w:p>
        </w:tc>
        <w:tc>
          <w:tcPr>
            <w:tcW w:w="1260" w:type="dxa"/>
            <w:noWrap/>
            <w:vAlign w:val="bottom"/>
          </w:tcPr>
          <w:p w:rsidR="000A0AD4" w:rsidRPr="0037703F" w:rsidRDefault="000A0AD4" w:rsidP="0037703F">
            <w:pPr>
              <w:ind w:left="-103" w:right="-108"/>
              <w:jc w:val="center"/>
              <w:rPr>
                <w:color w:val="000000"/>
              </w:rPr>
            </w:pPr>
            <w:r w:rsidRPr="0037703F">
              <w:rPr>
                <w:color w:val="000000"/>
              </w:rPr>
              <w:t>6</w:t>
            </w:r>
          </w:p>
        </w:tc>
        <w:tc>
          <w:tcPr>
            <w:tcW w:w="1260" w:type="dxa"/>
            <w:noWrap/>
            <w:vAlign w:val="bottom"/>
          </w:tcPr>
          <w:p w:rsidR="000A0AD4" w:rsidRPr="0037703F" w:rsidRDefault="000A0AD4" w:rsidP="0037703F">
            <w:pPr>
              <w:ind w:left="-103" w:right="-108"/>
              <w:jc w:val="center"/>
              <w:rPr>
                <w:color w:val="000000"/>
              </w:rPr>
            </w:pPr>
            <w:r w:rsidRPr="0037703F">
              <w:rPr>
                <w:color w:val="000000"/>
              </w:rPr>
              <w:t>7</w:t>
            </w:r>
          </w:p>
        </w:tc>
      </w:tr>
      <w:tr w:rsidR="000A0AD4" w:rsidRPr="0037703F" w:rsidTr="007F5006">
        <w:trPr>
          <w:trHeight w:val="3315"/>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"Обеспечение деятельности Администрации города Оренбурга по решению вопросов местного значения и исполнению отдельных государственных полномочий"</w:t>
            </w:r>
          </w:p>
        </w:tc>
        <w:tc>
          <w:tcPr>
            <w:tcW w:w="1260" w:type="dxa"/>
            <w:noWrap/>
            <w:vAlign w:val="center"/>
          </w:tcPr>
          <w:p w:rsidR="000A0AD4" w:rsidRPr="0037703F" w:rsidRDefault="000A0AD4" w:rsidP="0037703F">
            <w:pPr>
              <w:ind w:left="-103" w:right="-108"/>
              <w:jc w:val="center"/>
              <w:rPr>
                <w:color w:val="000000"/>
              </w:rPr>
            </w:pPr>
            <w:r w:rsidRPr="0037703F">
              <w:rPr>
                <w:color w:val="000000"/>
              </w:rPr>
              <w:t>1840354690</w:t>
            </w:r>
          </w:p>
        </w:tc>
        <w:tc>
          <w:tcPr>
            <w:tcW w:w="1800" w:type="dxa"/>
            <w:vAlign w:val="center"/>
          </w:tcPr>
          <w:p w:rsidR="000A0AD4" w:rsidRPr="0037703F" w:rsidRDefault="000A0AD4" w:rsidP="0037703F">
            <w:pPr>
              <w:ind w:left="-103" w:right="-108"/>
              <w:jc w:val="center"/>
              <w:rPr>
                <w:color w:val="000000"/>
              </w:rPr>
            </w:pPr>
            <w:r w:rsidRPr="0037703F">
              <w:rPr>
                <w:color w:val="000000"/>
              </w:rPr>
              <w:t>Субвенция на осуществление переданных государственных полномочий по подготовке и проведению Всероссийской переписи населения</w:t>
            </w:r>
          </w:p>
        </w:tc>
        <w:tc>
          <w:tcPr>
            <w:tcW w:w="1260" w:type="dxa"/>
            <w:shd w:val="clear" w:color="auto" w:fill="FFFFFF"/>
            <w:noWrap/>
            <w:vAlign w:val="center"/>
          </w:tcPr>
          <w:p w:rsidR="000A0AD4" w:rsidRPr="0037703F" w:rsidRDefault="000A0AD4" w:rsidP="0037703F">
            <w:pPr>
              <w:ind w:left="-103" w:right="-108"/>
              <w:jc w:val="center"/>
            </w:pPr>
            <w:r w:rsidRPr="0037703F">
              <w:t>4 355 768,00</w:t>
            </w:r>
          </w:p>
        </w:tc>
        <w:tc>
          <w:tcPr>
            <w:tcW w:w="1260" w:type="dxa"/>
            <w:shd w:val="clear" w:color="auto" w:fill="FFFFFF"/>
            <w:noWrap/>
            <w:vAlign w:val="center"/>
          </w:tcPr>
          <w:p w:rsidR="000A0AD4" w:rsidRPr="0037703F" w:rsidRDefault="000A0AD4" w:rsidP="0037703F">
            <w:pPr>
              <w:ind w:left="-103" w:right="-108"/>
              <w:jc w:val="center"/>
            </w:pPr>
            <w:r w:rsidRPr="0037703F">
              <w:t>609 082,06</w:t>
            </w:r>
          </w:p>
        </w:tc>
        <w:tc>
          <w:tcPr>
            <w:tcW w:w="1260" w:type="dxa"/>
            <w:noWrap/>
            <w:vAlign w:val="center"/>
          </w:tcPr>
          <w:p w:rsidR="000A0AD4" w:rsidRPr="0037703F" w:rsidRDefault="000A0AD4" w:rsidP="0037703F">
            <w:pPr>
              <w:ind w:left="-103" w:right="-108"/>
              <w:jc w:val="center"/>
              <w:rPr>
                <w:color w:val="000000"/>
              </w:rPr>
            </w:pPr>
            <w:r w:rsidRPr="0037703F">
              <w:rPr>
                <w:color w:val="000000"/>
              </w:rPr>
              <w:t>3 746 685,94</w:t>
            </w:r>
          </w:p>
        </w:tc>
        <w:tc>
          <w:tcPr>
            <w:tcW w:w="1260" w:type="dxa"/>
            <w:vAlign w:val="center"/>
          </w:tcPr>
          <w:p w:rsidR="000A0AD4" w:rsidRPr="0037703F" w:rsidRDefault="000A0AD4" w:rsidP="0037703F">
            <w:pPr>
              <w:ind w:left="-103" w:right="-108"/>
              <w:jc w:val="center"/>
              <w:rPr>
                <w:color w:val="000000"/>
              </w:rPr>
            </w:pPr>
            <w:r>
              <w:rPr>
                <w:color w:val="000000"/>
              </w:rPr>
              <w:t>отсутствие необходимости заключения</w:t>
            </w:r>
            <w:r w:rsidRPr="0037703F">
              <w:rPr>
                <w:color w:val="000000"/>
              </w:rPr>
              <w:t xml:space="preserve"> договор</w:t>
            </w:r>
            <w:r>
              <w:rPr>
                <w:color w:val="000000"/>
              </w:rPr>
              <w:t>ов</w:t>
            </w:r>
            <w:r w:rsidRPr="0037703F">
              <w:rPr>
                <w:color w:val="000000"/>
              </w:rPr>
              <w:t xml:space="preserve"> аренды помещений для организации переписных участков, планируемая сумма на аренду - 1 932 778,00 руб.; экономия по результатам </w:t>
            </w:r>
            <w:r>
              <w:rPr>
                <w:color w:val="000000"/>
              </w:rPr>
              <w:t>оказания услуг – 1 794 588,80 руб.</w:t>
            </w:r>
          </w:p>
        </w:tc>
      </w:tr>
      <w:tr w:rsidR="000A0AD4" w:rsidRPr="0037703F" w:rsidTr="007F5006">
        <w:trPr>
          <w:trHeight w:val="1425"/>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"Социальная поддержка жителей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2100473804</w:t>
            </w:r>
          </w:p>
        </w:tc>
        <w:tc>
          <w:tcPr>
            <w:tcW w:w="1800" w:type="dxa"/>
            <w:vAlign w:val="center"/>
          </w:tcPr>
          <w:p w:rsidR="000A0AD4" w:rsidRPr="0037703F" w:rsidRDefault="000A0AD4" w:rsidP="0037703F">
            <w:pPr>
              <w:ind w:left="-103" w:right="-108"/>
              <w:jc w:val="center"/>
              <w:rPr>
                <w:color w:val="000000"/>
              </w:rPr>
            </w:pPr>
            <w:r w:rsidRPr="0037703F">
              <w:rPr>
                <w:color w:val="000000"/>
              </w:rPr>
              <w:t>Организация и проведение мероприятий для граждан старшего поколения</w:t>
            </w:r>
          </w:p>
        </w:tc>
        <w:tc>
          <w:tcPr>
            <w:tcW w:w="1260" w:type="dxa"/>
            <w:noWrap/>
            <w:vAlign w:val="center"/>
          </w:tcPr>
          <w:p w:rsidR="000A0AD4" w:rsidRPr="0037703F" w:rsidRDefault="000A0AD4" w:rsidP="0037703F">
            <w:pPr>
              <w:ind w:left="-103" w:right="-108"/>
              <w:jc w:val="center"/>
              <w:rPr>
                <w:color w:val="000000"/>
              </w:rPr>
            </w:pPr>
            <w:r w:rsidRPr="0037703F">
              <w:rPr>
                <w:color w:val="000000"/>
              </w:rPr>
              <w:t>299 781,00</w:t>
            </w:r>
          </w:p>
        </w:tc>
        <w:tc>
          <w:tcPr>
            <w:tcW w:w="1260" w:type="dxa"/>
            <w:noWrap/>
            <w:vAlign w:val="center"/>
          </w:tcPr>
          <w:p w:rsidR="000A0AD4" w:rsidRPr="0037703F" w:rsidRDefault="000A0AD4" w:rsidP="0037703F">
            <w:pPr>
              <w:ind w:left="-103" w:right="-108"/>
              <w:jc w:val="center"/>
              <w:rPr>
                <w:color w:val="000000"/>
              </w:rPr>
            </w:pPr>
            <w:r w:rsidRPr="0037703F">
              <w:rPr>
                <w:color w:val="000000"/>
              </w:rPr>
              <w:t>262 435,37</w:t>
            </w:r>
          </w:p>
        </w:tc>
        <w:tc>
          <w:tcPr>
            <w:tcW w:w="1260" w:type="dxa"/>
            <w:noWrap/>
            <w:vAlign w:val="center"/>
          </w:tcPr>
          <w:p w:rsidR="000A0AD4" w:rsidRPr="0037703F" w:rsidRDefault="000A0AD4" w:rsidP="0037703F">
            <w:pPr>
              <w:ind w:left="-103" w:right="-108"/>
              <w:jc w:val="center"/>
              <w:rPr>
                <w:color w:val="000000"/>
              </w:rPr>
            </w:pPr>
            <w:r w:rsidRPr="0037703F">
              <w:rPr>
                <w:color w:val="000000"/>
              </w:rPr>
              <w:t>37 345,63</w:t>
            </w:r>
          </w:p>
        </w:tc>
        <w:tc>
          <w:tcPr>
            <w:tcW w:w="1260" w:type="dxa"/>
            <w:vAlign w:val="center"/>
          </w:tcPr>
          <w:p w:rsidR="000A0AD4" w:rsidRPr="0037703F" w:rsidRDefault="000A0AD4" w:rsidP="0037703F">
            <w:pPr>
              <w:ind w:left="-103" w:right="-108"/>
              <w:jc w:val="center"/>
              <w:rPr>
                <w:color w:val="000000"/>
              </w:rPr>
            </w:pPr>
            <w:r w:rsidRPr="0037703F">
              <w:rPr>
                <w:color w:val="000000"/>
              </w:rPr>
              <w:t>экономия по результатам выполнения работ</w:t>
            </w:r>
          </w:p>
        </w:tc>
      </w:tr>
      <w:tr w:rsidR="000A0AD4" w:rsidRPr="0037703F" w:rsidTr="007F5006">
        <w:trPr>
          <w:trHeight w:val="1545"/>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"Социальная поддержка жителей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2100173801</w:t>
            </w:r>
          </w:p>
        </w:tc>
        <w:tc>
          <w:tcPr>
            <w:tcW w:w="1800" w:type="dxa"/>
            <w:vAlign w:val="center"/>
          </w:tcPr>
          <w:p w:rsidR="000A0AD4" w:rsidRPr="0037703F" w:rsidRDefault="000A0AD4" w:rsidP="0037703F">
            <w:pPr>
              <w:ind w:left="-103" w:right="-108"/>
              <w:jc w:val="center"/>
              <w:rPr>
                <w:color w:val="000000"/>
              </w:rPr>
            </w:pPr>
            <w:r w:rsidRPr="0037703F">
              <w:rPr>
                <w:color w:val="000000"/>
              </w:rPr>
              <w:t>Предоставление социальных выплат, компенсаций и материальной помощи отдельным категориям граждан</w:t>
            </w:r>
          </w:p>
        </w:tc>
        <w:tc>
          <w:tcPr>
            <w:tcW w:w="1260" w:type="dxa"/>
            <w:noWrap/>
            <w:vAlign w:val="center"/>
          </w:tcPr>
          <w:p w:rsidR="000A0AD4" w:rsidRPr="0037703F" w:rsidRDefault="000A0AD4" w:rsidP="0037703F">
            <w:pPr>
              <w:ind w:left="-103" w:right="-108"/>
              <w:jc w:val="center"/>
              <w:rPr>
                <w:color w:val="000000"/>
              </w:rPr>
            </w:pPr>
            <w:r w:rsidRPr="0037703F">
              <w:rPr>
                <w:color w:val="000000"/>
              </w:rPr>
              <w:t>20 000,00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19 967,64</w:t>
            </w:r>
          </w:p>
        </w:tc>
        <w:tc>
          <w:tcPr>
            <w:tcW w:w="1260" w:type="dxa"/>
            <w:noWrap/>
            <w:vAlign w:val="center"/>
          </w:tcPr>
          <w:p w:rsidR="000A0AD4" w:rsidRPr="0037703F" w:rsidRDefault="000A0AD4" w:rsidP="0037703F">
            <w:pPr>
              <w:ind w:left="-103" w:right="-108"/>
              <w:jc w:val="center"/>
              <w:rPr>
                <w:color w:val="000000"/>
              </w:rPr>
            </w:pPr>
            <w:r w:rsidRPr="0037703F">
              <w:rPr>
                <w:color w:val="000000"/>
              </w:rPr>
              <w:t>32,36</w:t>
            </w:r>
          </w:p>
        </w:tc>
        <w:tc>
          <w:tcPr>
            <w:tcW w:w="1260" w:type="dxa"/>
            <w:vAlign w:val="center"/>
          </w:tcPr>
          <w:p w:rsidR="000A0AD4" w:rsidRPr="0037703F" w:rsidRDefault="000A0AD4" w:rsidP="0037703F">
            <w:pPr>
              <w:ind w:left="-103" w:right="-108"/>
              <w:jc w:val="center"/>
              <w:rPr>
                <w:color w:val="000000"/>
              </w:rPr>
            </w:pPr>
            <w:r w:rsidRPr="0037703F">
              <w:rPr>
                <w:color w:val="000000"/>
              </w:rPr>
              <w:t> </w:t>
            </w:r>
          </w:p>
        </w:tc>
      </w:tr>
      <w:tr w:rsidR="000A0AD4" w:rsidRPr="0037703F" w:rsidTr="007F5006">
        <w:trPr>
          <w:trHeight w:val="2760"/>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"Социальная поддержка жителей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2100673806</w:t>
            </w:r>
          </w:p>
        </w:tc>
        <w:tc>
          <w:tcPr>
            <w:tcW w:w="1800" w:type="dxa"/>
            <w:vAlign w:val="center"/>
          </w:tcPr>
          <w:p w:rsidR="000A0AD4" w:rsidRPr="0037703F" w:rsidRDefault="000A0AD4" w:rsidP="0037703F">
            <w:pPr>
              <w:ind w:left="-103" w:right="-108"/>
              <w:jc w:val="center"/>
              <w:rPr>
                <w:color w:val="000000"/>
              </w:rPr>
            </w:pPr>
            <w:r w:rsidRPr="0037703F">
              <w:rPr>
                <w:color w:val="000000"/>
              </w:rPr>
              <w:t>Предоставление субсидии в целях финансирования расходов общественной организации, связанных с выполнением социально значимых мероприятий направленных на защиту законных прав ветеранов</w:t>
            </w:r>
          </w:p>
        </w:tc>
        <w:tc>
          <w:tcPr>
            <w:tcW w:w="1260" w:type="dxa"/>
            <w:noWrap/>
            <w:vAlign w:val="center"/>
          </w:tcPr>
          <w:p w:rsidR="000A0AD4" w:rsidRPr="0037703F" w:rsidRDefault="000A0AD4" w:rsidP="0037703F">
            <w:pPr>
              <w:ind w:left="-103" w:right="-108"/>
              <w:jc w:val="center"/>
              <w:rPr>
                <w:color w:val="000000"/>
              </w:rPr>
            </w:pPr>
            <w:r w:rsidRPr="0037703F">
              <w:rPr>
                <w:color w:val="000000"/>
              </w:rPr>
              <w:t>460 000,00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460 000,00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0,00</w:t>
            </w:r>
          </w:p>
        </w:tc>
        <w:tc>
          <w:tcPr>
            <w:tcW w:w="1260" w:type="dxa"/>
            <w:vAlign w:val="center"/>
          </w:tcPr>
          <w:p w:rsidR="000A0AD4" w:rsidRPr="0037703F" w:rsidRDefault="000A0AD4" w:rsidP="0037703F">
            <w:pPr>
              <w:ind w:left="-103" w:right="-108"/>
              <w:jc w:val="center"/>
              <w:rPr>
                <w:color w:val="000000"/>
              </w:rPr>
            </w:pPr>
            <w:r w:rsidRPr="0037703F">
              <w:rPr>
                <w:color w:val="000000"/>
              </w:rPr>
              <w:t> </w:t>
            </w:r>
          </w:p>
        </w:tc>
      </w:tr>
      <w:tr w:rsidR="000A0AD4" w:rsidRPr="0037703F" w:rsidTr="007F5006">
        <w:trPr>
          <w:trHeight w:val="1485"/>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"Молодой Оренбург"</w:t>
            </w:r>
          </w:p>
        </w:tc>
        <w:tc>
          <w:tcPr>
            <w:tcW w:w="1260" w:type="dxa"/>
            <w:noWrap/>
            <w:vAlign w:val="center"/>
          </w:tcPr>
          <w:p w:rsidR="000A0AD4" w:rsidRPr="0037703F" w:rsidRDefault="000A0AD4" w:rsidP="0037703F">
            <w:pPr>
              <w:ind w:left="-103" w:right="-108"/>
              <w:jc w:val="center"/>
              <w:rPr>
                <w:color w:val="000000"/>
              </w:rPr>
            </w:pPr>
            <w:r w:rsidRPr="0037703F">
              <w:rPr>
                <w:color w:val="000000"/>
              </w:rPr>
              <w:t>2900274020</w:t>
            </w:r>
          </w:p>
        </w:tc>
        <w:tc>
          <w:tcPr>
            <w:tcW w:w="1800" w:type="dxa"/>
            <w:vAlign w:val="center"/>
          </w:tcPr>
          <w:p w:rsidR="000A0AD4" w:rsidRPr="0037703F" w:rsidRDefault="000A0AD4" w:rsidP="0037703F">
            <w:pPr>
              <w:ind w:left="-103" w:right="-108"/>
              <w:jc w:val="center"/>
              <w:rPr>
                <w:color w:val="000000"/>
              </w:rPr>
            </w:pPr>
            <w:r w:rsidRPr="0037703F">
              <w:rPr>
                <w:color w:val="000000"/>
              </w:rPr>
              <w:t>Мероприятия, направленные на развитие гражданственности и патриотизма в молодежной среде</w:t>
            </w:r>
          </w:p>
        </w:tc>
        <w:tc>
          <w:tcPr>
            <w:tcW w:w="1260" w:type="dxa"/>
            <w:noWrap/>
            <w:vAlign w:val="center"/>
          </w:tcPr>
          <w:p w:rsidR="000A0AD4" w:rsidRPr="0037703F" w:rsidRDefault="000A0AD4" w:rsidP="0037703F">
            <w:pPr>
              <w:ind w:left="-103" w:right="-108"/>
              <w:jc w:val="center"/>
              <w:rPr>
                <w:color w:val="000000"/>
              </w:rPr>
            </w:pPr>
            <w:r w:rsidRPr="0037703F">
              <w:rPr>
                <w:color w:val="000000"/>
              </w:rPr>
              <w:t>30 000,00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30 000,00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0,00</w:t>
            </w:r>
          </w:p>
        </w:tc>
        <w:tc>
          <w:tcPr>
            <w:tcW w:w="1260" w:type="dxa"/>
            <w:vAlign w:val="center"/>
          </w:tcPr>
          <w:p w:rsidR="000A0AD4" w:rsidRPr="0037703F" w:rsidRDefault="000A0AD4" w:rsidP="0037703F">
            <w:pPr>
              <w:ind w:left="-103" w:right="-108"/>
              <w:jc w:val="center"/>
              <w:rPr>
                <w:color w:val="000000"/>
              </w:rPr>
            </w:pPr>
            <w:r w:rsidRPr="0037703F">
              <w:rPr>
                <w:color w:val="000000"/>
              </w:rPr>
              <w:t> </w:t>
            </w:r>
          </w:p>
        </w:tc>
      </w:tr>
      <w:tr w:rsidR="000A0AD4" w:rsidRPr="0037703F" w:rsidTr="007F5006">
        <w:trPr>
          <w:trHeight w:val="1485"/>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"Обеспечение мероприятий в области гражданской обороны, защиты населения и территории от чрезвычайных ситуаций, пожарной безопасности и безопасности людей на водных объектах  в муниципальном образовании</w:t>
            </w:r>
            <w:r w:rsidRPr="0037703F">
              <w:rPr>
                <w:color w:val="000000"/>
              </w:rPr>
              <w:br/>
              <w:t>«город Оренбург»</w:t>
            </w:r>
          </w:p>
        </w:tc>
        <w:tc>
          <w:tcPr>
            <w:tcW w:w="1260" w:type="dxa"/>
            <w:noWrap/>
            <w:vAlign w:val="center"/>
          </w:tcPr>
          <w:p w:rsidR="000A0AD4" w:rsidRPr="0037703F" w:rsidRDefault="000A0AD4" w:rsidP="0037703F">
            <w:pPr>
              <w:ind w:left="-103" w:right="-108"/>
              <w:jc w:val="center"/>
              <w:rPr>
                <w:color w:val="000000"/>
              </w:rPr>
            </w:pPr>
            <w:r w:rsidRPr="0037703F">
              <w:rPr>
                <w:color w:val="000000"/>
              </w:rPr>
              <w:t>3100192510</w:t>
            </w:r>
          </w:p>
        </w:tc>
        <w:tc>
          <w:tcPr>
            <w:tcW w:w="1800" w:type="dxa"/>
            <w:vAlign w:val="center"/>
          </w:tcPr>
          <w:p w:rsidR="000A0AD4" w:rsidRPr="0037703F" w:rsidRDefault="000A0AD4" w:rsidP="0037703F">
            <w:pPr>
              <w:ind w:left="-103" w:right="-108"/>
              <w:jc w:val="center"/>
              <w:rPr>
                <w:color w:val="000000"/>
              </w:rPr>
            </w:pPr>
            <w:r w:rsidRPr="0037703F">
              <w:rPr>
                <w:color w:val="000000"/>
              </w:rPr>
              <w:t>Обеспечение первичных мер пожарной безопасности в границах муниципального образования «город Оренбург»</w:t>
            </w:r>
          </w:p>
        </w:tc>
        <w:tc>
          <w:tcPr>
            <w:tcW w:w="1260" w:type="dxa"/>
            <w:noWrap/>
            <w:vAlign w:val="center"/>
          </w:tcPr>
          <w:p w:rsidR="000A0AD4" w:rsidRPr="0037703F" w:rsidRDefault="000A0AD4" w:rsidP="0037703F">
            <w:pPr>
              <w:ind w:left="-103" w:right="-108"/>
              <w:jc w:val="center"/>
              <w:rPr>
                <w:color w:val="000000"/>
              </w:rPr>
            </w:pPr>
            <w:r>
              <w:rPr>
                <w:color w:val="000000"/>
              </w:rPr>
              <w:t>1</w:t>
            </w:r>
            <w:r w:rsidRPr="0037703F">
              <w:rPr>
                <w:color w:val="000000"/>
              </w:rPr>
              <w:t>00 000,00</w:t>
            </w:r>
          </w:p>
        </w:tc>
        <w:tc>
          <w:tcPr>
            <w:tcW w:w="1260" w:type="dxa"/>
            <w:noWrap/>
            <w:vAlign w:val="center"/>
          </w:tcPr>
          <w:p w:rsidR="000A0AD4" w:rsidRPr="0037703F" w:rsidRDefault="000A0AD4" w:rsidP="0037703F">
            <w:pPr>
              <w:ind w:left="-103" w:right="-108"/>
              <w:jc w:val="center"/>
              <w:rPr>
                <w:color w:val="000000"/>
              </w:rPr>
            </w:pPr>
            <w:r>
              <w:rPr>
                <w:color w:val="000000"/>
              </w:rPr>
              <w:t>1</w:t>
            </w:r>
            <w:r w:rsidRPr="0037703F">
              <w:rPr>
                <w:color w:val="000000"/>
              </w:rPr>
              <w:t>00 000,00</w:t>
            </w:r>
          </w:p>
        </w:tc>
        <w:tc>
          <w:tcPr>
            <w:tcW w:w="1260" w:type="dxa"/>
            <w:noWrap/>
            <w:vAlign w:val="center"/>
          </w:tcPr>
          <w:p w:rsidR="000A0AD4" w:rsidRPr="0037703F" w:rsidRDefault="000A0AD4" w:rsidP="0037703F">
            <w:pPr>
              <w:ind w:left="-103" w:right="-108"/>
              <w:jc w:val="center"/>
              <w:rPr>
                <w:color w:val="000000"/>
              </w:rPr>
            </w:pPr>
            <w:r>
              <w:rPr>
                <w:color w:val="000000"/>
              </w:rPr>
              <w:t>0,00</w:t>
            </w:r>
          </w:p>
        </w:tc>
        <w:tc>
          <w:tcPr>
            <w:tcW w:w="1260" w:type="dxa"/>
            <w:vAlign w:val="center"/>
          </w:tcPr>
          <w:p w:rsidR="000A0AD4" w:rsidRPr="0037703F" w:rsidRDefault="000A0AD4" w:rsidP="0037703F">
            <w:pPr>
              <w:ind w:left="-103" w:right="-108"/>
              <w:jc w:val="center"/>
              <w:rPr>
                <w:color w:val="000000"/>
              </w:rPr>
            </w:pPr>
          </w:p>
        </w:tc>
      </w:tr>
      <w:tr w:rsidR="000A0AD4" w:rsidRPr="0037703F" w:rsidTr="007F5006">
        <w:trPr>
          <w:trHeight w:val="1245"/>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"Молодой Оренбург"</w:t>
            </w:r>
          </w:p>
        </w:tc>
        <w:tc>
          <w:tcPr>
            <w:tcW w:w="1260" w:type="dxa"/>
            <w:noWrap/>
            <w:vAlign w:val="center"/>
          </w:tcPr>
          <w:p w:rsidR="000A0AD4" w:rsidRPr="0037703F" w:rsidRDefault="000A0AD4" w:rsidP="0037703F">
            <w:pPr>
              <w:ind w:left="-103" w:right="-108"/>
              <w:jc w:val="center"/>
              <w:rPr>
                <w:color w:val="000000"/>
              </w:rPr>
            </w:pPr>
            <w:r w:rsidRPr="0037703F">
              <w:rPr>
                <w:color w:val="000000"/>
              </w:rPr>
              <w:t>2900474040</w:t>
            </w:r>
          </w:p>
        </w:tc>
        <w:tc>
          <w:tcPr>
            <w:tcW w:w="1800" w:type="dxa"/>
            <w:vAlign w:val="center"/>
          </w:tcPr>
          <w:p w:rsidR="000A0AD4" w:rsidRPr="0037703F" w:rsidRDefault="000A0AD4" w:rsidP="0037703F">
            <w:pPr>
              <w:ind w:left="-103" w:right="-108"/>
              <w:jc w:val="center"/>
              <w:rPr>
                <w:color w:val="000000"/>
              </w:rPr>
            </w:pPr>
            <w:r w:rsidRPr="0037703F">
              <w:rPr>
                <w:color w:val="000000"/>
              </w:rPr>
              <w:t>Мероприятия, направленные на поддержку и развитие добровольчества</w:t>
            </w:r>
          </w:p>
        </w:tc>
        <w:tc>
          <w:tcPr>
            <w:tcW w:w="1260" w:type="dxa"/>
            <w:noWrap/>
            <w:vAlign w:val="center"/>
          </w:tcPr>
          <w:p w:rsidR="000A0AD4" w:rsidRPr="0037703F" w:rsidRDefault="000A0AD4" w:rsidP="0037703F">
            <w:pPr>
              <w:ind w:left="-103" w:right="-108"/>
              <w:jc w:val="center"/>
              <w:rPr>
                <w:color w:val="000000"/>
              </w:rPr>
            </w:pPr>
            <w:r w:rsidRPr="0037703F">
              <w:rPr>
                <w:color w:val="000000"/>
              </w:rPr>
              <w:t>20 000,00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19 980,00</w:t>
            </w:r>
          </w:p>
        </w:tc>
        <w:tc>
          <w:tcPr>
            <w:tcW w:w="1260" w:type="dxa"/>
            <w:noWrap/>
            <w:vAlign w:val="center"/>
          </w:tcPr>
          <w:p w:rsidR="000A0AD4" w:rsidRPr="0037703F" w:rsidRDefault="000A0AD4" w:rsidP="0037703F">
            <w:pPr>
              <w:ind w:left="-103" w:right="-108"/>
              <w:jc w:val="center"/>
              <w:rPr>
                <w:color w:val="000000"/>
              </w:rPr>
            </w:pPr>
            <w:r w:rsidRPr="0037703F">
              <w:rPr>
                <w:color w:val="000000"/>
              </w:rPr>
              <w:t>20,00</w:t>
            </w:r>
          </w:p>
        </w:tc>
        <w:tc>
          <w:tcPr>
            <w:tcW w:w="1260" w:type="dxa"/>
            <w:vAlign w:val="center"/>
          </w:tcPr>
          <w:p w:rsidR="000A0AD4" w:rsidRPr="0037703F" w:rsidRDefault="000A0AD4" w:rsidP="0037703F">
            <w:pPr>
              <w:ind w:left="-103" w:right="-108"/>
              <w:jc w:val="center"/>
              <w:rPr>
                <w:color w:val="000000"/>
              </w:rPr>
            </w:pPr>
            <w:r w:rsidRPr="0037703F">
              <w:rPr>
                <w:color w:val="000000"/>
              </w:rPr>
              <w:t> </w:t>
            </w:r>
          </w:p>
        </w:tc>
      </w:tr>
      <w:tr w:rsidR="000A0AD4" w:rsidRPr="0037703F" w:rsidTr="007F5006">
        <w:trPr>
          <w:trHeight w:val="1485"/>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"Молодой Оренбург"</w:t>
            </w:r>
          </w:p>
        </w:tc>
        <w:tc>
          <w:tcPr>
            <w:tcW w:w="1260" w:type="dxa"/>
            <w:noWrap/>
            <w:vAlign w:val="center"/>
          </w:tcPr>
          <w:p w:rsidR="000A0AD4" w:rsidRPr="0037703F" w:rsidRDefault="000A0AD4" w:rsidP="0037703F">
            <w:pPr>
              <w:ind w:left="-103" w:right="-108"/>
              <w:jc w:val="center"/>
              <w:rPr>
                <w:color w:val="000000"/>
              </w:rPr>
            </w:pPr>
            <w:r w:rsidRPr="0037703F">
              <w:rPr>
                <w:color w:val="000000"/>
              </w:rPr>
              <w:t>2900574050</w:t>
            </w:r>
          </w:p>
        </w:tc>
        <w:tc>
          <w:tcPr>
            <w:tcW w:w="1800" w:type="dxa"/>
            <w:vAlign w:val="center"/>
          </w:tcPr>
          <w:p w:rsidR="000A0AD4" w:rsidRPr="0037703F" w:rsidRDefault="000A0AD4" w:rsidP="0037703F">
            <w:pPr>
              <w:ind w:left="-103" w:right="-108"/>
              <w:jc w:val="center"/>
              <w:rPr>
                <w:color w:val="000000"/>
              </w:rPr>
            </w:pPr>
            <w:r w:rsidRPr="0037703F">
              <w:rPr>
                <w:color w:val="000000"/>
              </w:rPr>
              <w:t>Мероприятия по поддержке и развитию творческого и научно - технического потенциала молодежи</w:t>
            </w:r>
          </w:p>
        </w:tc>
        <w:tc>
          <w:tcPr>
            <w:tcW w:w="1260" w:type="dxa"/>
            <w:noWrap/>
            <w:vAlign w:val="center"/>
          </w:tcPr>
          <w:p w:rsidR="000A0AD4" w:rsidRPr="0037703F" w:rsidRDefault="000A0AD4" w:rsidP="0037703F">
            <w:pPr>
              <w:ind w:left="-103" w:right="-108"/>
              <w:jc w:val="center"/>
              <w:rPr>
                <w:color w:val="000000"/>
              </w:rPr>
            </w:pPr>
            <w:r w:rsidRPr="0037703F">
              <w:rPr>
                <w:color w:val="000000"/>
              </w:rPr>
              <w:t>80 000,00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79 960,00</w:t>
            </w:r>
          </w:p>
        </w:tc>
        <w:tc>
          <w:tcPr>
            <w:tcW w:w="1260" w:type="dxa"/>
            <w:noWrap/>
            <w:vAlign w:val="center"/>
          </w:tcPr>
          <w:p w:rsidR="000A0AD4" w:rsidRPr="0037703F" w:rsidRDefault="000A0AD4" w:rsidP="0037703F">
            <w:pPr>
              <w:ind w:left="-103" w:right="-108"/>
              <w:jc w:val="center"/>
              <w:rPr>
                <w:color w:val="000000"/>
              </w:rPr>
            </w:pPr>
            <w:r w:rsidRPr="0037703F">
              <w:rPr>
                <w:color w:val="000000"/>
              </w:rPr>
              <w:t>40,00</w:t>
            </w:r>
          </w:p>
        </w:tc>
        <w:tc>
          <w:tcPr>
            <w:tcW w:w="1260" w:type="dxa"/>
            <w:vAlign w:val="center"/>
          </w:tcPr>
          <w:p w:rsidR="000A0AD4" w:rsidRPr="0037703F" w:rsidRDefault="000A0AD4" w:rsidP="0037703F">
            <w:pPr>
              <w:ind w:left="-103" w:right="-108"/>
              <w:jc w:val="center"/>
              <w:rPr>
                <w:color w:val="000000"/>
              </w:rPr>
            </w:pPr>
            <w:r w:rsidRPr="0037703F">
              <w:rPr>
                <w:color w:val="000000"/>
              </w:rPr>
              <w:t> </w:t>
            </w:r>
          </w:p>
        </w:tc>
      </w:tr>
      <w:tr w:rsidR="000A0AD4" w:rsidRPr="0037703F" w:rsidTr="007F5006">
        <w:trPr>
          <w:trHeight w:val="2055"/>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"Развитие культуры и искусства в муниципальном образовании "город Оренбург"</w:t>
            </w:r>
          </w:p>
        </w:tc>
        <w:tc>
          <w:tcPr>
            <w:tcW w:w="1260" w:type="dxa"/>
            <w:noWrap/>
            <w:vAlign w:val="center"/>
          </w:tcPr>
          <w:p w:rsidR="000A0AD4" w:rsidRPr="0037703F" w:rsidRDefault="000A0AD4" w:rsidP="0037703F">
            <w:pPr>
              <w:ind w:left="-103" w:right="-108"/>
              <w:jc w:val="center"/>
              <w:rPr>
                <w:color w:val="000000"/>
              </w:rPr>
            </w:pPr>
            <w:r w:rsidRPr="0037703F">
              <w:rPr>
                <w:color w:val="000000"/>
              </w:rPr>
              <w:t>3000576250</w:t>
            </w:r>
          </w:p>
        </w:tc>
        <w:tc>
          <w:tcPr>
            <w:tcW w:w="1800" w:type="dxa"/>
            <w:vAlign w:val="center"/>
          </w:tcPr>
          <w:p w:rsidR="000A0AD4" w:rsidRPr="0037703F" w:rsidRDefault="000A0AD4" w:rsidP="0037703F">
            <w:pPr>
              <w:ind w:left="-103" w:right="-108"/>
              <w:jc w:val="center"/>
              <w:rPr>
                <w:color w:val="000000"/>
              </w:rPr>
            </w:pPr>
            <w:r w:rsidRPr="0037703F">
              <w:rPr>
                <w:color w:val="000000"/>
              </w:rPr>
              <w:t>Мероприятия, направленные на организацию и проведение культурно-массовых мероприятий, поддержка СОНКО</w:t>
            </w:r>
          </w:p>
        </w:tc>
        <w:tc>
          <w:tcPr>
            <w:tcW w:w="1260" w:type="dxa"/>
            <w:noWrap/>
            <w:vAlign w:val="center"/>
          </w:tcPr>
          <w:p w:rsidR="000A0AD4" w:rsidRPr="0037703F" w:rsidRDefault="000A0AD4" w:rsidP="0037703F">
            <w:pPr>
              <w:ind w:left="-103" w:right="-108"/>
              <w:jc w:val="center"/>
              <w:rPr>
                <w:color w:val="000000"/>
              </w:rPr>
            </w:pPr>
            <w:r>
              <w:rPr>
                <w:color w:val="000000"/>
              </w:rPr>
              <w:t>582 000,00</w:t>
            </w:r>
          </w:p>
        </w:tc>
        <w:tc>
          <w:tcPr>
            <w:tcW w:w="1260" w:type="dxa"/>
            <w:noWrap/>
            <w:vAlign w:val="center"/>
          </w:tcPr>
          <w:p w:rsidR="000A0AD4" w:rsidRPr="0037703F" w:rsidRDefault="000A0AD4" w:rsidP="0037703F">
            <w:pPr>
              <w:ind w:left="-103" w:right="-108"/>
              <w:jc w:val="center"/>
              <w:rPr>
                <w:color w:val="000000"/>
              </w:rPr>
            </w:pPr>
            <w:r>
              <w:rPr>
                <w:color w:val="000000"/>
              </w:rPr>
              <w:t>578 390,60</w:t>
            </w:r>
          </w:p>
        </w:tc>
        <w:tc>
          <w:tcPr>
            <w:tcW w:w="1260" w:type="dxa"/>
            <w:noWrap/>
            <w:vAlign w:val="center"/>
          </w:tcPr>
          <w:p w:rsidR="000A0AD4" w:rsidRPr="0037703F" w:rsidRDefault="000A0AD4" w:rsidP="0037703F">
            <w:pPr>
              <w:ind w:left="-103" w:right="-108"/>
              <w:jc w:val="center"/>
              <w:rPr>
                <w:color w:val="000000"/>
              </w:rPr>
            </w:pPr>
            <w:r>
              <w:rPr>
                <w:color w:val="000000"/>
              </w:rPr>
              <w:t>3 609,40</w:t>
            </w:r>
          </w:p>
        </w:tc>
        <w:tc>
          <w:tcPr>
            <w:tcW w:w="1260" w:type="dxa"/>
            <w:vAlign w:val="center"/>
          </w:tcPr>
          <w:p w:rsidR="000A0AD4" w:rsidRPr="0037703F" w:rsidRDefault="000A0AD4" w:rsidP="0037703F">
            <w:pPr>
              <w:ind w:left="-103" w:right="-108"/>
              <w:jc w:val="center"/>
              <w:rPr>
                <w:color w:val="000000"/>
              </w:rPr>
            </w:pPr>
            <w:r w:rsidRPr="0037703F">
              <w:rPr>
                <w:color w:val="000000"/>
              </w:rPr>
              <w:t>оплата работ «по факту» на основании актов выполненных работ</w:t>
            </w:r>
          </w:p>
        </w:tc>
      </w:tr>
      <w:tr w:rsidR="000A0AD4" w:rsidRPr="0037703F" w:rsidTr="007F5006">
        <w:trPr>
          <w:trHeight w:val="2565"/>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"Развитие культуры и искусства в муниципальном образовании "город Оренбург"</w:t>
            </w:r>
          </w:p>
        </w:tc>
        <w:tc>
          <w:tcPr>
            <w:tcW w:w="1260" w:type="dxa"/>
            <w:noWrap/>
            <w:vAlign w:val="center"/>
          </w:tcPr>
          <w:p w:rsidR="000A0AD4" w:rsidRPr="0037703F" w:rsidRDefault="000A0AD4" w:rsidP="0037703F">
            <w:pPr>
              <w:ind w:left="-103" w:right="-108"/>
              <w:jc w:val="center"/>
              <w:rPr>
                <w:color w:val="000000"/>
              </w:rPr>
            </w:pPr>
            <w:r w:rsidRPr="0037703F">
              <w:rPr>
                <w:color w:val="000000"/>
              </w:rPr>
              <w:t>3005D0061</w:t>
            </w:r>
          </w:p>
        </w:tc>
        <w:tc>
          <w:tcPr>
            <w:tcW w:w="1800" w:type="dxa"/>
            <w:vAlign w:val="center"/>
          </w:tcPr>
          <w:p w:rsidR="000A0AD4" w:rsidRPr="0037703F" w:rsidRDefault="000A0AD4" w:rsidP="0037703F">
            <w:pPr>
              <w:ind w:left="-103" w:right="-108"/>
              <w:jc w:val="center"/>
              <w:rPr>
                <w:color w:val="000000"/>
              </w:rPr>
            </w:pPr>
            <w:r w:rsidRPr="0037703F">
              <w:rPr>
                <w:color w:val="000000"/>
              </w:rPr>
              <w:t>Мероприятия, направленные на организацию и проведение культурно-массовых мероприятий, поддержка СОНКО (Финансирование социально значимых мероприятий по избирательному округу № 9)</w:t>
            </w:r>
          </w:p>
        </w:tc>
        <w:tc>
          <w:tcPr>
            <w:tcW w:w="1260" w:type="dxa"/>
            <w:noWrap/>
            <w:vAlign w:val="center"/>
          </w:tcPr>
          <w:p w:rsidR="000A0AD4" w:rsidRPr="0037703F" w:rsidRDefault="000A0AD4" w:rsidP="0037703F">
            <w:pPr>
              <w:ind w:left="-103" w:right="-108"/>
              <w:jc w:val="center"/>
              <w:rPr>
                <w:color w:val="000000"/>
              </w:rPr>
            </w:pPr>
            <w:r w:rsidRPr="0037703F">
              <w:rPr>
                <w:color w:val="000000"/>
              </w:rPr>
              <w:t>400 000,00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400 000,00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0,00</w:t>
            </w:r>
          </w:p>
        </w:tc>
        <w:tc>
          <w:tcPr>
            <w:tcW w:w="1260" w:type="dxa"/>
            <w:vAlign w:val="center"/>
          </w:tcPr>
          <w:p w:rsidR="000A0AD4" w:rsidRPr="0037703F" w:rsidRDefault="000A0AD4" w:rsidP="0037703F">
            <w:pPr>
              <w:ind w:left="-103" w:right="-108"/>
              <w:jc w:val="center"/>
              <w:rPr>
                <w:color w:val="000000"/>
              </w:rPr>
            </w:pPr>
            <w:r w:rsidRPr="0037703F">
              <w:rPr>
                <w:color w:val="000000"/>
              </w:rPr>
              <w:t> </w:t>
            </w:r>
          </w:p>
        </w:tc>
      </w:tr>
      <w:tr w:rsidR="000A0AD4" w:rsidRPr="0037703F" w:rsidTr="007F5006">
        <w:trPr>
          <w:trHeight w:val="889"/>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"Охрана окружающей среды в границах муниципального образования "город Оренбург"</w:t>
            </w:r>
          </w:p>
        </w:tc>
        <w:tc>
          <w:tcPr>
            <w:tcW w:w="1260" w:type="dxa"/>
            <w:noWrap/>
            <w:vAlign w:val="center"/>
          </w:tcPr>
          <w:p w:rsidR="000A0AD4" w:rsidRPr="0037703F" w:rsidRDefault="000A0AD4" w:rsidP="0037703F">
            <w:pPr>
              <w:ind w:left="-103" w:right="-108"/>
              <w:jc w:val="center"/>
              <w:rPr>
                <w:color w:val="000000"/>
              </w:rPr>
            </w:pPr>
            <w:r w:rsidRPr="0037703F">
              <w:rPr>
                <w:color w:val="000000"/>
              </w:rPr>
              <w:t>3300290120</w:t>
            </w:r>
          </w:p>
        </w:tc>
        <w:tc>
          <w:tcPr>
            <w:tcW w:w="1800" w:type="dxa"/>
            <w:vAlign w:val="center"/>
          </w:tcPr>
          <w:p w:rsidR="000A0AD4" w:rsidRPr="0037703F" w:rsidRDefault="000A0AD4" w:rsidP="0037703F">
            <w:pPr>
              <w:ind w:left="-103" w:right="-108"/>
              <w:jc w:val="center"/>
              <w:rPr>
                <w:color w:val="000000"/>
              </w:rPr>
            </w:pPr>
            <w:r w:rsidRPr="0037703F">
              <w:rPr>
                <w:color w:val="000000"/>
              </w:rPr>
              <w:t>Проведение дезинсекционных, дератизационных и акарицидных профилактических мероприятий на территории города Оренбурга и сельских населенных пунктов, включенных в состав территории муниципального образования "город Оренбург"</w:t>
            </w:r>
          </w:p>
        </w:tc>
        <w:tc>
          <w:tcPr>
            <w:tcW w:w="1260" w:type="dxa"/>
            <w:noWrap/>
            <w:vAlign w:val="center"/>
          </w:tcPr>
          <w:p w:rsidR="000A0AD4" w:rsidRPr="0037703F" w:rsidRDefault="000A0AD4" w:rsidP="0037703F">
            <w:pPr>
              <w:ind w:left="-103" w:right="-108"/>
              <w:jc w:val="center"/>
              <w:rPr>
                <w:color w:val="000000"/>
              </w:rPr>
            </w:pPr>
            <w:r>
              <w:rPr>
                <w:color w:val="000000"/>
              </w:rPr>
              <w:t>100 000,00</w:t>
            </w:r>
          </w:p>
        </w:tc>
        <w:tc>
          <w:tcPr>
            <w:tcW w:w="1260" w:type="dxa"/>
            <w:noWrap/>
            <w:vAlign w:val="center"/>
          </w:tcPr>
          <w:p w:rsidR="000A0AD4" w:rsidRPr="0037703F" w:rsidRDefault="000A0AD4" w:rsidP="0037703F">
            <w:pPr>
              <w:ind w:left="-103" w:right="-108"/>
              <w:jc w:val="center"/>
              <w:rPr>
                <w:color w:val="000000"/>
              </w:rPr>
            </w:pPr>
            <w:r>
              <w:rPr>
                <w:color w:val="000000"/>
              </w:rPr>
              <w:t>100 000,00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0,</w:t>
            </w:r>
            <w:r>
              <w:rPr>
                <w:color w:val="000000"/>
              </w:rPr>
              <w:t>00</w:t>
            </w:r>
          </w:p>
        </w:tc>
        <w:tc>
          <w:tcPr>
            <w:tcW w:w="1260" w:type="dxa"/>
            <w:vAlign w:val="center"/>
          </w:tcPr>
          <w:p w:rsidR="000A0AD4" w:rsidRPr="0037703F" w:rsidRDefault="000A0AD4" w:rsidP="0037703F">
            <w:pPr>
              <w:ind w:left="-103" w:right="-108"/>
              <w:jc w:val="center"/>
              <w:rPr>
                <w:color w:val="000000"/>
              </w:rPr>
            </w:pPr>
            <w:r w:rsidRPr="0037703F">
              <w:rPr>
                <w:color w:val="000000"/>
              </w:rPr>
              <w:t> </w:t>
            </w:r>
          </w:p>
        </w:tc>
      </w:tr>
      <w:tr w:rsidR="000A0AD4" w:rsidRPr="0037703F" w:rsidTr="007F5006">
        <w:trPr>
          <w:trHeight w:val="2580"/>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"Комплексное благоустройство и повышение качества жизни населения на территории Северного округа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3600190801</w:t>
            </w:r>
          </w:p>
        </w:tc>
        <w:tc>
          <w:tcPr>
            <w:tcW w:w="1800" w:type="dxa"/>
            <w:vAlign w:val="center"/>
          </w:tcPr>
          <w:p w:rsidR="000A0AD4" w:rsidRPr="0037703F" w:rsidRDefault="000A0AD4" w:rsidP="0037703F">
            <w:pPr>
              <w:ind w:left="-103" w:right="-108"/>
              <w:jc w:val="center"/>
              <w:rPr>
                <w:color w:val="000000"/>
              </w:rPr>
            </w:pPr>
            <w:r w:rsidRPr="0037703F">
              <w:rPr>
                <w:color w:val="000000"/>
              </w:rPr>
              <w:t>Содержание автомобильных дорог общего пользования местного значения муниципального образования «город Оренбург», расположенных на территории Северного округа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41 052 892,00</w:t>
            </w:r>
          </w:p>
        </w:tc>
        <w:tc>
          <w:tcPr>
            <w:tcW w:w="1260" w:type="dxa"/>
            <w:noWrap/>
            <w:vAlign w:val="center"/>
          </w:tcPr>
          <w:p w:rsidR="000A0AD4" w:rsidRPr="0037703F" w:rsidRDefault="000A0AD4" w:rsidP="0037703F">
            <w:pPr>
              <w:ind w:left="-103" w:right="-108"/>
              <w:jc w:val="center"/>
              <w:rPr>
                <w:color w:val="000000"/>
              </w:rPr>
            </w:pPr>
            <w:r w:rsidRPr="0037703F">
              <w:rPr>
                <w:color w:val="000000"/>
              </w:rPr>
              <w:t>40 061 202,17</w:t>
            </w:r>
          </w:p>
        </w:tc>
        <w:tc>
          <w:tcPr>
            <w:tcW w:w="1260" w:type="dxa"/>
            <w:noWrap/>
            <w:vAlign w:val="center"/>
          </w:tcPr>
          <w:p w:rsidR="000A0AD4" w:rsidRPr="0037703F" w:rsidRDefault="000A0AD4" w:rsidP="0037703F">
            <w:pPr>
              <w:ind w:left="-103" w:right="-108"/>
              <w:jc w:val="center"/>
              <w:rPr>
                <w:color w:val="000000"/>
              </w:rPr>
            </w:pPr>
            <w:r w:rsidRPr="0037703F">
              <w:rPr>
                <w:color w:val="000000"/>
              </w:rPr>
              <w:t>991 689,83</w:t>
            </w:r>
          </w:p>
        </w:tc>
        <w:tc>
          <w:tcPr>
            <w:tcW w:w="1260" w:type="dxa"/>
            <w:vAlign w:val="center"/>
          </w:tcPr>
          <w:p w:rsidR="000A0AD4" w:rsidRPr="0037703F" w:rsidRDefault="000A0AD4" w:rsidP="0037703F">
            <w:pPr>
              <w:ind w:left="-103" w:right="-108"/>
              <w:jc w:val="center"/>
              <w:rPr>
                <w:color w:val="000000"/>
              </w:rPr>
            </w:pPr>
            <w:r w:rsidRPr="0037703F">
              <w:rPr>
                <w:color w:val="000000"/>
              </w:rPr>
              <w:t>оплата работ «по факту» на основании актов выполненных работ</w:t>
            </w:r>
          </w:p>
        </w:tc>
      </w:tr>
      <w:tr w:rsidR="000A0AD4" w:rsidRPr="0037703F" w:rsidTr="007F5006">
        <w:trPr>
          <w:trHeight w:val="2580"/>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"Комплексное благоустройство и повышение качества жизни населения на территории Северного округа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36001D0063</w:t>
            </w:r>
          </w:p>
        </w:tc>
        <w:tc>
          <w:tcPr>
            <w:tcW w:w="1800" w:type="dxa"/>
            <w:vAlign w:val="center"/>
          </w:tcPr>
          <w:p w:rsidR="000A0AD4" w:rsidRPr="0037703F" w:rsidRDefault="000A0AD4" w:rsidP="0037703F">
            <w:pPr>
              <w:ind w:left="-103" w:right="-108"/>
              <w:jc w:val="center"/>
              <w:rPr>
                <w:color w:val="000000"/>
              </w:rPr>
            </w:pPr>
            <w:r w:rsidRPr="0037703F">
              <w:rPr>
                <w:color w:val="000000"/>
              </w:rPr>
              <w:t>Содержание автомобильных дорог общего пользования местного значения муниципального образования «город Оренбург», расположенных на территории Северного округа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500 000,00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500 000,00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0,00</w:t>
            </w:r>
          </w:p>
        </w:tc>
        <w:tc>
          <w:tcPr>
            <w:tcW w:w="1260" w:type="dxa"/>
            <w:noWrap/>
            <w:vAlign w:val="center"/>
          </w:tcPr>
          <w:p w:rsidR="000A0AD4" w:rsidRPr="0037703F" w:rsidRDefault="000A0AD4" w:rsidP="0037703F">
            <w:pPr>
              <w:ind w:left="-103" w:right="-108"/>
              <w:jc w:val="center"/>
              <w:rPr>
                <w:color w:val="000000"/>
              </w:rPr>
            </w:pPr>
            <w:r w:rsidRPr="0037703F">
              <w:rPr>
                <w:color w:val="000000"/>
              </w:rPr>
              <w:t> </w:t>
            </w:r>
          </w:p>
        </w:tc>
      </w:tr>
      <w:tr w:rsidR="000A0AD4" w:rsidRPr="0037703F" w:rsidTr="007F5006">
        <w:trPr>
          <w:trHeight w:val="1305"/>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"Комплексное благоустройство и повышение качества жизни населения на территории Северного округа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3600390803</w:t>
            </w:r>
          </w:p>
        </w:tc>
        <w:tc>
          <w:tcPr>
            <w:tcW w:w="1800" w:type="dxa"/>
            <w:vAlign w:val="center"/>
          </w:tcPr>
          <w:p w:rsidR="000A0AD4" w:rsidRPr="0037703F" w:rsidRDefault="000A0AD4" w:rsidP="0037703F">
            <w:pPr>
              <w:ind w:left="-103" w:right="-108"/>
              <w:jc w:val="center"/>
              <w:rPr>
                <w:color w:val="000000"/>
              </w:rPr>
            </w:pPr>
            <w:r w:rsidRPr="0037703F">
              <w:rPr>
                <w:color w:val="000000"/>
              </w:rPr>
              <w:t>Создание и содержание зеленых насаждений на территории Северного округа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11 422 792,00</w:t>
            </w:r>
          </w:p>
        </w:tc>
        <w:tc>
          <w:tcPr>
            <w:tcW w:w="1260" w:type="dxa"/>
            <w:noWrap/>
            <w:vAlign w:val="center"/>
          </w:tcPr>
          <w:p w:rsidR="000A0AD4" w:rsidRPr="0037703F" w:rsidRDefault="000A0AD4" w:rsidP="0037703F">
            <w:pPr>
              <w:ind w:left="-103" w:right="-108"/>
              <w:jc w:val="center"/>
              <w:rPr>
                <w:color w:val="000000"/>
              </w:rPr>
            </w:pPr>
            <w:r w:rsidRPr="0037703F">
              <w:rPr>
                <w:color w:val="000000"/>
              </w:rPr>
              <w:t>11 099 522,40</w:t>
            </w:r>
          </w:p>
        </w:tc>
        <w:tc>
          <w:tcPr>
            <w:tcW w:w="1260" w:type="dxa"/>
            <w:noWrap/>
            <w:vAlign w:val="center"/>
          </w:tcPr>
          <w:p w:rsidR="000A0AD4" w:rsidRPr="0037703F" w:rsidRDefault="000A0AD4" w:rsidP="0037703F">
            <w:pPr>
              <w:ind w:left="-103" w:right="-108"/>
              <w:jc w:val="center"/>
              <w:rPr>
                <w:color w:val="000000"/>
              </w:rPr>
            </w:pPr>
            <w:r w:rsidRPr="0037703F">
              <w:rPr>
                <w:color w:val="000000"/>
              </w:rPr>
              <w:t>323 269,60</w:t>
            </w:r>
          </w:p>
        </w:tc>
        <w:tc>
          <w:tcPr>
            <w:tcW w:w="1260" w:type="dxa"/>
            <w:vAlign w:val="center"/>
          </w:tcPr>
          <w:p w:rsidR="000A0AD4" w:rsidRPr="0037703F" w:rsidRDefault="000A0AD4" w:rsidP="0037703F">
            <w:pPr>
              <w:ind w:left="-103" w:right="-108"/>
              <w:jc w:val="center"/>
              <w:rPr>
                <w:color w:val="000000"/>
              </w:rPr>
            </w:pPr>
            <w:r w:rsidRPr="0037703F">
              <w:rPr>
                <w:color w:val="000000"/>
              </w:rPr>
              <w:t>экономия по результатам выполнения работ</w:t>
            </w:r>
          </w:p>
        </w:tc>
      </w:tr>
      <w:tr w:rsidR="000A0AD4" w:rsidRPr="0037703F" w:rsidTr="007F5006">
        <w:trPr>
          <w:trHeight w:val="889"/>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"Комплексное благоустройство и повышение качества жизни населения на территории Северного округа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3600490804</w:t>
            </w:r>
          </w:p>
        </w:tc>
        <w:tc>
          <w:tcPr>
            <w:tcW w:w="1800" w:type="dxa"/>
            <w:vAlign w:val="center"/>
          </w:tcPr>
          <w:p w:rsidR="000A0AD4" w:rsidRPr="0037703F" w:rsidRDefault="000A0AD4" w:rsidP="0037703F">
            <w:pPr>
              <w:ind w:left="-103" w:right="-108"/>
              <w:jc w:val="center"/>
              <w:rPr>
                <w:color w:val="000000"/>
              </w:rPr>
            </w:pPr>
            <w:r w:rsidRPr="0037703F">
              <w:rPr>
                <w:color w:val="000000"/>
              </w:rPr>
              <w:t>Прочие мероприятия по благоустройству территории Северного округа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20 952 386,00</w:t>
            </w:r>
          </w:p>
        </w:tc>
        <w:tc>
          <w:tcPr>
            <w:tcW w:w="1260" w:type="dxa"/>
            <w:noWrap/>
            <w:vAlign w:val="center"/>
          </w:tcPr>
          <w:p w:rsidR="000A0AD4" w:rsidRPr="0037703F" w:rsidRDefault="000A0AD4" w:rsidP="0037703F">
            <w:pPr>
              <w:ind w:left="-103" w:right="-108"/>
              <w:jc w:val="center"/>
              <w:rPr>
                <w:color w:val="000000"/>
              </w:rPr>
            </w:pPr>
            <w:r w:rsidRPr="0037703F">
              <w:rPr>
                <w:color w:val="000000"/>
              </w:rPr>
              <w:t>15 138 810,69</w:t>
            </w:r>
          </w:p>
        </w:tc>
        <w:tc>
          <w:tcPr>
            <w:tcW w:w="1260" w:type="dxa"/>
            <w:noWrap/>
            <w:vAlign w:val="center"/>
          </w:tcPr>
          <w:p w:rsidR="000A0AD4" w:rsidRPr="0037703F" w:rsidRDefault="000A0AD4" w:rsidP="0037703F">
            <w:pPr>
              <w:ind w:left="-103" w:right="-108"/>
              <w:jc w:val="center"/>
              <w:rPr>
                <w:color w:val="000000"/>
              </w:rPr>
            </w:pPr>
            <w:r w:rsidRPr="0037703F">
              <w:rPr>
                <w:color w:val="000000"/>
              </w:rPr>
              <w:t>5 813 575,31</w:t>
            </w:r>
          </w:p>
        </w:tc>
        <w:tc>
          <w:tcPr>
            <w:tcW w:w="1260" w:type="dxa"/>
            <w:vAlign w:val="center"/>
          </w:tcPr>
          <w:p w:rsidR="000A0AD4" w:rsidRPr="0037703F" w:rsidRDefault="000A0AD4" w:rsidP="0037703F">
            <w:pPr>
              <w:ind w:left="-103" w:right="-108"/>
              <w:jc w:val="center"/>
              <w:rPr>
                <w:color w:val="000000"/>
              </w:rPr>
            </w:pPr>
            <w:r w:rsidRPr="0037703F">
              <w:rPr>
                <w:color w:val="000000"/>
              </w:rPr>
              <w:t>экономия, сложившаяся по результатам выполнения работ</w:t>
            </w:r>
          </w:p>
        </w:tc>
      </w:tr>
      <w:tr w:rsidR="000A0AD4" w:rsidRPr="0037703F" w:rsidTr="007F5006">
        <w:trPr>
          <w:trHeight w:val="889"/>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"Комплексное благоустройство и повышение качества жизни населения на территории Северного округа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36004D0061</w:t>
            </w:r>
          </w:p>
        </w:tc>
        <w:tc>
          <w:tcPr>
            <w:tcW w:w="1800" w:type="dxa"/>
            <w:vAlign w:val="center"/>
          </w:tcPr>
          <w:p w:rsidR="000A0AD4" w:rsidRPr="0037703F" w:rsidRDefault="000A0AD4" w:rsidP="0037703F">
            <w:pPr>
              <w:ind w:left="-103" w:right="-108"/>
              <w:jc w:val="center"/>
              <w:rPr>
                <w:color w:val="000000"/>
              </w:rPr>
            </w:pPr>
            <w:r w:rsidRPr="0037703F">
              <w:rPr>
                <w:color w:val="000000"/>
              </w:rPr>
              <w:t>Прочие мероприятия по благоустройству территории Северного округа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300 000,00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300 000,00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0,00</w:t>
            </w:r>
          </w:p>
        </w:tc>
        <w:tc>
          <w:tcPr>
            <w:tcW w:w="1260" w:type="dxa"/>
            <w:vAlign w:val="center"/>
          </w:tcPr>
          <w:p w:rsidR="000A0AD4" w:rsidRPr="0037703F" w:rsidRDefault="000A0AD4" w:rsidP="0037703F">
            <w:pPr>
              <w:ind w:left="-103" w:right="-108"/>
              <w:jc w:val="center"/>
              <w:rPr>
                <w:color w:val="000000"/>
              </w:rPr>
            </w:pPr>
            <w:r w:rsidRPr="0037703F">
              <w:rPr>
                <w:color w:val="000000"/>
              </w:rPr>
              <w:t> </w:t>
            </w:r>
          </w:p>
        </w:tc>
      </w:tr>
      <w:tr w:rsidR="000A0AD4" w:rsidRPr="0037703F" w:rsidTr="007F5006">
        <w:trPr>
          <w:trHeight w:val="889"/>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"Комплексное благоустройство и повышение качества жизни населения на территории Северного округа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36004D0062</w:t>
            </w:r>
          </w:p>
        </w:tc>
        <w:tc>
          <w:tcPr>
            <w:tcW w:w="1800" w:type="dxa"/>
            <w:vAlign w:val="center"/>
          </w:tcPr>
          <w:p w:rsidR="000A0AD4" w:rsidRPr="0037703F" w:rsidRDefault="000A0AD4" w:rsidP="0037703F">
            <w:pPr>
              <w:ind w:left="-103" w:right="-108"/>
              <w:jc w:val="center"/>
              <w:rPr>
                <w:color w:val="000000"/>
              </w:rPr>
            </w:pPr>
            <w:r w:rsidRPr="0037703F">
              <w:rPr>
                <w:color w:val="000000"/>
              </w:rPr>
              <w:t>Прочие мероприятия по благоустройству территории Северного округа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100 000,00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99 750,00</w:t>
            </w:r>
          </w:p>
        </w:tc>
        <w:tc>
          <w:tcPr>
            <w:tcW w:w="1260" w:type="dxa"/>
            <w:noWrap/>
            <w:vAlign w:val="center"/>
          </w:tcPr>
          <w:p w:rsidR="000A0AD4" w:rsidRPr="0037703F" w:rsidRDefault="000A0AD4" w:rsidP="0037703F">
            <w:pPr>
              <w:ind w:left="-103" w:right="-108"/>
              <w:jc w:val="center"/>
              <w:rPr>
                <w:color w:val="000000"/>
              </w:rPr>
            </w:pPr>
            <w:r w:rsidRPr="0037703F">
              <w:rPr>
                <w:color w:val="000000"/>
              </w:rPr>
              <w:t>250,00</w:t>
            </w:r>
          </w:p>
        </w:tc>
        <w:tc>
          <w:tcPr>
            <w:tcW w:w="1260" w:type="dxa"/>
            <w:vAlign w:val="center"/>
          </w:tcPr>
          <w:p w:rsidR="000A0AD4" w:rsidRPr="0037703F" w:rsidRDefault="000A0AD4" w:rsidP="0037703F">
            <w:pPr>
              <w:ind w:left="-103" w:right="-108"/>
              <w:jc w:val="center"/>
              <w:rPr>
                <w:color w:val="000000"/>
              </w:rPr>
            </w:pPr>
            <w:r w:rsidRPr="0037703F">
              <w:rPr>
                <w:color w:val="000000"/>
              </w:rPr>
              <w:t> </w:t>
            </w:r>
          </w:p>
        </w:tc>
      </w:tr>
      <w:tr w:rsidR="000A0AD4" w:rsidRPr="0037703F" w:rsidTr="007F5006">
        <w:trPr>
          <w:trHeight w:val="889"/>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"Комплексное благоустройство и повышение качества жизни населения на территории Северного округа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36004D0063</w:t>
            </w:r>
          </w:p>
        </w:tc>
        <w:tc>
          <w:tcPr>
            <w:tcW w:w="1800" w:type="dxa"/>
            <w:vAlign w:val="center"/>
          </w:tcPr>
          <w:p w:rsidR="000A0AD4" w:rsidRPr="0037703F" w:rsidRDefault="000A0AD4" w:rsidP="0037703F">
            <w:pPr>
              <w:ind w:left="-103" w:right="-108"/>
              <w:jc w:val="center"/>
              <w:rPr>
                <w:color w:val="000000"/>
              </w:rPr>
            </w:pPr>
            <w:r w:rsidRPr="0037703F">
              <w:rPr>
                <w:color w:val="000000"/>
              </w:rPr>
              <w:t>Прочие мероприятия по благоустройству территории Северного округа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1 500 000,00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1 500 000,00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0,00</w:t>
            </w:r>
          </w:p>
        </w:tc>
        <w:tc>
          <w:tcPr>
            <w:tcW w:w="1260" w:type="dxa"/>
            <w:vAlign w:val="center"/>
          </w:tcPr>
          <w:p w:rsidR="000A0AD4" w:rsidRPr="0037703F" w:rsidRDefault="000A0AD4" w:rsidP="0037703F">
            <w:pPr>
              <w:ind w:left="-103" w:right="-108"/>
              <w:jc w:val="center"/>
              <w:rPr>
                <w:color w:val="000000"/>
              </w:rPr>
            </w:pPr>
            <w:r w:rsidRPr="0037703F">
              <w:rPr>
                <w:color w:val="000000"/>
              </w:rPr>
              <w:t> </w:t>
            </w:r>
          </w:p>
        </w:tc>
      </w:tr>
      <w:tr w:rsidR="000A0AD4" w:rsidRPr="0037703F" w:rsidTr="007F5006">
        <w:trPr>
          <w:trHeight w:val="889"/>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"Комплексное благоустройство и повышение качества жизни населения на территории Северного округа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3601290812</w:t>
            </w:r>
          </w:p>
        </w:tc>
        <w:tc>
          <w:tcPr>
            <w:tcW w:w="1800" w:type="dxa"/>
            <w:vAlign w:val="center"/>
          </w:tcPr>
          <w:p w:rsidR="000A0AD4" w:rsidRPr="0037703F" w:rsidRDefault="000A0AD4" w:rsidP="0037703F">
            <w:pPr>
              <w:ind w:left="-103" w:right="-108"/>
              <w:jc w:val="center"/>
              <w:rPr>
                <w:color w:val="000000"/>
              </w:rPr>
            </w:pPr>
            <w:r w:rsidRPr="0037703F">
              <w:rPr>
                <w:color w:val="000000"/>
              </w:rPr>
              <w:t>Участие в комплексных учениях в сфере гражданской обороны и чрезвычайных ситуаций</w:t>
            </w:r>
          </w:p>
        </w:tc>
        <w:tc>
          <w:tcPr>
            <w:tcW w:w="1260" w:type="dxa"/>
            <w:noWrap/>
            <w:vAlign w:val="center"/>
          </w:tcPr>
          <w:p w:rsidR="000A0AD4" w:rsidRPr="0037703F" w:rsidRDefault="000A0AD4" w:rsidP="0037703F">
            <w:pPr>
              <w:ind w:left="-103" w:right="-108"/>
              <w:jc w:val="center"/>
              <w:rPr>
                <w:color w:val="000000"/>
              </w:rPr>
            </w:pPr>
            <w:r w:rsidRPr="0037703F">
              <w:rPr>
                <w:color w:val="000000"/>
              </w:rPr>
              <w:t>87 200,00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87 200,00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0,00</w:t>
            </w:r>
          </w:p>
        </w:tc>
        <w:tc>
          <w:tcPr>
            <w:tcW w:w="1260" w:type="dxa"/>
            <w:vAlign w:val="center"/>
          </w:tcPr>
          <w:p w:rsidR="000A0AD4" w:rsidRPr="0037703F" w:rsidRDefault="000A0AD4" w:rsidP="0037703F">
            <w:pPr>
              <w:ind w:left="-103" w:right="-108"/>
              <w:jc w:val="center"/>
              <w:rPr>
                <w:color w:val="000000"/>
              </w:rPr>
            </w:pPr>
            <w:r w:rsidRPr="0037703F">
              <w:rPr>
                <w:color w:val="000000"/>
              </w:rPr>
              <w:t> </w:t>
            </w:r>
          </w:p>
        </w:tc>
      </w:tr>
      <w:tr w:rsidR="000A0AD4" w:rsidRPr="0037703F" w:rsidTr="007F5006">
        <w:trPr>
          <w:trHeight w:val="889"/>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"Комплексное благоустройство и повышение качества жизни населения на территории Северного округа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3601490814</w:t>
            </w:r>
          </w:p>
        </w:tc>
        <w:tc>
          <w:tcPr>
            <w:tcW w:w="1800" w:type="dxa"/>
            <w:vAlign w:val="center"/>
          </w:tcPr>
          <w:p w:rsidR="000A0AD4" w:rsidRPr="0037703F" w:rsidRDefault="000A0AD4" w:rsidP="0037703F">
            <w:pPr>
              <w:ind w:left="-103" w:right="-108"/>
              <w:jc w:val="center"/>
              <w:rPr>
                <w:color w:val="000000"/>
              </w:rPr>
            </w:pPr>
            <w:r w:rsidRPr="0037703F">
              <w:rPr>
                <w:color w:val="000000"/>
              </w:rPr>
              <w:t>Поддержание элементов системы водоотвода в чистоте</w:t>
            </w:r>
          </w:p>
        </w:tc>
        <w:tc>
          <w:tcPr>
            <w:tcW w:w="1260" w:type="dxa"/>
            <w:noWrap/>
            <w:vAlign w:val="center"/>
          </w:tcPr>
          <w:p w:rsidR="000A0AD4" w:rsidRPr="0037703F" w:rsidRDefault="000A0AD4" w:rsidP="0037703F">
            <w:pPr>
              <w:ind w:left="-103" w:right="-108"/>
              <w:jc w:val="center"/>
              <w:rPr>
                <w:color w:val="000000"/>
              </w:rPr>
            </w:pPr>
            <w:r w:rsidRPr="0037703F">
              <w:rPr>
                <w:color w:val="000000"/>
              </w:rPr>
              <w:t>1 000 000,00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1 000 000,00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0,00</w:t>
            </w:r>
          </w:p>
        </w:tc>
        <w:tc>
          <w:tcPr>
            <w:tcW w:w="1260" w:type="dxa"/>
            <w:vAlign w:val="center"/>
          </w:tcPr>
          <w:p w:rsidR="000A0AD4" w:rsidRPr="0037703F" w:rsidRDefault="000A0AD4" w:rsidP="0037703F">
            <w:pPr>
              <w:ind w:left="-103" w:right="-108"/>
              <w:jc w:val="center"/>
              <w:rPr>
                <w:color w:val="000000"/>
              </w:rPr>
            </w:pPr>
            <w:r w:rsidRPr="0037703F">
              <w:rPr>
                <w:color w:val="000000"/>
              </w:rPr>
              <w:t> </w:t>
            </w:r>
          </w:p>
        </w:tc>
      </w:tr>
      <w:tr w:rsidR="000A0AD4" w:rsidRPr="0037703F" w:rsidTr="007F5006">
        <w:trPr>
          <w:trHeight w:val="889"/>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"Комплексное благоустройство и повышение качества жизни населения на территории Северного округа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360ИП90801</w:t>
            </w:r>
          </w:p>
        </w:tc>
        <w:tc>
          <w:tcPr>
            <w:tcW w:w="1800" w:type="dxa"/>
            <w:vAlign w:val="center"/>
          </w:tcPr>
          <w:p w:rsidR="000A0AD4" w:rsidRPr="0037703F" w:rsidRDefault="000A0AD4" w:rsidP="0037703F">
            <w:pPr>
              <w:ind w:left="-103" w:right="-108"/>
              <w:jc w:val="center"/>
              <w:rPr>
                <w:color w:val="000000"/>
              </w:rPr>
            </w:pPr>
            <w:r w:rsidRPr="0037703F">
              <w:rPr>
                <w:color w:val="000000"/>
              </w:rPr>
              <w:t>территории перед храмом в честь преподобного Пимена Угрешского</w:t>
            </w:r>
          </w:p>
        </w:tc>
        <w:tc>
          <w:tcPr>
            <w:tcW w:w="1260" w:type="dxa"/>
            <w:noWrap/>
            <w:vAlign w:val="center"/>
          </w:tcPr>
          <w:p w:rsidR="000A0AD4" w:rsidRPr="0037703F" w:rsidRDefault="000A0AD4" w:rsidP="0037703F">
            <w:pPr>
              <w:ind w:left="-103" w:right="-108"/>
              <w:jc w:val="center"/>
              <w:rPr>
                <w:color w:val="000000"/>
              </w:rPr>
            </w:pPr>
            <w:r w:rsidRPr="0037703F">
              <w:rPr>
                <w:color w:val="000000"/>
              </w:rPr>
              <w:t>455 300,00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455 300,00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0,00</w:t>
            </w:r>
          </w:p>
        </w:tc>
        <w:tc>
          <w:tcPr>
            <w:tcW w:w="1260" w:type="dxa"/>
            <w:vAlign w:val="center"/>
          </w:tcPr>
          <w:p w:rsidR="000A0AD4" w:rsidRPr="0037703F" w:rsidRDefault="000A0AD4" w:rsidP="0037703F">
            <w:pPr>
              <w:ind w:left="-103" w:right="-108"/>
              <w:jc w:val="center"/>
              <w:rPr>
                <w:color w:val="000000"/>
              </w:rPr>
            </w:pPr>
            <w:r w:rsidRPr="0037703F">
              <w:rPr>
                <w:color w:val="000000"/>
              </w:rPr>
              <w:t> </w:t>
            </w:r>
          </w:p>
        </w:tc>
      </w:tr>
      <w:tr w:rsidR="000A0AD4" w:rsidRPr="0037703F" w:rsidTr="007F5006">
        <w:trPr>
          <w:trHeight w:val="889"/>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"Комплексное благоустройство и повышение качества жизни населения на территории Северного округа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3601111060</w:t>
            </w:r>
          </w:p>
        </w:tc>
        <w:tc>
          <w:tcPr>
            <w:tcW w:w="1800" w:type="dxa"/>
            <w:vAlign w:val="center"/>
          </w:tcPr>
          <w:p w:rsidR="000A0AD4" w:rsidRPr="0037703F" w:rsidRDefault="000A0AD4" w:rsidP="0037703F">
            <w:pPr>
              <w:ind w:left="-103" w:right="-108"/>
              <w:jc w:val="center"/>
              <w:rPr>
                <w:color w:val="000000"/>
              </w:rPr>
            </w:pPr>
            <w:r w:rsidRPr="0037703F">
              <w:rPr>
                <w:color w:val="000000"/>
              </w:rPr>
              <w:t>Обеспечение деятельности администрации Северного округа города Оренбурга, администраций сельских населенных пунктов по исполнению полномочий органов местного самоуправления по решению вопросов местного значения, обеспечение администрацией Северного округа исполнения переданных отдельных государственных полномочий Оренбургской области</w:t>
            </w:r>
          </w:p>
        </w:tc>
        <w:tc>
          <w:tcPr>
            <w:tcW w:w="1260" w:type="dxa"/>
            <w:noWrap/>
            <w:vAlign w:val="center"/>
          </w:tcPr>
          <w:p w:rsidR="000A0AD4" w:rsidRPr="0037703F" w:rsidRDefault="000A0AD4" w:rsidP="0037703F">
            <w:pPr>
              <w:ind w:left="-103" w:right="-108"/>
              <w:jc w:val="center"/>
              <w:rPr>
                <w:color w:val="000000"/>
              </w:rPr>
            </w:pPr>
            <w:r>
              <w:rPr>
                <w:color w:val="000000"/>
              </w:rPr>
              <w:t>65 887 295,50</w:t>
            </w:r>
          </w:p>
        </w:tc>
        <w:tc>
          <w:tcPr>
            <w:tcW w:w="1260" w:type="dxa"/>
            <w:noWrap/>
            <w:vAlign w:val="center"/>
          </w:tcPr>
          <w:p w:rsidR="000A0AD4" w:rsidRPr="0037703F" w:rsidRDefault="000A0AD4" w:rsidP="0037703F">
            <w:pPr>
              <w:ind w:left="-103" w:right="-108"/>
              <w:jc w:val="center"/>
              <w:rPr>
                <w:color w:val="000000"/>
              </w:rPr>
            </w:pPr>
            <w:r>
              <w:rPr>
                <w:color w:val="000000"/>
              </w:rPr>
              <w:t>65 017 795,25</w:t>
            </w:r>
          </w:p>
        </w:tc>
        <w:tc>
          <w:tcPr>
            <w:tcW w:w="1260" w:type="dxa"/>
            <w:noWrap/>
            <w:vAlign w:val="center"/>
          </w:tcPr>
          <w:p w:rsidR="000A0AD4" w:rsidRPr="0037703F" w:rsidRDefault="000A0AD4" w:rsidP="0037703F">
            <w:pPr>
              <w:ind w:left="-103" w:right="-108"/>
              <w:jc w:val="center"/>
              <w:rPr>
                <w:color w:val="000000"/>
              </w:rPr>
            </w:pPr>
            <w:r>
              <w:rPr>
                <w:color w:val="000000"/>
              </w:rPr>
              <w:t>869 500,25</w:t>
            </w:r>
          </w:p>
        </w:tc>
        <w:tc>
          <w:tcPr>
            <w:tcW w:w="1260" w:type="dxa"/>
            <w:vAlign w:val="center"/>
          </w:tcPr>
          <w:p w:rsidR="000A0AD4" w:rsidRPr="0037703F" w:rsidRDefault="000A0AD4" w:rsidP="0037703F">
            <w:pPr>
              <w:ind w:left="-103" w:right="-108"/>
              <w:jc w:val="center"/>
              <w:rPr>
                <w:color w:val="000000"/>
              </w:rPr>
            </w:pPr>
            <w:r w:rsidRPr="0037703F">
              <w:rPr>
                <w:color w:val="000000"/>
              </w:rPr>
              <w:t>оплата страховых взносов на оплату труда перенесена на январь 2022 года в связи с отсутствием кассового плана</w:t>
            </w:r>
          </w:p>
        </w:tc>
      </w:tr>
      <w:tr w:rsidR="000A0AD4" w:rsidRPr="0037703F" w:rsidTr="007F5006">
        <w:trPr>
          <w:trHeight w:val="889"/>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"Комплексное благоустройство и повышение качества жизни населения на территории Северного округа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36011D0030</w:t>
            </w:r>
          </w:p>
        </w:tc>
        <w:tc>
          <w:tcPr>
            <w:tcW w:w="1800" w:type="dxa"/>
            <w:vAlign w:val="center"/>
          </w:tcPr>
          <w:p w:rsidR="000A0AD4" w:rsidRPr="0037703F" w:rsidRDefault="000A0AD4" w:rsidP="0037703F">
            <w:pPr>
              <w:ind w:left="-103" w:right="-108"/>
              <w:jc w:val="center"/>
              <w:rPr>
                <w:color w:val="000000"/>
              </w:rPr>
            </w:pPr>
            <w:r w:rsidRPr="0037703F">
              <w:rPr>
                <w:color w:val="000000"/>
              </w:rPr>
              <w:t>Обеспечение деятельности администрации Северного округа города Оренбурга, администраций сельских населенных пунктов по исполнению полномочий органов местного самоуправления по решению вопросов местного значения, обеспечение администрацией Северного округа исполнения переданных отдельных государственных полномочий Оренбургской области</w:t>
            </w:r>
          </w:p>
        </w:tc>
        <w:tc>
          <w:tcPr>
            <w:tcW w:w="1260" w:type="dxa"/>
            <w:noWrap/>
            <w:vAlign w:val="center"/>
          </w:tcPr>
          <w:p w:rsidR="000A0AD4" w:rsidRPr="0037703F" w:rsidRDefault="000A0AD4" w:rsidP="0037703F">
            <w:pPr>
              <w:ind w:left="-103" w:right="-108"/>
              <w:jc w:val="center"/>
              <w:rPr>
                <w:color w:val="000000"/>
              </w:rPr>
            </w:pPr>
            <w:r>
              <w:rPr>
                <w:color w:val="000000"/>
              </w:rPr>
              <w:t>23 622,00</w:t>
            </w:r>
          </w:p>
        </w:tc>
        <w:tc>
          <w:tcPr>
            <w:tcW w:w="1260" w:type="dxa"/>
            <w:noWrap/>
            <w:vAlign w:val="center"/>
          </w:tcPr>
          <w:p w:rsidR="000A0AD4" w:rsidRPr="0037703F" w:rsidRDefault="000A0AD4" w:rsidP="0037703F">
            <w:pPr>
              <w:ind w:left="-103" w:right="-108"/>
              <w:jc w:val="center"/>
              <w:rPr>
                <w:color w:val="000000"/>
              </w:rPr>
            </w:pPr>
            <w:r>
              <w:rPr>
                <w:color w:val="000000"/>
              </w:rPr>
              <w:t>23 622,00</w:t>
            </w:r>
          </w:p>
        </w:tc>
        <w:tc>
          <w:tcPr>
            <w:tcW w:w="1260" w:type="dxa"/>
            <w:noWrap/>
            <w:vAlign w:val="center"/>
          </w:tcPr>
          <w:p w:rsidR="000A0AD4" w:rsidRPr="0037703F" w:rsidRDefault="000A0AD4" w:rsidP="0037703F">
            <w:pPr>
              <w:ind w:left="-103" w:right="-108"/>
              <w:jc w:val="center"/>
              <w:rPr>
                <w:color w:val="000000"/>
              </w:rPr>
            </w:pPr>
            <w:r w:rsidRPr="0037703F">
              <w:rPr>
                <w:color w:val="000000"/>
              </w:rPr>
              <w:t>0,00</w:t>
            </w:r>
          </w:p>
        </w:tc>
        <w:tc>
          <w:tcPr>
            <w:tcW w:w="1260" w:type="dxa"/>
            <w:vAlign w:val="center"/>
          </w:tcPr>
          <w:p w:rsidR="000A0AD4" w:rsidRPr="0037703F" w:rsidRDefault="000A0AD4" w:rsidP="0037703F">
            <w:pPr>
              <w:ind w:left="-103" w:right="-108"/>
              <w:jc w:val="center"/>
              <w:rPr>
                <w:color w:val="000000"/>
              </w:rPr>
            </w:pPr>
            <w:r w:rsidRPr="0037703F">
              <w:rPr>
                <w:color w:val="000000"/>
              </w:rPr>
              <w:t> </w:t>
            </w:r>
          </w:p>
        </w:tc>
      </w:tr>
      <w:tr w:rsidR="000A0AD4" w:rsidRPr="0037703F" w:rsidTr="007F5006">
        <w:trPr>
          <w:trHeight w:val="889"/>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"Комплексное благоустройство и повышение качества жизни населения на территории Северного округа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3601180951</w:t>
            </w:r>
          </w:p>
        </w:tc>
        <w:tc>
          <w:tcPr>
            <w:tcW w:w="1800" w:type="dxa"/>
            <w:vAlign w:val="center"/>
          </w:tcPr>
          <w:p w:rsidR="000A0AD4" w:rsidRPr="0037703F" w:rsidRDefault="000A0AD4" w:rsidP="0037703F">
            <w:pPr>
              <w:ind w:left="-103" w:right="-108"/>
              <w:jc w:val="center"/>
              <w:rPr>
                <w:color w:val="000000"/>
              </w:rPr>
            </w:pPr>
            <w:r w:rsidRPr="0037703F">
              <w:rPr>
                <w:color w:val="000000"/>
              </w:rPr>
              <w:t>Обеспечение деятельности администрации Северного округа города Оренбурга, администраций сельских населенных пунктов по исполнению полномочий органов местного самоуправления по решению вопросов местного значения, обеспечение администрацией Северного округа исполнения переданных отдельных государственных полномочий Оренбургской области</w:t>
            </w:r>
          </w:p>
        </w:tc>
        <w:tc>
          <w:tcPr>
            <w:tcW w:w="1260" w:type="dxa"/>
            <w:noWrap/>
            <w:vAlign w:val="center"/>
          </w:tcPr>
          <w:p w:rsidR="000A0AD4" w:rsidRPr="0037703F" w:rsidRDefault="000A0AD4" w:rsidP="0037703F">
            <w:pPr>
              <w:ind w:left="-103" w:right="-108"/>
              <w:jc w:val="center"/>
              <w:rPr>
                <w:color w:val="000000"/>
              </w:rPr>
            </w:pPr>
            <w:r w:rsidRPr="0037703F">
              <w:rPr>
                <w:color w:val="000000"/>
              </w:rPr>
              <w:t>3 690 610,00</w:t>
            </w:r>
          </w:p>
        </w:tc>
        <w:tc>
          <w:tcPr>
            <w:tcW w:w="1260" w:type="dxa"/>
            <w:noWrap/>
            <w:vAlign w:val="center"/>
          </w:tcPr>
          <w:p w:rsidR="000A0AD4" w:rsidRPr="0037703F" w:rsidRDefault="000A0AD4" w:rsidP="0037703F">
            <w:pPr>
              <w:ind w:left="-103" w:right="-108"/>
              <w:jc w:val="center"/>
              <w:rPr>
                <w:color w:val="000000"/>
              </w:rPr>
            </w:pPr>
            <w:r w:rsidRPr="0037703F">
              <w:rPr>
                <w:color w:val="000000"/>
              </w:rPr>
              <w:t>3 690 609,88</w:t>
            </w:r>
          </w:p>
        </w:tc>
        <w:tc>
          <w:tcPr>
            <w:tcW w:w="1260" w:type="dxa"/>
            <w:noWrap/>
            <w:vAlign w:val="center"/>
          </w:tcPr>
          <w:p w:rsidR="000A0AD4" w:rsidRPr="0037703F" w:rsidRDefault="000A0AD4" w:rsidP="0037703F">
            <w:pPr>
              <w:ind w:left="-103" w:right="-108"/>
              <w:jc w:val="center"/>
              <w:rPr>
                <w:color w:val="000000"/>
              </w:rPr>
            </w:pPr>
            <w:r w:rsidRPr="0037703F">
              <w:rPr>
                <w:color w:val="000000"/>
              </w:rPr>
              <w:t>0,12</w:t>
            </w:r>
          </w:p>
        </w:tc>
        <w:tc>
          <w:tcPr>
            <w:tcW w:w="1260" w:type="dxa"/>
            <w:vAlign w:val="center"/>
          </w:tcPr>
          <w:p w:rsidR="000A0AD4" w:rsidRPr="0037703F" w:rsidRDefault="000A0AD4" w:rsidP="0037703F">
            <w:pPr>
              <w:ind w:left="-103" w:right="-108"/>
              <w:jc w:val="center"/>
              <w:rPr>
                <w:color w:val="000000"/>
              </w:rPr>
            </w:pPr>
            <w:r w:rsidRPr="0037703F">
              <w:rPr>
                <w:color w:val="000000"/>
              </w:rPr>
              <w:t> </w:t>
            </w:r>
          </w:p>
        </w:tc>
      </w:tr>
      <w:tr w:rsidR="000A0AD4" w:rsidRPr="0037703F" w:rsidTr="007F5006">
        <w:trPr>
          <w:trHeight w:val="889"/>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"Комплексное благоустройство и повышение качества жизни населения на территории Северного округа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3601180956</w:t>
            </w:r>
          </w:p>
        </w:tc>
        <w:tc>
          <w:tcPr>
            <w:tcW w:w="1800" w:type="dxa"/>
            <w:vAlign w:val="center"/>
          </w:tcPr>
          <w:p w:rsidR="000A0AD4" w:rsidRPr="0037703F" w:rsidRDefault="000A0AD4" w:rsidP="0037703F">
            <w:pPr>
              <w:ind w:left="-103" w:right="-108"/>
              <w:jc w:val="center"/>
              <w:rPr>
                <w:color w:val="000000"/>
              </w:rPr>
            </w:pPr>
            <w:r w:rsidRPr="0037703F">
              <w:rPr>
                <w:color w:val="000000"/>
              </w:rPr>
              <w:t>Обеспечение деятельности администрации Северного округа города Оренбурга, администраций сельских населенных пунктов по исполнению полномочий органов местного самоуправления по решению вопросов местного значения, обеспечение администрацией Северного округа исполнения переданных отдельных государственных полномочий Оренбургской области</w:t>
            </w:r>
          </w:p>
        </w:tc>
        <w:tc>
          <w:tcPr>
            <w:tcW w:w="1260" w:type="dxa"/>
            <w:noWrap/>
            <w:vAlign w:val="center"/>
          </w:tcPr>
          <w:p w:rsidR="000A0AD4" w:rsidRPr="0037703F" w:rsidRDefault="000A0AD4" w:rsidP="0037703F">
            <w:pPr>
              <w:ind w:left="-103" w:right="-108"/>
              <w:jc w:val="center"/>
              <w:rPr>
                <w:color w:val="000000"/>
              </w:rPr>
            </w:pPr>
            <w:r w:rsidRPr="0037703F">
              <w:rPr>
                <w:color w:val="000000"/>
              </w:rPr>
              <w:t>11 500,00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11 500,00</w:t>
            </w:r>
          </w:p>
        </w:tc>
        <w:tc>
          <w:tcPr>
            <w:tcW w:w="1260" w:type="dxa"/>
            <w:noWrap/>
            <w:vAlign w:val="center"/>
          </w:tcPr>
          <w:p w:rsidR="000A0AD4" w:rsidRPr="0037703F" w:rsidRDefault="000A0AD4" w:rsidP="0037703F">
            <w:pPr>
              <w:ind w:left="-103" w:right="-108"/>
              <w:jc w:val="center"/>
              <w:rPr>
                <w:color w:val="000000"/>
              </w:rPr>
            </w:pPr>
            <w:r w:rsidRPr="0037703F">
              <w:rPr>
                <w:color w:val="000000"/>
              </w:rPr>
              <w:t>0,00</w:t>
            </w:r>
          </w:p>
        </w:tc>
        <w:tc>
          <w:tcPr>
            <w:tcW w:w="1260" w:type="dxa"/>
            <w:vAlign w:val="center"/>
          </w:tcPr>
          <w:p w:rsidR="000A0AD4" w:rsidRPr="0037703F" w:rsidRDefault="000A0AD4" w:rsidP="0037703F">
            <w:pPr>
              <w:ind w:left="-103" w:right="-108"/>
              <w:jc w:val="center"/>
              <w:rPr>
                <w:color w:val="000000"/>
              </w:rPr>
            </w:pPr>
            <w:r w:rsidRPr="0037703F">
              <w:rPr>
                <w:color w:val="000000"/>
              </w:rPr>
              <w:t> </w:t>
            </w:r>
          </w:p>
        </w:tc>
      </w:tr>
      <w:tr w:rsidR="000A0AD4" w:rsidRPr="0037703F" w:rsidTr="007F5006">
        <w:trPr>
          <w:trHeight w:val="889"/>
        </w:trPr>
        <w:tc>
          <w:tcPr>
            <w:tcW w:w="1440" w:type="dxa"/>
            <w:vAlign w:val="center"/>
          </w:tcPr>
          <w:p w:rsidR="000A0AD4" w:rsidRPr="0037703F" w:rsidRDefault="000A0AD4" w:rsidP="0037703F">
            <w:pPr>
              <w:ind w:left="-103" w:right="-108"/>
              <w:jc w:val="center"/>
              <w:rPr>
                <w:color w:val="000000"/>
              </w:rPr>
            </w:pPr>
            <w:r w:rsidRPr="0037703F">
              <w:rPr>
                <w:color w:val="000000"/>
              </w:rPr>
              <w:t>Муниципальная программа "Комплексное благоустройство и повышение качества жизни населения на территории Северного округа города Оренбурга"</w:t>
            </w:r>
          </w:p>
        </w:tc>
        <w:tc>
          <w:tcPr>
            <w:tcW w:w="1260" w:type="dxa"/>
            <w:noWrap/>
            <w:vAlign w:val="center"/>
          </w:tcPr>
          <w:p w:rsidR="000A0AD4" w:rsidRPr="0037703F" w:rsidRDefault="000A0AD4" w:rsidP="0037703F">
            <w:pPr>
              <w:ind w:left="-103" w:right="-108"/>
              <w:jc w:val="center"/>
              <w:rPr>
                <w:color w:val="000000"/>
              </w:rPr>
            </w:pPr>
            <w:r w:rsidRPr="0037703F">
              <w:rPr>
                <w:color w:val="000000"/>
              </w:rPr>
              <w:t>3601191007</w:t>
            </w:r>
          </w:p>
        </w:tc>
        <w:tc>
          <w:tcPr>
            <w:tcW w:w="1800" w:type="dxa"/>
            <w:vAlign w:val="center"/>
          </w:tcPr>
          <w:p w:rsidR="000A0AD4" w:rsidRPr="0037703F" w:rsidRDefault="000A0AD4" w:rsidP="0037703F">
            <w:pPr>
              <w:ind w:left="-103" w:right="-108"/>
              <w:jc w:val="center"/>
              <w:rPr>
                <w:color w:val="000000"/>
              </w:rPr>
            </w:pPr>
            <w:r w:rsidRPr="0037703F">
              <w:rPr>
                <w:color w:val="000000"/>
              </w:rPr>
              <w:t>Обеспечение деятельности администрации Северного округа города Оренбурга, администраций сельских населенных пунктов по исполнению полномочий органов местного самоуправления по решению вопросов местного значения, обеспечение администрацией Северного округа исполнения переданных отдельных государственных полномочий Оренбургской области</w:t>
            </w:r>
          </w:p>
        </w:tc>
        <w:tc>
          <w:tcPr>
            <w:tcW w:w="1260" w:type="dxa"/>
            <w:noWrap/>
            <w:vAlign w:val="center"/>
          </w:tcPr>
          <w:p w:rsidR="000A0AD4" w:rsidRPr="0037703F" w:rsidRDefault="000A0AD4" w:rsidP="0037703F">
            <w:pPr>
              <w:ind w:left="-103" w:right="-108"/>
              <w:jc w:val="center"/>
              <w:rPr>
                <w:color w:val="000000"/>
              </w:rPr>
            </w:pPr>
            <w:r w:rsidRPr="0037703F">
              <w:rPr>
                <w:color w:val="000000"/>
              </w:rPr>
              <w:t>331 855,50</w:t>
            </w:r>
          </w:p>
        </w:tc>
        <w:tc>
          <w:tcPr>
            <w:tcW w:w="1260" w:type="dxa"/>
            <w:noWrap/>
            <w:vAlign w:val="center"/>
          </w:tcPr>
          <w:p w:rsidR="000A0AD4" w:rsidRPr="0037703F" w:rsidRDefault="000A0AD4" w:rsidP="0037703F">
            <w:pPr>
              <w:ind w:left="-103" w:right="-108"/>
              <w:jc w:val="center"/>
              <w:rPr>
                <w:color w:val="000000"/>
              </w:rPr>
            </w:pPr>
            <w:r w:rsidRPr="0037703F">
              <w:rPr>
                <w:color w:val="000000"/>
              </w:rPr>
              <w:t>331 855,50</w:t>
            </w:r>
          </w:p>
        </w:tc>
        <w:tc>
          <w:tcPr>
            <w:tcW w:w="1260" w:type="dxa"/>
            <w:noWrap/>
            <w:vAlign w:val="center"/>
          </w:tcPr>
          <w:p w:rsidR="000A0AD4" w:rsidRPr="0037703F" w:rsidRDefault="000A0AD4" w:rsidP="0037703F">
            <w:pPr>
              <w:ind w:left="-103" w:right="-108"/>
              <w:jc w:val="center"/>
              <w:rPr>
                <w:color w:val="000000"/>
              </w:rPr>
            </w:pPr>
            <w:r w:rsidRPr="0037703F">
              <w:rPr>
                <w:color w:val="000000"/>
              </w:rPr>
              <w:t>0,00</w:t>
            </w:r>
          </w:p>
        </w:tc>
        <w:tc>
          <w:tcPr>
            <w:tcW w:w="1260" w:type="dxa"/>
            <w:noWrap/>
            <w:vAlign w:val="center"/>
          </w:tcPr>
          <w:p w:rsidR="000A0AD4" w:rsidRPr="0037703F" w:rsidRDefault="000A0AD4" w:rsidP="0037703F">
            <w:pPr>
              <w:ind w:left="-103" w:right="-108"/>
              <w:jc w:val="center"/>
              <w:rPr>
                <w:color w:val="000000"/>
              </w:rPr>
            </w:pPr>
            <w:r w:rsidRPr="0037703F">
              <w:rPr>
                <w:color w:val="000000"/>
              </w:rPr>
              <w:t> </w:t>
            </w:r>
          </w:p>
        </w:tc>
      </w:tr>
      <w:tr w:rsidR="000A0AD4" w:rsidRPr="0037703F" w:rsidTr="007F5006">
        <w:trPr>
          <w:trHeight w:val="410"/>
        </w:trPr>
        <w:tc>
          <w:tcPr>
            <w:tcW w:w="1440" w:type="dxa"/>
            <w:noWrap/>
            <w:vAlign w:val="center"/>
          </w:tcPr>
          <w:p w:rsidR="000A0AD4" w:rsidRPr="0037703F" w:rsidRDefault="000A0AD4" w:rsidP="0037703F">
            <w:pPr>
              <w:ind w:left="-103" w:right="-108"/>
              <w:jc w:val="center"/>
              <w:rPr>
                <w:b/>
                <w:bCs/>
                <w:color w:val="000000"/>
              </w:rPr>
            </w:pPr>
            <w:r w:rsidRPr="0037703F">
              <w:rPr>
                <w:b/>
                <w:bCs/>
                <w:color w:val="000000"/>
              </w:rPr>
              <w:t>Итого:</w:t>
            </w:r>
          </w:p>
        </w:tc>
        <w:tc>
          <w:tcPr>
            <w:tcW w:w="1260" w:type="dxa"/>
            <w:noWrap/>
            <w:vAlign w:val="center"/>
          </w:tcPr>
          <w:p w:rsidR="000A0AD4" w:rsidRPr="0037703F" w:rsidRDefault="000A0AD4" w:rsidP="0037703F">
            <w:pPr>
              <w:ind w:left="-103" w:right="-108"/>
              <w:jc w:val="center"/>
              <w:rPr>
                <w:b/>
                <w:bCs/>
                <w:color w:val="000000"/>
              </w:rPr>
            </w:pPr>
            <w:r w:rsidRPr="0037703F">
              <w:rPr>
                <w:b/>
                <w:bCs/>
                <w:color w:val="000000"/>
              </w:rPr>
              <w:t> </w:t>
            </w:r>
          </w:p>
        </w:tc>
        <w:tc>
          <w:tcPr>
            <w:tcW w:w="1800" w:type="dxa"/>
            <w:vAlign w:val="center"/>
          </w:tcPr>
          <w:p w:rsidR="000A0AD4" w:rsidRPr="0037703F" w:rsidRDefault="000A0AD4" w:rsidP="0037703F">
            <w:pPr>
              <w:ind w:left="-103" w:right="-108"/>
              <w:jc w:val="center"/>
              <w:rPr>
                <w:b/>
                <w:bCs/>
                <w:color w:val="000000"/>
              </w:rPr>
            </w:pPr>
            <w:r w:rsidRPr="0037703F">
              <w:rPr>
                <w:b/>
                <w:bCs/>
                <w:color w:val="000000"/>
              </w:rPr>
              <w:t> </w:t>
            </w:r>
          </w:p>
        </w:tc>
        <w:tc>
          <w:tcPr>
            <w:tcW w:w="1260" w:type="dxa"/>
            <w:noWrap/>
            <w:vAlign w:val="center"/>
          </w:tcPr>
          <w:p w:rsidR="000A0AD4" w:rsidRPr="0037703F" w:rsidRDefault="000A0AD4" w:rsidP="0037703F">
            <w:pPr>
              <w:ind w:left="-103" w:right="-108"/>
              <w:jc w:val="center"/>
              <w:rPr>
                <w:b/>
                <w:bCs/>
                <w:color w:val="000000"/>
              </w:rPr>
            </w:pPr>
            <w:r>
              <w:rPr>
                <w:b/>
                <w:bCs/>
                <w:color w:val="000000"/>
              </w:rPr>
              <w:t>153 763 002,00</w:t>
            </w:r>
          </w:p>
        </w:tc>
        <w:tc>
          <w:tcPr>
            <w:tcW w:w="1260" w:type="dxa"/>
            <w:noWrap/>
            <w:vAlign w:val="center"/>
          </w:tcPr>
          <w:p w:rsidR="000A0AD4" w:rsidRPr="0037703F" w:rsidRDefault="000A0AD4" w:rsidP="0037703F">
            <w:pPr>
              <w:ind w:left="-103" w:right="-108"/>
              <w:jc w:val="center"/>
              <w:rPr>
                <w:b/>
                <w:bCs/>
                <w:color w:val="000000"/>
              </w:rPr>
            </w:pPr>
            <w:r>
              <w:rPr>
                <w:b/>
                <w:bCs/>
                <w:color w:val="000000"/>
              </w:rPr>
              <w:t>141 976 983,56</w:t>
            </w:r>
          </w:p>
        </w:tc>
        <w:tc>
          <w:tcPr>
            <w:tcW w:w="1260" w:type="dxa"/>
            <w:noWrap/>
            <w:vAlign w:val="center"/>
          </w:tcPr>
          <w:p w:rsidR="000A0AD4" w:rsidRPr="0037703F" w:rsidRDefault="000A0AD4" w:rsidP="0037703F">
            <w:pPr>
              <w:ind w:left="-103" w:right="-108"/>
              <w:jc w:val="center"/>
              <w:rPr>
                <w:b/>
                <w:bCs/>
                <w:color w:val="000000"/>
              </w:rPr>
            </w:pPr>
            <w:r>
              <w:rPr>
                <w:b/>
                <w:bCs/>
                <w:color w:val="000000"/>
              </w:rPr>
              <w:t>11 786 018,44</w:t>
            </w:r>
          </w:p>
        </w:tc>
        <w:tc>
          <w:tcPr>
            <w:tcW w:w="1260" w:type="dxa"/>
            <w:noWrap/>
            <w:vAlign w:val="center"/>
          </w:tcPr>
          <w:p w:rsidR="000A0AD4" w:rsidRPr="0037703F" w:rsidRDefault="000A0AD4" w:rsidP="0037703F">
            <w:pPr>
              <w:ind w:left="-103" w:right="-108"/>
              <w:jc w:val="center"/>
              <w:rPr>
                <w:b/>
                <w:bCs/>
                <w:color w:val="000000"/>
              </w:rPr>
            </w:pPr>
            <w:r w:rsidRPr="0037703F">
              <w:rPr>
                <w:b/>
                <w:bCs/>
                <w:color w:val="000000"/>
              </w:rPr>
              <w:t> </w:t>
            </w:r>
          </w:p>
        </w:tc>
      </w:tr>
    </w:tbl>
    <w:p w:rsidR="000A0AD4" w:rsidRPr="000F19E7" w:rsidRDefault="000A0AD4" w:rsidP="00CB4F06">
      <w:pPr>
        <w:jc w:val="center"/>
        <w:rPr>
          <w:bCs/>
          <w:color w:val="000000"/>
          <w:sz w:val="28"/>
          <w:szCs w:val="28"/>
        </w:rPr>
      </w:pPr>
    </w:p>
    <w:p w:rsidR="000A0AD4" w:rsidRDefault="000A0AD4" w:rsidP="00CB4F06">
      <w:pPr>
        <w:jc w:val="center"/>
        <w:rPr>
          <w:b/>
          <w:bCs/>
          <w:color w:val="000000"/>
          <w:sz w:val="28"/>
          <w:szCs w:val="28"/>
        </w:rPr>
      </w:pPr>
    </w:p>
    <w:p w:rsidR="000A0AD4" w:rsidRPr="00CD043D" w:rsidRDefault="000A0AD4" w:rsidP="00CB4F06">
      <w:pPr>
        <w:jc w:val="center"/>
        <w:rPr>
          <w:b/>
          <w:bCs/>
          <w:color w:val="000000"/>
          <w:sz w:val="28"/>
          <w:szCs w:val="28"/>
        </w:rPr>
      </w:pPr>
      <w:r w:rsidRPr="00CD043D">
        <w:rPr>
          <w:b/>
          <w:bCs/>
          <w:color w:val="000000"/>
          <w:sz w:val="28"/>
          <w:szCs w:val="28"/>
        </w:rPr>
        <w:t>Раздел 4 «Анализ показателей бухгалтерской отчетности субъекта бюджетной отчетности»</w:t>
      </w:r>
    </w:p>
    <w:p w:rsidR="000A0AD4" w:rsidRDefault="000A0AD4" w:rsidP="0040562E">
      <w:pPr>
        <w:rPr>
          <w:color w:val="000000"/>
          <w:sz w:val="28"/>
          <w:szCs w:val="28"/>
        </w:rPr>
      </w:pPr>
      <w:r w:rsidRPr="00CD043D">
        <w:rPr>
          <w:color w:val="000000"/>
          <w:sz w:val="28"/>
          <w:szCs w:val="28"/>
        </w:rPr>
        <w:t xml:space="preserve">      </w:t>
      </w:r>
    </w:p>
    <w:p w:rsidR="000A0AD4" w:rsidRDefault="000A0AD4" w:rsidP="001D5EBC">
      <w:pPr>
        <w:ind w:firstLine="720"/>
        <w:jc w:val="both"/>
        <w:rPr>
          <w:sz w:val="28"/>
          <w:szCs w:val="28"/>
        </w:rPr>
      </w:pPr>
      <w:r>
        <w:rPr>
          <w:sz w:val="28"/>
          <w:szCs w:val="28"/>
        </w:rPr>
        <w:t>Расшифровка показателей</w:t>
      </w:r>
      <w:r w:rsidRPr="007E1220">
        <w:rPr>
          <w:b/>
          <w:sz w:val="28"/>
          <w:szCs w:val="28"/>
        </w:rPr>
        <w:t xml:space="preserve"> </w:t>
      </w:r>
      <w:r>
        <w:rPr>
          <w:b/>
          <w:sz w:val="28"/>
          <w:szCs w:val="28"/>
        </w:rPr>
        <w:t>ф</w:t>
      </w:r>
      <w:r w:rsidRPr="00CC7EEE">
        <w:rPr>
          <w:b/>
          <w:sz w:val="28"/>
          <w:szCs w:val="28"/>
        </w:rPr>
        <w:t>орм</w:t>
      </w:r>
      <w:r>
        <w:rPr>
          <w:b/>
          <w:sz w:val="28"/>
          <w:szCs w:val="28"/>
        </w:rPr>
        <w:t>ы</w:t>
      </w:r>
      <w:r w:rsidRPr="00CC7EEE">
        <w:rPr>
          <w:b/>
          <w:sz w:val="28"/>
          <w:szCs w:val="28"/>
        </w:rPr>
        <w:t xml:space="preserve"> 05031</w:t>
      </w:r>
      <w:r>
        <w:rPr>
          <w:b/>
          <w:sz w:val="28"/>
          <w:szCs w:val="28"/>
        </w:rPr>
        <w:t>21</w:t>
      </w:r>
      <w:r w:rsidRPr="00CC7EEE">
        <w:rPr>
          <w:b/>
          <w:sz w:val="27"/>
          <w:szCs w:val="27"/>
        </w:rPr>
        <w:t xml:space="preserve"> </w:t>
      </w:r>
      <w:r w:rsidRPr="00CC7EEE">
        <w:rPr>
          <w:b/>
          <w:sz w:val="28"/>
          <w:szCs w:val="28"/>
        </w:rPr>
        <w:t>«</w:t>
      </w:r>
      <w:r>
        <w:rPr>
          <w:b/>
          <w:sz w:val="28"/>
          <w:szCs w:val="28"/>
        </w:rPr>
        <w:t>Отчет о финансовых результатах деятельности</w:t>
      </w:r>
      <w:r w:rsidRPr="00CC7EEE">
        <w:rPr>
          <w:b/>
          <w:sz w:val="28"/>
          <w:szCs w:val="28"/>
        </w:rPr>
        <w:t>»</w:t>
      </w:r>
      <w:r>
        <w:rPr>
          <w:sz w:val="28"/>
          <w:szCs w:val="28"/>
        </w:rPr>
        <w:t>:</w:t>
      </w:r>
    </w:p>
    <w:p w:rsidR="000A0AD4" w:rsidRDefault="000A0AD4" w:rsidP="001D5EBC">
      <w:pPr>
        <w:ind w:firstLine="720"/>
        <w:jc w:val="both"/>
        <w:rPr>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25"/>
        <w:gridCol w:w="2632"/>
        <w:gridCol w:w="4465"/>
      </w:tblGrid>
      <w:tr w:rsidR="000A0AD4" w:rsidRPr="00DC4E99" w:rsidTr="00DC4E99">
        <w:trPr>
          <w:trHeight w:val="390"/>
          <w:tblHeader/>
        </w:trPr>
        <w:tc>
          <w:tcPr>
            <w:tcW w:w="2444" w:type="dxa"/>
          </w:tcPr>
          <w:p w:rsidR="000A0AD4" w:rsidRPr="00DC4E99" w:rsidRDefault="000A0AD4" w:rsidP="00D80E11">
            <w:pPr>
              <w:jc w:val="center"/>
              <w:rPr>
                <w:color w:val="000000"/>
                <w:sz w:val="24"/>
                <w:szCs w:val="24"/>
              </w:rPr>
            </w:pPr>
            <w:r w:rsidRPr="00DC4E99">
              <w:rPr>
                <w:color w:val="000000"/>
                <w:sz w:val="24"/>
                <w:szCs w:val="24"/>
              </w:rPr>
              <w:t>КОСГУ</w:t>
            </w:r>
          </w:p>
        </w:tc>
        <w:tc>
          <w:tcPr>
            <w:tcW w:w="2820" w:type="dxa"/>
          </w:tcPr>
          <w:p w:rsidR="000A0AD4" w:rsidRPr="00DC4E99" w:rsidRDefault="000A0AD4" w:rsidP="00D80E11">
            <w:pPr>
              <w:jc w:val="center"/>
              <w:rPr>
                <w:color w:val="000000"/>
                <w:sz w:val="24"/>
                <w:szCs w:val="24"/>
              </w:rPr>
            </w:pPr>
            <w:r w:rsidRPr="00DC4E99">
              <w:rPr>
                <w:color w:val="000000"/>
                <w:sz w:val="24"/>
                <w:szCs w:val="24"/>
              </w:rPr>
              <w:t>Сумма, руб.</w:t>
            </w:r>
          </w:p>
        </w:tc>
        <w:tc>
          <w:tcPr>
            <w:tcW w:w="4875" w:type="dxa"/>
          </w:tcPr>
          <w:p w:rsidR="000A0AD4" w:rsidRPr="00DC4E99" w:rsidRDefault="000A0AD4" w:rsidP="00D80E11">
            <w:pPr>
              <w:jc w:val="center"/>
              <w:rPr>
                <w:color w:val="000000"/>
                <w:sz w:val="24"/>
                <w:szCs w:val="24"/>
              </w:rPr>
            </w:pPr>
            <w:r w:rsidRPr="00DC4E99">
              <w:rPr>
                <w:color w:val="000000"/>
                <w:sz w:val="24"/>
                <w:szCs w:val="24"/>
              </w:rPr>
              <w:t>Пояснение</w:t>
            </w:r>
          </w:p>
        </w:tc>
      </w:tr>
      <w:tr w:rsidR="000A0AD4" w:rsidRPr="00DC4E99" w:rsidTr="00DC4E99">
        <w:trPr>
          <w:trHeight w:val="287"/>
          <w:tblHeader/>
        </w:trPr>
        <w:tc>
          <w:tcPr>
            <w:tcW w:w="2444" w:type="dxa"/>
          </w:tcPr>
          <w:p w:rsidR="000A0AD4" w:rsidRPr="00DC4E99" w:rsidRDefault="000A0AD4" w:rsidP="00D80E11">
            <w:pPr>
              <w:jc w:val="center"/>
              <w:rPr>
                <w:color w:val="000000"/>
                <w:sz w:val="24"/>
                <w:szCs w:val="24"/>
              </w:rPr>
            </w:pPr>
            <w:r w:rsidRPr="00DC4E99">
              <w:rPr>
                <w:color w:val="000000"/>
                <w:sz w:val="24"/>
                <w:szCs w:val="24"/>
              </w:rPr>
              <w:t>1</w:t>
            </w:r>
          </w:p>
        </w:tc>
        <w:tc>
          <w:tcPr>
            <w:tcW w:w="2820" w:type="dxa"/>
          </w:tcPr>
          <w:p w:rsidR="000A0AD4" w:rsidRPr="00DC4E99" w:rsidRDefault="000A0AD4" w:rsidP="00D80E11">
            <w:pPr>
              <w:jc w:val="center"/>
              <w:rPr>
                <w:color w:val="000000"/>
                <w:sz w:val="24"/>
                <w:szCs w:val="24"/>
              </w:rPr>
            </w:pPr>
            <w:r w:rsidRPr="00DC4E99">
              <w:rPr>
                <w:color w:val="000000"/>
                <w:sz w:val="24"/>
                <w:szCs w:val="24"/>
              </w:rPr>
              <w:t>2</w:t>
            </w:r>
          </w:p>
        </w:tc>
        <w:tc>
          <w:tcPr>
            <w:tcW w:w="4875" w:type="dxa"/>
          </w:tcPr>
          <w:p w:rsidR="000A0AD4" w:rsidRPr="00DC4E99" w:rsidRDefault="000A0AD4" w:rsidP="00D80E11">
            <w:pPr>
              <w:jc w:val="center"/>
              <w:rPr>
                <w:color w:val="000000"/>
                <w:sz w:val="24"/>
                <w:szCs w:val="24"/>
              </w:rPr>
            </w:pPr>
            <w:r w:rsidRPr="00DC4E99">
              <w:rPr>
                <w:color w:val="000000"/>
                <w:sz w:val="24"/>
                <w:szCs w:val="24"/>
              </w:rPr>
              <w:t>3</w:t>
            </w:r>
          </w:p>
        </w:tc>
      </w:tr>
      <w:tr w:rsidR="000A0AD4" w:rsidRPr="00DC4E99" w:rsidTr="00D80E11">
        <w:trPr>
          <w:trHeight w:val="354"/>
        </w:trPr>
        <w:tc>
          <w:tcPr>
            <w:tcW w:w="2444" w:type="dxa"/>
          </w:tcPr>
          <w:p w:rsidR="000A0AD4" w:rsidRPr="00DC4E99" w:rsidRDefault="000A0AD4" w:rsidP="00D80E11">
            <w:pPr>
              <w:jc w:val="center"/>
              <w:rPr>
                <w:color w:val="000000"/>
                <w:sz w:val="24"/>
                <w:szCs w:val="24"/>
              </w:rPr>
            </w:pPr>
            <w:r w:rsidRPr="00DC4E99">
              <w:rPr>
                <w:color w:val="000000"/>
                <w:sz w:val="24"/>
                <w:szCs w:val="24"/>
              </w:rPr>
              <w:t>172</w:t>
            </w:r>
          </w:p>
        </w:tc>
        <w:tc>
          <w:tcPr>
            <w:tcW w:w="2820" w:type="dxa"/>
          </w:tcPr>
          <w:p w:rsidR="000A0AD4" w:rsidRPr="00DC4E99" w:rsidRDefault="000A0AD4" w:rsidP="00D80E11">
            <w:pPr>
              <w:jc w:val="center"/>
              <w:rPr>
                <w:color w:val="000000"/>
                <w:sz w:val="24"/>
                <w:szCs w:val="24"/>
              </w:rPr>
            </w:pPr>
            <w:r>
              <w:rPr>
                <w:color w:val="000000"/>
                <w:sz w:val="24"/>
                <w:szCs w:val="24"/>
              </w:rPr>
              <w:t>56 366,06</w:t>
            </w:r>
          </w:p>
        </w:tc>
        <w:tc>
          <w:tcPr>
            <w:tcW w:w="4875" w:type="dxa"/>
          </w:tcPr>
          <w:p w:rsidR="000A0AD4" w:rsidRPr="00DC4E99" w:rsidRDefault="000A0AD4" w:rsidP="00D80E11">
            <w:pPr>
              <w:jc w:val="center"/>
              <w:rPr>
                <w:color w:val="000000"/>
                <w:sz w:val="24"/>
                <w:szCs w:val="24"/>
              </w:rPr>
            </w:pPr>
            <w:r>
              <w:rPr>
                <w:color w:val="000000"/>
                <w:sz w:val="24"/>
                <w:szCs w:val="24"/>
              </w:rPr>
              <w:t>12 600,00</w:t>
            </w:r>
            <w:r w:rsidRPr="00DC4E99">
              <w:rPr>
                <w:color w:val="000000"/>
                <w:sz w:val="24"/>
                <w:szCs w:val="24"/>
              </w:rPr>
              <w:t xml:space="preserve"> руб. – доходы от сдачи металлолома;</w:t>
            </w:r>
          </w:p>
          <w:p w:rsidR="000A0AD4" w:rsidRPr="00DC4E99" w:rsidRDefault="000A0AD4" w:rsidP="00D80E11">
            <w:pPr>
              <w:jc w:val="center"/>
              <w:rPr>
                <w:color w:val="000000"/>
                <w:sz w:val="24"/>
                <w:szCs w:val="24"/>
              </w:rPr>
            </w:pPr>
            <w:r w:rsidRPr="00DC4E99">
              <w:rPr>
                <w:color w:val="000000"/>
                <w:sz w:val="24"/>
                <w:szCs w:val="24"/>
              </w:rPr>
              <w:t>43 766,06 руб. – восстановление основных средств с забалансового счета 21</w:t>
            </w:r>
          </w:p>
        </w:tc>
      </w:tr>
      <w:tr w:rsidR="000A0AD4" w:rsidRPr="00DC4E99" w:rsidTr="00D80E11">
        <w:trPr>
          <w:trHeight w:val="354"/>
        </w:trPr>
        <w:tc>
          <w:tcPr>
            <w:tcW w:w="2444" w:type="dxa"/>
          </w:tcPr>
          <w:p w:rsidR="000A0AD4" w:rsidRPr="00DC4E99" w:rsidRDefault="000A0AD4" w:rsidP="00D80E11">
            <w:pPr>
              <w:jc w:val="center"/>
              <w:rPr>
                <w:color w:val="000000"/>
                <w:sz w:val="24"/>
                <w:szCs w:val="24"/>
              </w:rPr>
            </w:pPr>
            <w:r w:rsidRPr="00DC4E99">
              <w:rPr>
                <w:color w:val="000000"/>
                <w:sz w:val="24"/>
                <w:szCs w:val="24"/>
              </w:rPr>
              <w:t>173</w:t>
            </w:r>
          </w:p>
        </w:tc>
        <w:tc>
          <w:tcPr>
            <w:tcW w:w="2820" w:type="dxa"/>
          </w:tcPr>
          <w:p w:rsidR="000A0AD4" w:rsidRPr="00DC4E99" w:rsidRDefault="000A0AD4" w:rsidP="00D80E11">
            <w:pPr>
              <w:jc w:val="center"/>
              <w:rPr>
                <w:color w:val="000000"/>
                <w:sz w:val="24"/>
                <w:szCs w:val="24"/>
              </w:rPr>
            </w:pPr>
            <w:r w:rsidRPr="00DC4E99">
              <w:rPr>
                <w:color w:val="000000"/>
                <w:sz w:val="24"/>
                <w:szCs w:val="24"/>
              </w:rPr>
              <w:t>- 511 583,32</w:t>
            </w:r>
          </w:p>
        </w:tc>
        <w:tc>
          <w:tcPr>
            <w:tcW w:w="4875" w:type="dxa"/>
          </w:tcPr>
          <w:p w:rsidR="000A0AD4" w:rsidRPr="00DC4E99" w:rsidRDefault="000A0AD4" w:rsidP="00D80E11">
            <w:pPr>
              <w:jc w:val="center"/>
              <w:rPr>
                <w:color w:val="000000"/>
                <w:sz w:val="24"/>
                <w:szCs w:val="24"/>
              </w:rPr>
            </w:pPr>
            <w:r w:rsidRPr="00DC4E99">
              <w:rPr>
                <w:color w:val="000000"/>
                <w:sz w:val="24"/>
                <w:szCs w:val="24"/>
              </w:rPr>
              <w:t>-496 583,32 руб. - списана сомнительная задолженность по административным штрафам;</w:t>
            </w:r>
          </w:p>
          <w:p w:rsidR="000A0AD4" w:rsidRPr="00DC4E99" w:rsidRDefault="000A0AD4" w:rsidP="00D80E11">
            <w:pPr>
              <w:jc w:val="center"/>
              <w:rPr>
                <w:color w:val="000000"/>
                <w:sz w:val="24"/>
                <w:szCs w:val="24"/>
              </w:rPr>
            </w:pPr>
            <w:r w:rsidRPr="00DC4E99">
              <w:rPr>
                <w:color w:val="000000"/>
                <w:sz w:val="24"/>
                <w:szCs w:val="24"/>
              </w:rPr>
              <w:t xml:space="preserve"> -15 000,00 руб. - списана безнадежная задолженность по административным штрафам</w:t>
            </w:r>
          </w:p>
        </w:tc>
      </w:tr>
      <w:tr w:rsidR="000A0AD4" w:rsidRPr="00DC4E99" w:rsidTr="00D80E11">
        <w:trPr>
          <w:trHeight w:val="354"/>
        </w:trPr>
        <w:tc>
          <w:tcPr>
            <w:tcW w:w="2444" w:type="dxa"/>
          </w:tcPr>
          <w:p w:rsidR="000A0AD4" w:rsidRPr="00DC4E99" w:rsidRDefault="000A0AD4" w:rsidP="00D80E11">
            <w:pPr>
              <w:jc w:val="center"/>
              <w:rPr>
                <w:color w:val="000000"/>
                <w:sz w:val="24"/>
                <w:szCs w:val="24"/>
              </w:rPr>
            </w:pPr>
            <w:r w:rsidRPr="00DC4E99">
              <w:rPr>
                <w:color w:val="000000"/>
                <w:sz w:val="24"/>
                <w:szCs w:val="24"/>
              </w:rPr>
              <w:t>191</w:t>
            </w:r>
          </w:p>
        </w:tc>
        <w:tc>
          <w:tcPr>
            <w:tcW w:w="2820" w:type="dxa"/>
          </w:tcPr>
          <w:p w:rsidR="000A0AD4" w:rsidRPr="00DC4E99" w:rsidRDefault="000A0AD4" w:rsidP="00D80E11">
            <w:pPr>
              <w:jc w:val="center"/>
              <w:rPr>
                <w:color w:val="000000"/>
                <w:sz w:val="24"/>
                <w:szCs w:val="24"/>
              </w:rPr>
            </w:pPr>
            <w:r>
              <w:rPr>
                <w:color w:val="000000"/>
                <w:sz w:val="24"/>
                <w:szCs w:val="24"/>
              </w:rPr>
              <w:t>27 160,61</w:t>
            </w:r>
          </w:p>
        </w:tc>
        <w:tc>
          <w:tcPr>
            <w:tcW w:w="4875" w:type="dxa"/>
          </w:tcPr>
          <w:p w:rsidR="000A0AD4" w:rsidRPr="00DC4E99" w:rsidRDefault="000A0AD4" w:rsidP="00D80E11">
            <w:pPr>
              <w:jc w:val="center"/>
              <w:rPr>
                <w:color w:val="000000"/>
                <w:sz w:val="24"/>
                <w:szCs w:val="24"/>
              </w:rPr>
            </w:pPr>
            <w:r w:rsidRPr="00DC4E99">
              <w:rPr>
                <w:color w:val="000000"/>
                <w:sz w:val="24"/>
                <w:szCs w:val="24"/>
              </w:rPr>
              <w:t>Безвозмездное поступление материальных запасов</w:t>
            </w:r>
          </w:p>
        </w:tc>
      </w:tr>
      <w:tr w:rsidR="000A0AD4" w:rsidRPr="00DC4E99" w:rsidTr="00D80E11">
        <w:trPr>
          <w:trHeight w:val="354"/>
        </w:trPr>
        <w:tc>
          <w:tcPr>
            <w:tcW w:w="2444" w:type="dxa"/>
          </w:tcPr>
          <w:p w:rsidR="000A0AD4" w:rsidRPr="00DC4E99" w:rsidRDefault="000A0AD4" w:rsidP="00D80E11">
            <w:pPr>
              <w:jc w:val="center"/>
              <w:rPr>
                <w:color w:val="000000"/>
                <w:sz w:val="24"/>
                <w:szCs w:val="24"/>
              </w:rPr>
            </w:pPr>
            <w:r w:rsidRPr="00DC4E99">
              <w:rPr>
                <w:color w:val="000000"/>
                <w:sz w:val="24"/>
                <w:szCs w:val="24"/>
              </w:rPr>
              <w:t>192</w:t>
            </w:r>
          </w:p>
        </w:tc>
        <w:tc>
          <w:tcPr>
            <w:tcW w:w="2820" w:type="dxa"/>
          </w:tcPr>
          <w:p w:rsidR="000A0AD4" w:rsidRPr="00DC4E99" w:rsidRDefault="000A0AD4" w:rsidP="00D80E11">
            <w:pPr>
              <w:jc w:val="center"/>
              <w:rPr>
                <w:color w:val="000000"/>
                <w:sz w:val="24"/>
                <w:szCs w:val="24"/>
              </w:rPr>
            </w:pPr>
            <w:r>
              <w:rPr>
                <w:color w:val="000000"/>
                <w:sz w:val="24"/>
                <w:szCs w:val="24"/>
              </w:rPr>
              <w:t>132 107,31</w:t>
            </w:r>
          </w:p>
        </w:tc>
        <w:tc>
          <w:tcPr>
            <w:tcW w:w="4875" w:type="dxa"/>
          </w:tcPr>
          <w:p w:rsidR="000A0AD4" w:rsidRPr="00DC4E99" w:rsidRDefault="000A0AD4" w:rsidP="00D80E11">
            <w:pPr>
              <w:jc w:val="center"/>
              <w:rPr>
                <w:color w:val="000000"/>
                <w:sz w:val="24"/>
                <w:szCs w:val="24"/>
              </w:rPr>
            </w:pPr>
            <w:r w:rsidRPr="00DC4E99">
              <w:rPr>
                <w:color w:val="000000"/>
                <w:sz w:val="24"/>
                <w:szCs w:val="24"/>
              </w:rPr>
              <w:t>Безвозмездное поступление материальных запасов по договорам пожертвования от организаций и индивидуальных предпринимателей</w:t>
            </w:r>
          </w:p>
        </w:tc>
      </w:tr>
      <w:tr w:rsidR="000A0AD4" w:rsidRPr="00DC4E99" w:rsidTr="00D80E11">
        <w:trPr>
          <w:trHeight w:val="354"/>
        </w:trPr>
        <w:tc>
          <w:tcPr>
            <w:tcW w:w="2444" w:type="dxa"/>
          </w:tcPr>
          <w:p w:rsidR="000A0AD4" w:rsidRPr="00DC4E99" w:rsidRDefault="000A0AD4" w:rsidP="00D80E11">
            <w:pPr>
              <w:jc w:val="center"/>
              <w:rPr>
                <w:color w:val="000000"/>
                <w:sz w:val="24"/>
                <w:szCs w:val="24"/>
              </w:rPr>
            </w:pPr>
            <w:r w:rsidRPr="00DC4E99">
              <w:rPr>
                <w:color w:val="000000"/>
                <w:sz w:val="24"/>
                <w:szCs w:val="24"/>
              </w:rPr>
              <w:t>195</w:t>
            </w:r>
          </w:p>
        </w:tc>
        <w:tc>
          <w:tcPr>
            <w:tcW w:w="2820" w:type="dxa"/>
          </w:tcPr>
          <w:p w:rsidR="000A0AD4" w:rsidRPr="00DC4E99" w:rsidRDefault="000A0AD4" w:rsidP="00D80E11">
            <w:pPr>
              <w:jc w:val="center"/>
              <w:rPr>
                <w:color w:val="000000"/>
                <w:sz w:val="24"/>
                <w:szCs w:val="24"/>
              </w:rPr>
            </w:pPr>
            <w:r>
              <w:rPr>
                <w:sz w:val="24"/>
                <w:szCs w:val="24"/>
              </w:rPr>
              <w:t>74 386 310,70</w:t>
            </w:r>
          </w:p>
        </w:tc>
        <w:tc>
          <w:tcPr>
            <w:tcW w:w="4875" w:type="dxa"/>
          </w:tcPr>
          <w:p w:rsidR="000A0AD4" w:rsidRPr="00DC4E99" w:rsidRDefault="000A0AD4" w:rsidP="00D80E11">
            <w:pPr>
              <w:jc w:val="center"/>
              <w:rPr>
                <w:color w:val="000000"/>
                <w:sz w:val="24"/>
                <w:szCs w:val="24"/>
              </w:rPr>
            </w:pPr>
            <w:r w:rsidRPr="00DC4E99">
              <w:rPr>
                <w:color w:val="000000"/>
                <w:sz w:val="24"/>
                <w:szCs w:val="24"/>
              </w:rPr>
              <w:t>Безвозмездное поступление основных средств</w:t>
            </w:r>
          </w:p>
        </w:tc>
      </w:tr>
      <w:tr w:rsidR="000A0AD4" w:rsidRPr="00DC4E99" w:rsidTr="00D80E11">
        <w:trPr>
          <w:trHeight w:val="354"/>
        </w:trPr>
        <w:tc>
          <w:tcPr>
            <w:tcW w:w="2444" w:type="dxa"/>
          </w:tcPr>
          <w:p w:rsidR="000A0AD4" w:rsidRPr="00DC4E99" w:rsidRDefault="000A0AD4" w:rsidP="00D80E11">
            <w:pPr>
              <w:jc w:val="center"/>
              <w:rPr>
                <w:color w:val="000000"/>
                <w:sz w:val="24"/>
                <w:szCs w:val="24"/>
              </w:rPr>
            </w:pPr>
            <w:r w:rsidRPr="00DC4E99">
              <w:rPr>
                <w:color w:val="000000"/>
                <w:sz w:val="24"/>
                <w:szCs w:val="24"/>
              </w:rPr>
              <w:t>196</w:t>
            </w:r>
          </w:p>
        </w:tc>
        <w:tc>
          <w:tcPr>
            <w:tcW w:w="2820" w:type="dxa"/>
          </w:tcPr>
          <w:p w:rsidR="000A0AD4" w:rsidRPr="00DC4E99" w:rsidRDefault="000A0AD4" w:rsidP="00D80E11">
            <w:pPr>
              <w:jc w:val="center"/>
              <w:rPr>
                <w:color w:val="000000"/>
                <w:sz w:val="24"/>
                <w:szCs w:val="24"/>
              </w:rPr>
            </w:pPr>
            <w:r>
              <w:rPr>
                <w:color w:val="000000"/>
                <w:sz w:val="24"/>
                <w:szCs w:val="24"/>
              </w:rPr>
              <w:t>235 392,00</w:t>
            </w:r>
          </w:p>
        </w:tc>
        <w:tc>
          <w:tcPr>
            <w:tcW w:w="4875" w:type="dxa"/>
          </w:tcPr>
          <w:p w:rsidR="000A0AD4" w:rsidRPr="00DC4E99" w:rsidRDefault="000A0AD4" w:rsidP="00D80E11">
            <w:pPr>
              <w:jc w:val="center"/>
              <w:rPr>
                <w:color w:val="000000"/>
                <w:sz w:val="24"/>
                <w:szCs w:val="24"/>
              </w:rPr>
            </w:pPr>
            <w:r w:rsidRPr="00DC4E99">
              <w:rPr>
                <w:color w:val="000000"/>
                <w:sz w:val="24"/>
                <w:szCs w:val="24"/>
              </w:rPr>
              <w:t>Безвозмездное поступление основных средств по договорам пожертвования от организаций и индивидуальных предпринимателей</w:t>
            </w:r>
          </w:p>
        </w:tc>
      </w:tr>
    </w:tbl>
    <w:p w:rsidR="000A0AD4" w:rsidRDefault="000A0AD4" w:rsidP="001D5EBC">
      <w:pPr>
        <w:ind w:firstLine="720"/>
        <w:jc w:val="both"/>
        <w:rPr>
          <w:sz w:val="28"/>
          <w:szCs w:val="28"/>
        </w:rPr>
      </w:pPr>
    </w:p>
    <w:p w:rsidR="000A0AD4" w:rsidRPr="009646E4" w:rsidRDefault="000A0AD4" w:rsidP="009646E4">
      <w:pPr>
        <w:autoSpaceDE w:val="0"/>
        <w:autoSpaceDN w:val="0"/>
        <w:adjustRightInd w:val="0"/>
        <w:ind w:firstLine="720"/>
        <w:jc w:val="both"/>
        <w:rPr>
          <w:b/>
          <w:sz w:val="28"/>
          <w:szCs w:val="28"/>
        </w:rPr>
      </w:pPr>
      <w:r w:rsidRPr="009646E4">
        <w:rPr>
          <w:sz w:val="28"/>
          <w:szCs w:val="28"/>
        </w:rPr>
        <w:t>Увеличение стоимости основных средств по ф</w:t>
      </w:r>
      <w:r>
        <w:rPr>
          <w:sz w:val="28"/>
          <w:szCs w:val="28"/>
        </w:rPr>
        <w:t>орме 0503</w:t>
      </w:r>
      <w:r w:rsidRPr="009646E4">
        <w:rPr>
          <w:sz w:val="28"/>
          <w:szCs w:val="28"/>
        </w:rPr>
        <w:t>121 не соответствует идентичному показателю ф</w:t>
      </w:r>
      <w:r>
        <w:rPr>
          <w:sz w:val="28"/>
          <w:szCs w:val="28"/>
        </w:rPr>
        <w:t>ормы 0503</w:t>
      </w:r>
      <w:r w:rsidRPr="009646E4">
        <w:rPr>
          <w:sz w:val="28"/>
          <w:szCs w:val="28"/>
        </w:rPr>
        <w:t>168</w:t>
      </w:r>
      <w:r>
        <w:rPr>
          <w:sz w:val="28"/>
          <w:szCs w:val="28"/>
        </w:rPr>
        <w:t xml:space="preserve"> </w:t>
      </w:r>
      <w:r w:rsidRPr="009646E4">
        <w:rPr>
          <w:sz w:val="28"/>
          <w:szCs w:val="28"/>
        </w:rPr>
        <w:t>на</w:t>
      </w:r>
      <w:r>
        <w:rPr>
          <w:sz w:val="28"/>
          <w:szCs w:val="28"/>
        </w:rPr>
        <w:t xml:space="preserve"> обороты по </w:t>
      </w:r>
      <w:r w:rsidRPr="009646E4">
        <w:rPr>
          <w:sz w:val="28"/>
          <w:szCs w:val="28"/>
        </w:rPr>
        <w:t>сч</w:t>
      </w:r>
      <w:r>
        <w:rPr>
          <w:sz w:val="28"/>
          <w:szCs w:val="28"/>
        </w:rPr>
        <w:t>ету 1</w:t>
      </w:r>
      <w:r w:rsidRPr="009646E4">
        <w:rPr>
          <w:sz w:val="28"/>
          <w:szCs w:val="28"/>
        </w:rPr>
        <w:t>10</w:t>
      </w:r>
      <w:r>
        <w:rPr>
          <w:sz w:val="28"/>
          <w:szCs w:val="28"/>
        </w:rPr>
        <w:t xml:space="preserve">631 в сумме 25 674,00 руб. – исправительная операция по восстановлению вложений в основное средство «Наружное освещение в парке им. Прохоренко». </w:t>
      </w:r>
      <w:r w:rsidRPr="009646E4">
        <w:rPr>
          <w:sz w:val="28"/>
          <w:szCs w:val="28"/>
        </w:rPr>
        <w:t xml:space="preserve"> </w:t>
      </w:r>
    </w:p>
    <w:p w:rsidR="000A0AD4" w:rsidRDefault="000A0AD4" w:rsidP="00DC4E99">
      <w:pPr>
        <w:autoSpaceDE w:val="0"/>
        <w:autoSpaceDN w:val="0"/>
        <w:adjustRightInd w:val="0"/>
        <w:jc w:val="center"/>
        <w:rPr>
          <w:b/>
          <w:sz w:val="28"/>
          <w:szCs w:val="28"/>
        </w:rPr>
      </w:pPr>
    </w:p>
    <w:p w:rsidR="000A0AD4" w:rsidRDefault="000A0AD4" w:rsidP="00DC4E99">
      <w:pPr>
        <w:pStyle w:val="NoSpacing"/>
        <w:ind w:firstLine="567"/>
        <w:jc w:val="both"/>
        <w:rPr>
          <w:sz w:val="28"/>
          <w:szCs w:val="28"/>
        </w:rPr>
      </w:pPr>
      <w:r w:rsidRPr="004F1673">
        <w:rPr>
          <w:b/>
          <w:sz w:val="28"/>
          <w:szCs w:val="28"/>
        </w:rPr>
        <w:t>Форма 0503125</w:t>
      </w:r>
      <w:r>
        <w:rPr>
          <w:b/>
          <w:sz w:val="28"/>
          <w:szCs w:val="28"/>
        </w:rPr>
        <w:t xml:space="preserve">. </w:t>
      </w:r>
      <w:r w:rsidRPr="00F05B2D">
        <w:rPr>
          <w:sz w:val="28"/>
          <w:szCs w:val="28"/>
        </w:rPr>
        <w:t xml:space="preserve">В отчетном периоде осуществлялись </w:t>
      </w:r>
      <w:r w:rsidRPr="006858A8">
        <w:rPr>
          <w:sz w:val="28"/>
          <w:szCs w:val="28"/>
          <w:u w:val="single"/>
        </w:rPr>
        <w:t>перемещения нефинансовых активов между казенными учреждениями</w:t>
      </w:r>
      <w:r w:rsidRPr="00CC0997">
        <w:rPr>
          <w:sz w:val="28"/>
          <w:szCs w:val="28"/>
        </w:rPr>
        <w:t xml:space="preserve"> города Оренбурга. </w:t>
      </w:r>
    </w:p>
    <w:p w:rsidR="000A0AD4" w:rsidRDefault="000A0AD4" w:rsidP="00DC4E99">
      <w:pPr>
        <w:pStyle w:val="NoSpacing"/>
        <w:ind w:firstLine="567"/>
        <w:rPr>
          <w:sz w:val="28"/>
          <w:szCs w:val="28"/>
        </w:rPr>
      </w:pPr>
    </w:p>
    <w:p w:rsidR="000A0AD4" w:rsidRDefault="000A0AD4" w:rsidP="00DC4E99">
      <w:pPr>
        <w:pStyle w:val="NoSpacing"/>
        <w:ind w:firstLine="567"/>
        <w:jc w:val="both"/>
        <w:rPr>
          <w:sz w:val="28"/>
          <w:szCs w:val="28"/>
        </w:rPr>
      </w:pPr>
      <w:r w:rsidRPr="005426BB">
        <w:rPr>
          <w:sz w:val="28"/>
          <w:szCs w:val="28"/>
        </w:rPr>
        <w:t>Принято</w:t>
      </w:r>
      <w:r>
        <w:rPr>
          <w:sz w:val="28"/>
          <w:szCs w:val="28"/>
        </w:rPr>
        <w:t xml:space="preserve"> в Администрацию Северного округа (счет 1 401 10 195) </w:t>
      </w:r>
    </w:p>
    <w:p w:rsidR="000A0AD4" w:rsidRDefault="000A0AD4" w:rsidP="00DC4E99">
      <w:pPr>
        <w:pStyle w:val="NoSpacing"/>
        <w:ind w:firstLine="567"/>
        <w:jc w:val="both"/>
        <w:rPr>
          <w:sz w:val="28"/>
          <w:szCs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2160"/>
        <w:gridCol w:w="3420"/>
        <w:gridCol w:w="1620"/>
        <w:gridCol w:w="1620"/>
      </w:tblGrid>
      <w:tr w:rsidR="000A0AD4" w:rsidRPr="00C57B4F" w:rsidTr="002C7387">
        <w:trPr>
          <w:tblHeader/>
        </w:trPr>
        <w:tc>
          <w:tcPr>
            <w:tcW w:w="648" w:type="dxa"/>
          </w:tcPr>
          <w:p w:rsidR="000A0AD4" w:rsidRPr="00C57B4F" w:rsidRDefault="000A0AD4" w:rsidP="00D80E11">
            <w:pPr>
              <w:jc w:val="both"/>
              <w:rPr>
                <w:sz w:val="24"/>
                <w:szCs w:val="24"/>
              </w:rPr>
            </w:pPr>
            <w:r w:rsidRPr="00C57B4F">
              <w:rPr>
                <w:sz w:val="24"/>
                <w:szCs w:val="24"/>
              </w:rPr>
              <w:t>№ п/п</w:t>
            </w:r>
          </w:p>
        </w:tc>
        <w:tc>
          <w:tcPr>
            <w:tcW w:w="2160" w:type="dxa"/>
          </w:tcPr>
          <w:p w:rsidR="000A0AD4" w:rsidRPr="00C57B4F" w:rsidRDefault="000A0AD4" w:rsidP="00D80E11">
            <w:pPr>
              <w:jc w:val="center"/>
              <w:rPr>
                <w:sz w:val="24"/>
                <w:szCs w:val="24"/>
              </w:rPr>
            </w:pPr>
            <w:r w:rsidRPr="00C57B4F">
              <w:rPr>
                <w:sz w:val="24"/>
                <w:szCs w:val="24"/>
              </w:rPr>
              <w:t>Наименование передающего контрагента</w:t>
            </w:r>
          </w:p>
        </w:tc>
        <w:tc>
          <w:tcPr>
            <w:tcW w:w="3420" w:type="dxa"/>
          </w:tcPr>
          <w:p w:rsidR="000A0AD4" w:rsidRPr="00C57B4F" w:rsidRDefault="000A0AD4" w:rsidP="00D80E11">
            <w:pPr>
              <w:jc w:val="center"/>
              <w:rPr>
                <w:sz w:val="24"/>
                <w:szCs w:val="24"/>
              </w:rPr>
            </w:pPr>
            <w:r w:rsidRPr="00C57B4F">
              <w:rPr>
                <w:sz w:val="24"/>
                <w:szCs w:val="24"/>
              </w:rPr>
              <w:t>Описание принятого имущества/средств</w:t>
            </w:r>
          </w:p>
        </w:tc>
        <w:tc>
          <w:tcPr>
            <w:tcW w:w="1620" w:type="dxa"/>
          </w:tcPr>
          <w:p w:rsidR="000A0AD4" w:rsidRPr="00C57B4F" w:rsidRDefault="000A0AD4" w:rsidP="00D80E11">
            <w:pPr>
              <w:jc w:val="center"/>
              <w:rPr>
                <w:sz w:val="24"/>
                <w:szCs w:val="24"/>
              </w:rPr>
            </w:pPr>
            <w:r w:rsidRPr="00C57B4F">
              <w:rPr>
                <w:sz w:val="24"/>
                <w:szCs w:val="24"/>
              </w:rPr>
              <w:t>Стоимость, руб.</w:t>
            </w:r>
          </w:p>
        </w:tc>
        <w:tc>
          <w:tcPr>
            <w:tcW w:w="1620" w:type="dxa"/>
          </w:tcPr>
          <w:p w:rsidR="000A0AD4" w:rsidRPr="00C57B4F" w:rsidRDefault="000A0AD4" w:rsidP="00D80E11">
            <w:pPr>
              <w:jc w:val="center"/>
              <w:rPr>
                <w:sz w:val="24"/>
                <w:szCs w:val="24"/>
              </w:rPr>
            </w:pPr>
            <w:r w:rsidRPr="00C57B4F">
              <w:rPr>
                <w:sz w:val="24"/>
                <w:szCs w:val="24"/>
              </w:rPr>
              <w:t>Сумма амортизации, руб.</w:t>
            </w:r>
          </w:p>
        </w:tc>
      </w:tr>
      <w:tr w:rsidR="000A0AD4" w:rsidRPr="00C57B4F" w:rsidTr="002C7387">
        <w:trPr>
          <w:trHeight w:val="265"/>
        </w:trPr>
        <w:tc>
          <w:tcPr>
            <w:tcW w:w="648" w:type="dxa"/>
            <w:vMerge w:val="restart"/>
          </w:tcPr>
          <w:p w:rsidR="000A0AD4" w:rsidRPr="00251B9F" w:rsidRDefault="000A0AD4" w:rsidP="00D80E11">
            <w:pPr>
              <w:jc w:val="both"/>
              <w:rPr>
                <w:sz w:val="24"/>
                <w:szCs w:val="24"/>
              </w:rPr>
            </w:pPr>
            <w:r w:rsidRPr="00251B9F">
              <w:rPr>
                <w:sz w:val="24"/>
                <w:szCs w:val="24"/>
              </w:rPr>
              <w:t>1</w:t>
            </w:r>
          </w:p>
        </w:tc>
        <w:tc>
          <w:tcPr>
            <w:tcW w:w="2160" w:type="dxa"/>
            <w:vMerge w:val="restart"/>
          </w:tcPr>
          <w:p w:rsidR="000A0AD4" w:rsidRDefault="000A0AD4" w:rsidP="00251B9F">
            <w:pPr>
              <w:rPr>
                <w:b/>
                <w:sz w:val="24"/>
                <w:szCs w:val="24"/>
              </w:rPr>
            </w:pPr>
            <w:r w:rsidRPr="00C57B4F">
              <w:rPr>
                <w:b/>
                <w:sz w:val="24"/>
                <w:szCs w:val="24"/>
              </w:rPr>
              <w:t>Комитет по управлению имуществом города Оренбурга</w:t>
            </w:r>
          </w:p>
          <w:p w:rsidR="000A0AD4" w:rsidRPr="00AF3750" w:rsidRDefault="000A0AD4" w:rsidP="00D80E11">
            <w:pPr>
              <w:rPr>
                <w:bCs/>
                <w:sz w:val="24"/>
                <w:szCs w:val="24"/>
              </w:rPr>
            </w:pPr>
          </w:p>
        </w:tc>
        <w:tc>
          <w:tcPr>
            <w:tcW w:w="3420" w:type="dxa"/>
          </w:tcPr>
          <w:p w:rsidR="000A0AD4" w:rsidRPr="00CB4F76" w:rsidRDefault="000A0AD4" w:rsidP="00D80E11">
            <w:pPr>
              <w:jc w:val="both"/>
              <w:rPr>
                <w:sz w:val="24"/>
                <w:szCs w:val="24"/>
              </w:rPr>
            </w:pPr>
            <w:r w:rsidRPr="00CB4F76">
              <w:rPr>
                <w:sz w:val="24"/>
                <w:szCs w:val="24"/>
              </w:rPr>
              <w:t xml:space="preserve">Движимое: </w:t>
            </w:r>
          </w:p>
        </w:tc>
        <w:tc>
          <w:tcPr>
            <w:tcW w:w="1620" w:type="dxa"/>
          </w:tcPr>
          <w:p w:rsidR="000A0AD4" w:rsidRPr="00C57B4F" w:rsidRDefault="000A0AD4" w:rsidP="00D80E11">
            <w:pPr>
              <w:jc w:val="center"/>
              <w:rPr>
                <w:sz w:val="24"/>
                <w:szCs w:val="24"/>
              </w:rPr>
            </w:pPr>
            <w:r>
              <w:rPr>
                <w:sz w:val="24"/>
                <w:szCs w:val="24"/>
              </w:rPr>
              <w:t>378 559,36</w:t>
            </w:r>
          </w:p>
        </w:tc>
        <w:tc>
          <w:tcPr>
            <w:tcW w:w="1620" w:type="dxa"/>
          </w:tcPr>
          <w:p w:rsidR="000A0AD4" w:rsidRPr="00C57B4F" w:rsidRDefault="000A0AD4" w:rsidP="00D80E11">
            <w:pPr>
              <w:jc w:val="center"/>
              <w:rPr>
                <w:sz w:val="24"/>
                <w:szCs w:val="24"/>
              </w:rPr>
            </w:pPr>
            <w:r>
              <w:rPr>
                <w:sz w:val="24"/>
                <w:szCs w:val="24"/>
              </w:rPr>
              <w:t>0,00</w:t>
            </w:r>
          </w:p>
        </w:tc>
      </w:tr>
      <w:tr w:rsidR="000A0AD4" w:rsidRPr="00C57B4F" w:rsidTr="002C7387">
        <w:trPr>
          <w:trHeight w:val="885"/>
        </w:trPr>
        <w:tc>
          <w:tcPr>
            <w:tcW w:w="648" w:type="dxa"/>
            <w:vMerge/>
          </w:tcPr>
          <w:p w:rsidR="000A0AD4" w:rsidRPr="00C57B4F" w:rsidRDefault="000A0AD4" w:rsidP="00D80E11">
            <w:pPr>
              <w:jc w:val="both"/>
              <w:rPr>
                <w:color w:val="FF0000"/>
                <w:sz w:val="24"/>
                <w:szCs w:val="24"/>
              </w:rPr>
            </w:pPr>
          </w:p>
        </w:tc>
        <w:tc>
          <w:tcPr>
            <w:tcW w:w="2160" w:type="dxa"/>
            <w:vMerge/>
          </w:tcPr>
          <w:p w:rsidR="000A0AD4" w:rsidRPr="00C57B4F" w:rsidRDefault="000A0AD4" w:rsidP="00D80E11">
            <w:pPr>
              <w:jc w:val="both"/>
              <w:rPr>
                <w:bCs/>
                <w:color w:val="FF0000"/>
                <w:sz w:val="24"/>
                <w:szCs w:val="24"/>
              </w:rPr>
            </w:pPr>
          </w:p>
        </w:tc>
        <w:tc>
          <w:tcPr>
            <w:tcW w:w="3420" w:type="dxa"/>
          </w:tcPr>
          <w:p w:rsidR="000A0AD4" w:rsidRPr="00CB4F76" w:rsidRDefault="000A0AD4" w:rsidP="00EE2EBB">
            <w:pPr>
              <w:rPr>
                <w:sz w:val="24"/>
                <w:szCs w:val="24"/>
              </w:rPr>
            </w:pPr>
            <w:r>
              <w:rPr>
                <w:sz w:val="24"/>
                <w:szCs w:val="24"/>
              </w:rPr>
              <w:t>Контейнерные площадки для сбора ТКО - 265 шт. (распоряжение КУИ г. Оренбурга от 28.10.2021 № 603)</w:t>
            </w:r>
          </w:p>
        </w:tc>
        <w:tc>
          <w:tcPr>
            <w:tcW w:w="1620" w:type="dxa"/>
          </w:tcPr>
          <w:p w:rsidR="000A0AD4" w:rsidRPr="00C57B4F" w:rsidRDefault="000A0AD4" w:rsidP="00D80E11">
            <w:pPr>
              <w:jc w:val="center"/>
              <w:rPr>
                <w:sz w:val="24"/>
                <w:szCs w:val="24"/>
              </w:rPr>
            </w:pPr>
            <w:r>
              <w:rPr>
                <w:sz w:val="24"/>
                <w:szCs w:val="24"/>
              </w:rPr>
              <w:t>143 559,36</w:t>
            </w:r>
          </w:p>
        </w:tc>
        <w:tc>
          <w:tcPr>
            <w:tcW w:w="1620" w:type="dxa"/>
          </w:tcPr>
          <w:p w:rsidR="000A0AD4" w:rsidRPr="00C57B4F" w:rsidRDefault="000A0AD4" w:rsidP="00D80E11">
            <w:pPr>
              <w:jc w:val="center"/>
              <w:rPr>
                <w:sz w:val="24"/>
                <w:szCs w:val="24"/>
              </w:rPr>
            </w:pPr>
            <w:r>
              <w:rPr>
                <w:sz w:val="24"/>
                <w:szCs w:val="24"/>
              </w:rPr>
              <w:t>0,00</w:t>
            </w:r>
          </w:p>
        </w:tc>
      </w:tr>
      <w:tr w:rsidR="000A0AD4" w:rsidRPr="00C57B4F" w:rsidTr="002C7387">
        <w:trPr>
          <w:trHeight w:val="888"/>
        </w:trPr>
        <w:tc>
          <w:tcPr>
            <w:tcW w:w="648" w:type="dxa"/>
            <w:vMerge/>
          </w:tcPr>
          <w:p w:rsidR="000A0AD4" w:rsidRPr="00C57B4F" w:rsidRDefault="000A0AD4" w:rsidP="00D80E11">
            <w:pPr>
              <w:jc w:val="both"/>
              <w:rPr>
                <w:color w:val="FF0000"/>
                <w:sz w:val="24"/>
                <w:szCs w:val="24"/>
              </w:rPr>
            </w:pPr>
          </w:p>
        </w:tc>
        <w:tc>
          <w:tcPr>
            <w:tcW w:w="2160" w:type="dxa"/>
            <w:vMerge/>
          </w:tcPr>
          <w:p w:rsidR="000A0AD4" w:rsidRPr="00C57B4F" w:rsidRDefault="000A0AD4" w:rsidP="00D80E11">
            <w:pPr>
              <w:jc w:val="both"/>
              <w:rPr>
                <w:bCs/>
                <w:color w:val="FF0000"/>
                <w:sz w:val="24"/>
                <w:szCs w:val="24"/>
              </w:rPr>
            </w:pPr>
          </w:p>
        </w:tc>
        <w:tc>
          <w:tcPr>
            <w:tcW w:w="3420" w:type="dxa"/>
          </w:tcPr>
          <w:p w:rsidR="000A0AD4" w:rsidRPr="00C57B4F" w:rsidRDefault="000A0AD4" w:rsidP="00EE2EBB">
            <w:pPr>
              <w:rPr>
                <w:bCs/>
                <w:sz w:val="24"/>
                <w:szCs w:val="24"/>
              </w:rPr>
            </w:pPr>
            <w:r w:rsidRPr="003051A6">
              <w:rPr>
                <w:sz w:val="24"/>
                <w:szCs w:val="24"/>
              </w:rPr>
              <w:t>Фонтан (сквер им.Ф.Дзержинского)</w:t>
            </w:r>
            <w:r>
              <w:rPr>
                <w:sz w:val="24"/>
                <w:szCs w:val="24"/>
              </w:rPr>
              <w:t xml:space="preserve"> </w:t>
            </w:r>
            <w:r>
              <w:rPr>
                <w:bCs/>
                <w:sz w:val="24"/>
                <w:szCs w:val="24"/>
              </w:rPr>
              <w:t>(распоряжение КУИ г. Оренбурга от 20.08.2021 № 474)</w:t>
            </w:r>
          </w:p>
        </w:tc>
        <w:tc>
          <w:tcPr>
            <w:tcW w:w="1620" w:type="dxa"/>
          </w:tcPr>
          <w:p w:rsidR="000A0AD4" w:rsidRPr="00C57B4F" w:rsidRDefault="000A0AD4" w:rsidP="00D80E11">
            <w:pPr>
              <w:jc w:val="center"/>
              <w:rPr>
                <w:sz w:val="24"/>
                <w:szCs w:val="24"/>
              </w:rPr>
            </w:pPr>
            <w:r>
              <w:rPr>
                <w:sz w:val="24"/>
                <w:szCs w:val="24"/>
              </w:rPr>
              <w:t>235 000,00</w:t>
            </w:r>
          </w:p>
        </w:tc>
        <w:tc>
          <w:tcPr>
            <w:tcW w:w="1620" w:type="dxa"/>
          </w:tcPr>
          <w:p w:rsidR="000A0AD4" w:rsidRPr="00C57B4F" w:rsidRDefault="000A0AD4" w:rsidP="00D80E11">
            <w:pPr>
              <w:jc w:val="center"/>
              <w:rPr>
                <w:sz w:val="24"/>
                <w:szCs w:val="24"/>
              </w:rPr>
            </w:pPr>
            <w:r>
              <w:rPr>
                <w:sz w:val="24"/>
                <w:szCs w:val="24"/>
              </w:rPr>
              <w:t>0,00</w:t>
            </w:r>
          </w:p>
        </w:tc>
      </w:tr>
      <w:tr w:rsidR="000A0AD4" w:rsidRPr="00C57B4F" w:rsidTr="002C7387">
        <w:trPr>
          <w:trHeight w:val="255"/>
        </w:trPr>
        <w:tc>
          <w:tcPr>
            <w:tcW w:w="648" w:type="dxa"/>
            <w:vMerge w:val="restart"/>
          </w:tcPr>
          <w:p w:rsidR="000A0AD4" w:rsidRPr="00DD0E8D" w:rsidRDefault="000A0AD4" w:rsidP="00D80E11">
            <w:pPr>
              <w:jc w:val="both"/>
              <w:rPr>
                <w:sz w:val="24"/>
                <w:szCs w:val="24"/>
              </w:rPr>
            </w:pPr>
            <w:r>
              <w:rPr>
                <w:sz w:val="24"/>
                <w:szCs w:val="24"/>
              </w:rPr>
              <w:t>2</w:t>
            </w:r>
          </w:p>
        </w:tc>
        <w:tc>
          <w:tcPr>
            <w:tcW w:w="2160" w:type="dxa"/>
            <w:vMerge w:val="restart"/>
          </w:tcPr>
          <w:p w:rsidR="000A0AD4" w:rsidRDefault="000A0AD4" w:rsidP="00D80E11">
            <w:pPr>
              <w:rPr>
                <w:b/>
                <w:sz w:val="24"/>
                <w:szCs w:val="24"/>
              </w:rPr>
            </w:pPr>
            <w:r>
              <w:rPr>
                <w:b/>
                <w:sz w:val="24"/>
                <w:szCs w:val="24"/>
              </w:rPr>
              <w:t>Департамент градостроительства и земельных отношений администрации города Оренбурга</w:t>
            </w:r>
          </w:p>
          <w:p w:rsidR="000A0AD4" w:rsidRDefault="000A0AD4" w:rsidP="00D80E11">
            <w:pPr>
              <w:rPr>
                <w:bCs/>
                <w:sz w:val="24"/>
                <w:szCs w:val="24"/>
              </w:rPr>
            </w:pPr>
          </w:p>
          <w:p w:rsidR="000A0AD4" w:rsidRDefault="000A0AD4" w:rsidP="00D80E11">
            <w:pPr>
              <w:rPr>
                <w:b/>
                <w:sz w:val="24"/>
                <w:szCs w:val="24"/>
              </w:rPr>
            </w:pPr>
          </w:p>
          <w:p w:rsidR="000A0AD4" w:rsidRDefault="000A0AD4" w:rsidP="00D80E11">
            <w:pPr>
              <w:rPr>
                <w:bCs/>
                <w:sz w:val="24"/>
                <w:szCs w:val="24"/>
              </w:rPr>
            </w:pPr>
          </w:p>
          <w:p w:rsidR="000A0AD4" w:rsidRPr="00FC3BA6" w:rsidRDefault="000A0AD4" w:rsidP="00251B9F">
            <w:pPr>
              <w:rPr>
                <w:sz w:val="24"/>
                <w:szCs w:val="24"/>
              </w:rPr>
            </w:pPr>
          </w:p>
        </w:tc>
        <w:tc>
          <w:tcPr>
            <w:tcW w:w="3420" w:type="dxa"/>
          </w:tcPr>
          <w:p w:rsidR="000A0AD4" w:rsidRPr="00464029" w:rsidRDefault="000A0AD4" w:rsidP="00D80E11">
            <w:pPr>
              <w:rPr>
                <w:sz w:val="24"/>
                <w:szCs w:val="24"/>
              </w:rPr>
            </w:pPr>
            <w:r>
              <w:rPr>
                <w:sz w:val="24"/>
                <w:szCs w:val="24"/>
              </w:rPr>
              <w:t>Недвижимое:</w:t>
            </w:r>
          </w:p>
        </w:tc>
        <w:tc>
          <w:tcPr>
            <w:tcW w:w="1620" w:type="dxa"/>
          </w:tcPr>
          <w:p w:rsidR="000A0AD4" w:rsidRPr="00464029" w:rsidRDefault="000A0AD4" w:rsidP="00D80E11">
            <w:pPr>
              <w:ind w:right="-108"/>
              <w:jc w:val="center"/>
              <w:rPr>
                <w:sz w:val="24"/>
                <w:szCs w:val="24"/>
              </w:rPr>
            </w:pPr>
            <w:r>
              <w:rPr>
                <w:sz w:val="24"/>
                <w:szCs w:val="24"/>
              </w:rPr>
              <w:t>66 144 267,46</w:t>
            </w:r>
          </w:p>
        </w:tc>
        <w:tc>
          <w:tcPr>
            <w:tcW w:w="1620" w:type="dxa"/>
          </w:tcPr>
          <w:p w:rsidR="000A0AD4" w:rsidRDefault="000A0AD4" w:rsidP="00D80E11">
            <w:pPr>
              <w:jc w:val="center"/>
              <w:rPr>
                <w:b/>
                <w:sz w:val="24"/>
                <w:szCs w:val="24"/>
              </w:rPr>
            </w:pPr>
            <w:r>
              <w:rPr>
                <w:b/>
                <w:sz w:val="24"/>
                <w:szCs w:val="24"/>
              </w:rPr>
              <w:t>-</w:t>
            </w:r>
          </w:p>
        </w:tc>
      </w:tr>
      <w:tr w:rsidR="000A0AD4" w:rsidRPr="00C57B4F" w:rsidTr="002C7387">
        <w:trPr>
          <w:trHeight w:val="1665"/>
        </w:trPr>
        <w:tc>
          <w:tcPr>
            <w:tcW w:w="648" w:type="dxa"/>
            <w:vMerge/>
          </w:tcPr>
          <w:p w:rsidR="000A0AD4" w:rsidRDefault="000A0AD4" w:rsidP="00D80E11">
            <w:pPr>
              <w:jc w:val="both"/>
              <w:rPr>
                <w:sz w:val="24"/>
                <w:szCs w:val="24"/>
              </w:rPr>
            </w:pPr>
          </w:p>
        </w:tc>
        <w:tc>
          <w:tcPr>
            <w:tcW w:w="2160" w:type="dxa"/>
            <w:vMerge/>
          </w:tcPr>
          <w:p w:rsidR="000A0AD4" w:rsidRDefault="000A0AD4" w:rsidP="00D80E11">
            <w:pPr>
              <w:rPr>
                <w:b/>
                <w:sz w:val="24"/>
                <w:szCs w:val="24"/>
              </w:rPr>
            </w:pPr>
          </w:p>
        </w:tc>
        <w:tc>
          <w:tcPr>
            <w:tcW w:w="3420" w:type="dxa"/>
          </w:tcPr>
          <w:p w:rsidR="000A0AD4" w:rsidRDefault="000A0AD4" w:rsidP="00D80E11">
            <w:pPr>
              <w:rPr>
                <w:sz w:val="24"/>
                <w:szCs w:val="24"/>
              </w:rPr>
            </w:pPr>
            <w:r w:rsidRPr="00CA3961">
              <w:rPr>
                <w:sz w:val="24"/>
                <w:szCs w:val="24"/>
              </w:rPr>
              <w:t>Земельный участок пр.</w:t>
            </w:r>
            <w:r>
              <w:rPr>
                <w:sz w:val="24"/>
                <w:szCs w:val="24"/>
              </w:rPr>
              <w:t xml:space="preserve"> </w:t>
            </w:r>
            <w:r w:rsidRPr="00CA3961">
              <w:rPr>
                <w:sz w:val="24"/>
                <w:szCs w:val="24"/>
              </w:rPr>
              <w:t xml:space="preserve">Дзержинского </w:t>
            </w:r>
            <w:r>
              <w:rPr>
                <w:sz w:val="24"/>
                <w:szCs w:val="24"/>
              </w:rPr>
              <w:t xml:space="preserve">кадастровый номер </w:t>
            </w:r>
            <w:r w:rsidRPr="00CA3961">
              <w:rPr>
                <w:sz w:val="24"/>
                <w:szCs w:val="24"/>
              </w:rPr>
              <w:t>56:44:0110001:2528</w:t>
            </w:r>
          </w:p>
          <w:p w:rsidR="000A0AD4" w:rsidRDefault="000A0AD4" w:rsidP="00D80E11">
            <w:pPr>
              <w:rPr>
                <w:sz w:val="24"/>
                <w:szCs w:val="24"/>
              </w:rPr>
            </w:pPr>
            <w:r>
              <w:rPr>
                <w:sz w:val="24"/>
                <w:szCs w:val="24"/>
              </w:rPr>
              <w:t>(распоряжение ДГИЗО администрации города Оренбурга от</w:t>
            </w:r>
            <w:r w:rsidRPr="00CA3961">
              <w:rPr>
                <w:sz w:val="24"/>
                <w:szCs w:val="24"/>
              </w:rPr>
              <w:t xml:space="preserve"> 24.06.2021 № 1520-</w:t>
            </w:r>
            <w:r>
              <w:rPr>
                <w:sz w:val="24"/>
                <w:szCs w:val="24"/>
              </w:rPr>
              <w:t>р)</w:t>
            </w:r>
          </w:p>
        </w:tc>
        <w:tc>
          <w:tcPr>
            <w:tcW w:w="1620" w:type="dxa"/>
          </w:tcPr>
          <w:p w:rsidR="000A0AD4" w:rsidRPr="00CA3961" w:rsidRDefault="000A0AD4" w:rsidP="00D80E11">
            <w:pPr>
              <w:ind w:right="-108"/>
              <w:jc w:val="center"/>
              <w:rPr>
                <w:sz w:val="24"/>
                <w:szCs w:val="24"/>
              </w:rPr>
            </w:pPr>
            <w:r w:rsidRPr="00CA3961">
              <w:rPr>
                <w:sz w:val="24"/>
                <w:szCs w:val="24"/>
              </w:rPr>
              <w:t>28 623,96</w:t>
            </w:r>
          </w:p>
        </w:tc>
        <w:tc>
          <w:tcPr>
            <w:tcW w:w="1620" w:type="dxa"/>
          </w:tcPr>
          <w:p w:rsidR="000A0AD4" w:rsidRDefault="000A0AD4" w:rsidP="00D80E11">
            <w:pPr>
              <w:jc w:val="center"/>
              <w:rPr>
                <w:b/>
                <w:sz w:val="24"/>
                <w:szCs w:val="24"/>
              </w:rPr>
            </w:pPr>
            <w:r>
              <w:rPr>
                <w:b/>
                <w:sz w:val="24"/>
                <w:szCs w:val="24"/>
              </w:rPr>
              <w:t>-</w:t>
            </w:r>
          </w:p>
        </w:tc>
      </w:tr>
      <w:tr w:rsidR="000A0AD4" w:rsidRPr="00C57B4F" w:rsidTr="002C7387">
        <w:trPr>
          <w:trHeight w:val="648"/>
        </w:trPr>
        <w:tc>
          <w:tcPr>
            <w:tcW w:w="648" w:type="dxa"/>
            <w:vMerge/>
          </w:tcPr>
          <w:p w:rsidR="000A0AD4" w:rsidRPr="00DD0E8D" w:rsidRDefault="000A0AD4" w:rsidP="00D80E11">
            <w:pPr>
              <w:jc w:val="both"/>
              <w:rPr>
                <w:sz w:val="24"/>
                <w:szCs w:val="24"/>
              </w:rPr>
            </w:pPr>
          </w:p>
        </w:tc>
        <w:tc>
          <w:tcPr>
            <w:tcW w:w="2160" w:type="dxa"/>
            <w:vMerge/>
          </w:tcPr>
          <w:p w:rsidR="000A0AD4" w:rsidRDefault="000A0AD4" w:rsidP="00251B9F">
            <w:pPr>
              <w:rPr>
                <w:b/>
                <w:sz w:val="24"/>
                <w:szCs w:val="24"/>
              </w:rPr>
            </w:pPr>
          </w:p>
        </w:tc>
        <w:tc>
          <w:tcPr>
            <w:tcW w:w="3420" w:type="dxa"/>
          </w:tcPr>
          <w:p w:rsidR="000A0AD4" w:rsidRDefault="000A0AD4" w:rsidP="00D80E11">
            <w:pPr>
              <w:rPr>
                <w:sz w:val="24"/>
                <w:szCs w:val="24"/>
              </w:rPr>
            </w:pPr>
            <w:r w:rsidRPr="00CA3961">
              <w:rPr>
                <w:sz w:val="24"/>
                <w:szCs w:val="24"/>
              </w:rPr>
              <w:t xml:space="preserve">Земельный участок ул.Магнитогорская </w:t>
            </w:r>
            <w:r>
              <w:rPr>
                <w:sz w:val="24"/>
                <w:szCs w:val="24"/>
              </w:rPr>
              <w:t xml:space="preserve">кадастровый номер </w:t>
            </w:r>
            <w:r w:rsidRPr="00CA3961">
              <w:rPr>
                <w:sz w:val="24"/>
                <w:szCs w:val="24"/>
              </w:rPr>
              <w:t>56:44:0320008:6</w:t>
            </w:r>
            <w:r>
              <w:rPr>
                <w:sz w:val="24"/>
                <w:szCs w:val="24"/>
              </w:rPr>
              <w:t xml:space="preserve"> </w:t>
            </w:r>
          </w:p>
          <w:p w:rsidR="000A0AD4" w:rsidRDefault="000A0AD4" w:rsidP="00D80E11">
            <w:pPr>
              <w:rPr>
                <w:sz w:val="24"/>
                <w:szCs w:val="24"/>
              </w:rPr>
            </w:pPr>
            <w:r>
              <w:rPr>
                <w:sz w:val="24"/>
                <w:szCs w:val="24"/>
              </w:rPr>
              <w:t>(распоряжение ДГИЗО администрации города Оренбурга от</w:t>
            </w:r>
            <w:r w:rsidRPr="00CA3961">
              <w:rPr>
                <w:sz w:val="24"/>
                <w:szCs w:val="24"/>
              </w:rPr>
              <w:t xml:space="preserve"> 20.08.2021 № 2172-р</w:t>
            </w:r>
            <w:r>
              <w:rPr>
                <w:sz w:val="24"/>
                <w:szCs w:val="24"/>
              </w:rPr>
              <w:t>)</w:t>
            </w:r>
          </w:p>
        </w:tc>
        <w:tc>
          <w:tcPr>
            <w:tcW w:w="1620" w:type="dxa"/>
          </w:tcPr>
          <w:p w:rsidR="000A0AD4" w:rsidRPr="00CA3961" w:rsidRDefault="000A0AD4" w:rsidP="00D80E11">
            <w:pPr>
              <w:ind w:right="-108"/>
              <w:jc w:val="center"/>
              <w:rPr>
                <w:sz w:val="24"/>
                <w:szCs w:val="24"/>
              </w:rPr>
            </w:pPr>
            <w:r w:rsidRPr="00CA3961">
              <w:rPr>
                <w:sz w:val="24"/>
                <w:szCs w:val="24"/>
              </w:rPr>
              <w:t>66 115 643,50</w:t>
            </w:r>
          </w:p>
        </w:tc>
        <w:tc>
          <w:tcPr>
            <w:tcW w:w="1620" w:type="dxa"/>
          </w:tcPr>
          <w:p w:rsidR="000A0AD4" w:rsidRPr="00DD4708" w:rsidRDefault="000A0AD4" w:rsidP="00D80E11">
            <w:pPr>
              <w:jc w:val="center"/>
              <w:rPr>
                <w:sz w:val="24"/>
                <w:szCs w:val="24"/>
              </w:rPr>
            </w:pPr>
            <w:r>
              <w:rPr>
                <w:sz w:val="24"/>
                <w:szCs w:val="24"/>
              </w:rPr>
              <w:t>-</w:t>
            </w:r>
          </w:p>
        </w:tc>
      </w:tr>
      <w:tr w:rsidR="000A0AD4" w:rsidRPr="00C57B4F" w:rsidTr="002C7387">
        <w:trPr>
          <w:trHeight w:val="172"/>
        </w:trPr>
        <w:tc>
          <w:tcPr>
            <w:tcW w:w="648" w:type="dxa"/>
            <w:vMerge/>
          </w:tcPr>
          <w:p w:rsidR="000A0AD4" w:rsidRPr="00DD0E8D" w:rsidRDefault="000A0AD4" w:rsidP="00D80E11">
            <w:pPr>
              <w:jc w:val="both"/>
              <w:rPr>
                <w:sz w:val="24"/>
                <w:szCs w:val="24"/>
              </w:rPr>
            </w:pPr>
          </w:p>
        </w:tc>
        <w:tc>
          <w:tcPr>
            <w:tcW w:w="2160" w:type="dxa"/>
            <w:vMerge/>
          </w:tcPr>
          <w:p w:rsidR="000A0AD4" w:rsidRDefault="000A0AD4" w:rsidP="00251B9F">
            <w:pPr>
              <w:rPr>
                <w:b/>
                <w:sz w:val="24"/>
                <w:szCs w:val="24"/>
              </w:rPr>
            </w:pPr>
          </w:p>
        </w:tc>
        <w:tc>
          <w:tcPr>
            <w:tcW w:w="3420" w:type="dxa"/>
          </w:tcPr>
          <w:p w:rsidR="000A0AD4" w:rsidRDefault="000A0AD4" w:rsidP="00D80E11">
            <w:pPr>
              <w:rPr>
                <w:sz w:val="24"/>
                <w:szCs w:val="24"/>
              </w:rPr>
            </w:pPr>
            <w:r w:rsidRPr="00CB4F76">
              <w:rPr>
                <w:sz w:val="24"/>
                <w:szCs w:val="24"/>
              </w:rPr>
              <w:t>Движимое:</w:t>
            </w:r>
          </w:p>
        </w:tc>
        <w:tc>
          <w:tcPr>
            <w:tcW w:w="1620" w:type="dxa"/>
          </w:tcPr>
          <w:p w:rsidR="000A0AD4" w:rsidRDefault="000A0AD4" w:rsidP="00D80E11">
            <w:pPr>
              <w:ind w:right="-250"/>
              <w:jc w:val="center"/>
              <w:rPr>
                <w:sz w:val="24"/>
                <w:szCs w:val="24"/>
              </w:rPr>
            </w:pPr>
            <w:r>
              <w:rPr>
                <w:sz w:val="24"/>
                <w:szCs w:val="24"/>
              </w:rPr>
              <w:t>6,93</w:t>
            </w:r>
          </w:p>
        </w:tc>
        <w:tc>
          <w:tcPr>
            <w:tcW w:w="1620" w:type="dxa"/>
          </w:tcPr>
          <w:p w:rsidR="000A0AD4" w:rsidRPr="00DD4708" w:rsidRDefault="000A0AD4" w:rsidP="00D80E11">
            <w:pPr>
              <w:jc w:val="center"/>
              <w:rPr>
                <w:sz w:val="24"/>
                <w:szCs w:val="24"/>
              </w:rPr>
            </w:pPr>
            <w:r w:rsidRPr="00DD4708">
              <w:rPr>
                <w:sz w:val="24"/>
                <w:szCs w:val="24"/>
              </w:rPr>
              <w:t>0,00</w:t>
            </w:r>
          </w:p>
        </w:tc>
      </w:tr>
      <w:tr w:rsidR="000A0AD4" w:rsidRPr="00C57B4F" w:rsidTr="002C7387">
        <w:trPr>
          <w:trHeight w:val="563"/>
        </w:trPr>
        <w:tc>
          <w:tcPr>
            <w:tcW w:w="648" w:type="dxa"/>
            <w:vMerge/>
          </w:tcPr>
          <w:p w:rsidR="000A0AD4" w:rsidRPr="00DD0E8D" w:rsidRDefault="000A0AD4" w:rsidP="00D80E11">
            <w:pPr>
              <w:jc w:val="both"/>
              <w:rPr>
                <w:sz w:val="24"/>
                <w:szCs w:val="24"/>
              </w:rPr>
            </w:pPr>
          </w:p>
        </w:tc>
        <w:tc>
          <w:tcPr>
            <w:tcW w:w="2160" w:type="dxa"/>
            <w:vMerge/>
          </w:tcPr>
          <w:p w:rsidR="000A0AD4" w:rsidRDefault="000A0AD4" w:rsidP="00D80E11">
            <w:pPr>
              <w:rPr>
                <w:b/>
                <w:sz w:val="24"/>
                <w:szCs w:val="24"/>
              </w:rPr>
            </w:pPr>
          </w:p>
        </w:tc>
        <w:tc>
          <w:tcPr>
            <w:tcW w:w="3420" w:type="dxa"/>
          </w:tcPr>
          <w:p w:rsidR="000A0AD4" w:rsidRPr="00DD4708" w:rsidRDefault="000A0AD4" w:rsidP="00D80E11">
            <w:pPr>
              <w:rPr>
                <w:sz w:val="24"/>
                <w:szCs w:val="24"/>
              </w:rPr>
            </w:pPr>
            <w:r w:rsidRPr="00DD4708">
              <w:rPr>
                <w:sz w:val="24"/>
                <w:szCs w:val="24"/>
              </w:rPr>
              <w:t>Ель уличная каркасная (11м) с шарами и гирляндами</w:t>
            </w:r>
          </w:p>
          <w:p w:rsidR="000A0AD4" w:rsidRDefault="000A0AD4" w:rsidP="00D80E11">
            <w:pPr>
              <w:rPr>
                <w:sz w:val="24"/>
                <w:szCs w:val="24"/>
              </w:rPr>
            </w:pPr>
            <w:r>
              <w:rPr>
                <w:sz w:val="24"/>
                <w:szCs w:val="24"/>
              </w:rPr>
              <w:t>(распоряжение КУИ г. Оренбурга от 15.10.2021 № 566)</w:t>
            </w:r>
          </w:p>
          <w:p w:rsidR="000A0AD4" w:rsidRDefault="000A0AD4" w:rsidP="00D80E11">
            <w:pPr>
              <w:rPr>
                <w:sz w:val="24"/>
                <w:szCs w:val="24"/>
              </w:rPr>
            </w:pPr>
          </w:p>
        </w:tc>
        <w:tc>
          <w:tcPr>
            <w:tcW w:w="1620" w:type="dxa"/>
          </w:tcPr>
          <w:p w:rsidR="000A0AD4" w:rsidRDefault="000A0AD4" w:rsidP="00D80E11">
            <w:pPr>
              <w:ind w:right="-250"/>
              <w:jc w:val="center"/>
              <w:rPr>
                <w:sz w:val="24"/>
                <w:szCs w:val="24"/>
              </w:rPr>
            </w:pPr>
            <w:r>
              <w:rPr>
                <w:sz w:val="24"/>
                <w:szCs w:val="24"/>
              </w:rPr>
              <w:t>6,93</w:t>
            </w:r>
          </w:p>
        </w:tc>
        <w:tc>
          <w:tcPr>
            <w:tcW w:w="1620" w:type="dxa"/>
          </w:tcPr>
          <w:p w:rsidR="000A0AD4" w:rsidRPr="00DD4708" w:rsidRDefault="000A0AD4" w:rsidP="00D80E11">
            <w:pPr>
              <w:jc w:val="center"/>
              <w:rPr>
                <w:sz w:val="24"/>
                <w:szCs w:val="24"/>
              </w:rPr>
            </w:pPr>
            <w:r w:rsidRPr="00DD4708">
              <w:rPr>
                <w:sz w:val="24"/>
                <w:szCs w:val="24"/>
              </w:rPr>
              <w:t>0,00</w:t>
            </w:r>
          </w:p>
        </w:tc>
      </w:tr>
      <w:tr w:rsidR="000A0AD4" w:rsidRPr="00C57B4F" w:rsidTr="002C7387">
        <w:trPr>
          <w:trHeight w:val="297"/>
        </w:trPr>
        <w:tc>
          <w:tcPr>
            <w:tcW w:w="648" w:type="dxa"/>
            <w:vMerge w:val="restart"/>
          </w:tcPr>
          <w:p w:rsidR="000A0AD4" w:rsidRPr="00DD0E8D" w:rsidRDefault="000A0AD4" w:rsidP="00D80E11">
            <w:pPr>
              <w:jc w:val="both"/>
              <w:rPr>
                <w:sz w:val="24"/>
                <w:szCs w:val="24"/>
              </w:rPr>
            </w:pPr>
            <w:r>
              <w:rPr>
                <w:sz w:val="24"/>
                <w:szCs w:val="24"/>
              </w:rPr>
              <w:t>3</w:t>
            </w:r>
          </w:p>
        </w:tc>
        <w:tc>
          <w:tcPr>
            <w:tcW w:w="2160" w:type="dxa"/>
            <w:vMerge w:val="restart"/>
          </w:tcPr>
          <w:p w:rsidR="000A0AD4" w:rsidRDefault="000A0AD4" w:rsidP="00D80E11">
            <w:pPr>
              <w:rPr>
                <w:b/>
                <w:sz w:val="24"/>
                <w:szCs w:val="24"/>
              </w:rPr>
            </w:pPr>
            <w:r>
              <w:rPr>
                <w:b/>
                <w:sz w:val="24"/>
                <w:szCs w:val="24"/>
              </w:rPr>
              <w:t>Администрация города Оренбурга</w:t>
            </w:r>
          </w:p>
          <w:p w:rsidR="000A0AD4" w:rsidRDefault="000A0AD4" w:rsidP="00D80E11">
            <w:pPr>
              <w:rPr>
                <w:b/>
                <w:sz w:val="24"/>
                <w:szCs w:val="24"/>
              </w:rPr>
            </w:pPr>
          </w:p>
        </w:tc>
        <w:tc>
          <w:tcPr>
            <w:tcW w:w="3420" w:type="dxa"/>
          </w:tcPr>
          <w:p w:rsidR="000A0AD4" w:rsidRPr="00CB4F76" w:rsidRDefault="000A0AD4" w:rsidP="00D80E11">
            <w:pPr>
              <w:jc w:val="both"/>
              <w:rPr>
                <w:sz w:val="24"/>
                <w:szCs w:val="24"/>
              </w:rPr>
            </w:pPr>
            <w:r w:rsidRPr="00CB4F76">
              <w:rPr>
                <w:sz w:val="24"/>
                <w:szCs w:val="24"/>
              </w:rPr>
              <w:t xml:space="preserve">Движимое: </w:t>
            </w:r>
          </w:p>
        </w:tc>
        <w:tc>
          <w:tcPr>
            <w:tcW w:w="1620" w:type="dxa"/>
          </w:tcPr>
          <w:p w:rsidR="000A0AD4" w:rsidRDefault="000A0AD4" w:rsidP="00D80E11">
            <w:pPr>
              <w:ind w:right="-250"/>
              <w:jc w:val="center"/>
              <w:rPr>
                <w:sz w:val="24"/>
                <w:szCs w:val="24"/>
              </w:rPr>
            </w:pPr>
            <w:r>
              <w:rPr>
                <w:sz w:val="24"/>
                <w:szCs w:val="24"/>
              </w:rPr>
              <w:t>487 230,00</w:t>
            </w:r>
          </w:p>
        </w:tc>
        <w:tc>
          <w:tcPr>
            <w:tcW w:w="1620" w:type="dxa"/>
          </w:tcPr>
          <w:p w:rsidR="000A0AD4" w:rsidRPr="00DD4708" w:rsidRDefault="000A0AD4" w:rsidP="00D80E11">
            <w:pPr>
              <w:jc w:val="center"/>
              <w:rPr>
                <w:sz w:val="24"/>
                <w:szCs w:val="24"/>
              </w:rPr>
            </w:pPr>
            <w:r w:rsidRPr="00DD4708">
              <w:rPr>
                <w:sz w:val="24"/>
                <w:szCs w:val="24"/>
              </w:rPr>
              <w:t>487 230,00</w:t>
            </w:r>
          </w:p>
        </w:tc>
      </w:tr>
      <w:tr w:rsidR="000A0AD4" w:rsidRPr="00C57B4F" w:rsidTr="002C7387">
        <w:trPr>
          <w:trHeight w:val="517"/>
        </w:trPr>
        <w:tc>
          <w:tcPr>
            <w:tcW w:w="648" w:type="dxa"/>
            <w:vMerge/>
          </w:tcPr>
          <w:p w:rsidR="000A0AD4" w:rsidRDefault="000A0AD4" w:rsidP="00D80E11">
            <w:pPr>
              <w:jc w:val="both"/>
              <w:rPr>
                <w:sz w:val="24"/>
                <w:szCs w:val="24"/>
              </w:rPr>
            </w:pPr>
          </w:p>
        </w:tc>
        <w:tc>
          <w:tcPr>
            <w:tcW w:w="2160" w:type="dxa"/>
            <w:vMerge/>
          </w:tcPr>
          <w:p w:rsidR="000A0AD4" w:rsidRDefault="000A0AD4" w:rsidP="00D80E11">
            <w:pPr>
              <w:rPr>
                <w:b/>
                <w:sz w:val="24"/>
                <w:szCs w:val="24"/>
              </w:rPr>
            </w:pPr>
          </w:p>
        </w:tc>
        <w:tc>
          <w:tcPr>
            <w:tcW w:w="3420" w:type="dxa"/>
          </w:tcPr>
          <w:p w:rsidR="000A0AD4" w:rsidRDefault="000A0AD4" w:rsidP="00D80E11">
            <w:pPr>
              <w:rPr>
                <w:sz w:val="24"/>
                <w:szCs w:val="24"/>
              </w:rPr>
            </w:pPr>
            <w:r>
              <w:rPr>
                <w:sz w:val="24"/>
                <w:szCs w:val="24"/>
              </w:rPr>
              <w:t xml:space="preserve">Контейнеры для ТКО – 42 шт. </w:t>
            </w:r>
          </w:p>
          <w:p w:rsidR="000A0AD4" w:rsidRDefault="000A0AD4" w:rsidP="00D80E11">
            <w:pPr>
              <w:rPr>
                <w:sz w:val="24"/>
                <w:szCs w:val="24"/>
              </w:rPr>
            </w:pPr>
            <w:r>
              <w:rPr>
                <w:sz w:val="24"/>
                <w:szCs w:val="24"/>
              </w:rPr>
              <w:t>(распоряжение КУИ г. Оренбурга от 04.10.2021 № 548)</w:t>
            </w:r>
          </w:p>
        </w:tc>
        <w:tc>
          <w:tcPr>
            <w:tcW w:w="1620" w:type="dxa"/>
          </w:tcPr>
          <w:p w:rsidR="000A0AD4" w:rsidRDefault="000A0AD4" w:rsidP="00D80E11">
            <w:pPr>
              <w:ind w:right="-250"/>
              <w:jc w:val="center"/>
              <w:rPr>
                <w:sz w:val="24"/>
                <w:szCs w:val="24"/>
              </w:rPr>
            </w:pPr>
            <w:r>
              <w:rPr>
                <w:sz w:val="24"/>
                <w:szCs w:val="24"/>
              </w:rPr>
              <w:t>487 230,00</w:t>
            </w:r>
          </w:p>
        </w:tc>
        <w:tc>
          <w:tcPr>
            <w:tcW w:w="1620" w:type="dxa"/>
          </w:tcPr>
          <w:p w:rsidR="000A0AD4" w:rsidRPr="00DD4708" w:rsidRDefault="000A0AD4" w:rsidP="00D80E11">
            <w:pPr>
              <w:jc w:val="center"/>
              <w:rPr>
                <w:sz w:val="24"/>
                <w:szCs w:val="24"/>
              </w:rPr>
            </w:pPr>
            <w:r w:rsidRPr="00DD4708">
              <w:rPr>
                <w:sz w:val="24"/>
                <w:szCs w:val="24"/>
              </w:rPr>
              <w:t>487 230,00</w:t>
            </w:r>
          </w:p>
        </w:tc>
      </w:tr>
      <w:tr w:rsidR="000A0AD4" w:rsidRPr="00C57B4F" w:rsidTr="002C7387">
        <w:trPr>
          <w:trHeight w:val="265"/>
        </w:trPr>
        <w:tc>
          <w:tcPr>
            <w:tcW w:w="648" w:type="dxa"/>
          </w:tcPr>
          <w:p w:rsidR="000A0AD4" w:rsidRPr="00C57B4F" w:rsidRDefault="000A0AD4" w:rsidP="00D80E11">
            <w:pPr>
              <w:jc w:val="both"/>
              <w:rPr>
                <w:color w:val="FF0000"/>
                <w:sz w:val="24"/>
                <w:szCs w:val="24"/>
              </w:rPr>
            </w:pPr>
          </w:p>
        </w:tc>
        <w:tc>
          <w:tcPr>
            <w:tcW w:w="2160" w:type="dxa"/>
          </w:tcPr>
          <w:p w:rsidR="000A0AD4" w:rsidRPr="00C57B4F" w:rsidRDefault="000A0AD4" w:rsidP="00D80E11">
            <w:pPr>
              <w:jc w:val="both"/>
              <w:rPr>
                <w:b/>
                <w:bCs/>
                <w:sz w:val="24"/>
                <w:szCs w:val="24"/>
              </w:rPr>
            </w:pPr>
            <w:r>
              <w:rPr>
                <w:b/>
                <w:bCs/>
                <w:sz w:val="24"/>
                <w:szCs w:val="24"/>
              </w:rPr>
              <w:t>Всего:</w:t>
            </w:r>
          </w:p>
        </w:tc>
        <w:tc>
          <w:tcPr>
            <w:tcW w:w="3420" w:type="dxa"/>
          </w:tcPr>
          <w:p w:rsidR="000A0AD4" w:rsidRPr="00C57B4F" w:rsidRDefault="000A0AD4" w:rsidP="00D80E11">
            <w:pPr>
              <w:jc w:val="both"/>
              <w:rPr>
                <w:bCs/>
                <w:sz w:val="24"/>
                <w:szCs w:val="24"/>
              </w:rPr>
            </w:pPr>
          </w:p>
        </w:tc>
        <w:tc>
          <w:tcPr>
            <w:tcW w:w="1620" w:type="dxa"/>
          </w:tcPr>
          <w:p w:rsidR="000A0AD4" w:rsidRPr="00C57B4F" w:rsidRDefault="000A0AD4" w:rsidP="00D80E11">
            <w:pPr>
              <w:jc w:val="center"/>
              <w:rPr>
                <w:b/>
                <w:bCs/>
                <w:sz w:val="24"/>
                <w:szCs w:val="24"/>
              </w:rPr>
            </w:pPr>
            <w:r>
              <w:rPr>
                <w:b/>
                <w:bCs/>
                <w:sz w:val="24"/>
                <w:szCs w:val="24"/>
              </w:rPr>
              <w:t>487 230,00</w:t>
            </w:r>
          </w:p>
        </w:tc>
        <w:tc>
          <w:tcPr>
            <w:tcW w:w="1620" w:type="dxa"/>
          </w:tcPr>
          <w:p w:rsidR="000A0AD4" w:rsidRPr="00C57B4F" w:rsidRDefault="000A0AD4" w:rsidP="00D80E11">
            <w:pPr>
              <w:ind w:left="176" w:hanging="176"/>
              <w:jc w:val="center"/>
              <w:rPr>
                <w:b/>
                <w:bCs/>
                <w:sz w:val="24"/>
                <w:szCs w:val="24"/>
              </w:rPr>
            </w:pPr>
            <w:r>
              <w:rPr>
                <w:b/>
                <w:bCs/>
                <w:sz w:val="24"/>
                <w:szCs w:val="24"/>
              </w:rPr>
              <w:t>67 010 063,75</w:t>
            </w:r>
          </w:p>
        </w:tc>
      </w:tr>
    </w:tbl>
    <w:p w:rsidR="000A0AD4" w:rsidRDefault="000A0AD4" w:rsidP="00DC4E99">
      <w:pPr>
        <w:pStyle w:val="NoSpacing"/>
        <w:ind w:firstLine="567"/>
        <w:rPr>
          <w:sz w:val="28"/>
          <w:szCs w:val="28"/>
        </w:rPr>
      </w:pPr>
    </w:p>
    <w:p w:rsidR="000A0AD4" w:rsidRPr="00C73A03" w:rsidRDefault="000A0AD4" w:rsidP="00DC4E99">
      <w:pPr>
        <w:pStyle w:val="NoSpacing"/>
        <w:ind w:firstLine="567"/>
        <w:jc w:val="both"/>
        <w:rPr>
          <w:sz w:val="28"/>
          <w:szCs w:val="28"/>
        </w:rPr>
      </w:pPr>
      <w:r w:rsidRPr="005426BB">
        <w:rPr>
          <w:sz w:val="28"/>
          <w:szCs w:val="28"/>
        </w:rPr>
        <w:t>Принято</w:t>
      </w:r>
      <w:r>
        <w:rPr>
          <w:sz w:val="28"/>
          <w:szCs w:val="28"/>
        </w:rPr>
        <w:t xml:space="preserve"> в Администрацию Северного округа (счет 1 401 10 191)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3600"/>
        <w:gridCol w:w="3240"/>
        <w:gridCol w:w="1980"/>
      </w:tblGrid>
      <w:tr w:rsidR="000A0AD4" w:rsidRPr="00C57B4F" w:rsidTr="002C7387">
        <w:trPr>
          <w:tblHeader/>
        </w:trPr>
        <w:tc>
          <w:tcPr>
            <w:tcW w:w="648" w:type="dxa"/>
          </w:tcPr>
          <w:p w:rsidR="000A0AD4" w:rsidRPr="00C57B4F" w:rsidRDefault="000A0AD4" w:rsidP="00D80E11">
            <w:pPr>
              <w:jc w:val="both"/>
              <w:rPr>
                <w:sz w:val="24"/>
                <w:szCs w:val="24"/>
              </w:rPr>
            </w:pPr>
            <w:r w:rsidRPr="00C57B4F">
              <w:rPr>
                <w:sz w:val="24"/>
                <w:szCs w:val="24"/>
              </w:rPr>
              <w:t>№ п/п</w:t>
            </w:r>
          </w:p>
        </w:tc>
        <w:tc>
          <w:tcPr>
            <w:tcW w:w="3600" w:type="dxa"/>
          </w:tcPr>
          <w:p w:rsidR="000A0AD4" w:rsidRPr="00C57B4F" w:rsidRDefault="000A0AD4" w:rsidP="00D80E11">
            <w:pPr>
              <w:jc w:val="center"/>
              <w:rPr>
                <w:sz w:val="24"/>
                <w:szCs w:val="24"/>
              </w:rPr>
            </w:pPr>
            <w:r w:rsidRPr="00C57B4F">
              <w:rPr>
                <w:sz w:val="24"/>
                <w:szCs w:val="24"/>
              </w:rPr>
              <w:t>Наименование передающего контрагента</w:t>
            </w:r>
          </w:p>
        </w:tc>
        <w:tc>
          <w:tcPr>
            <w:tcW w:w="3240" w:type="dxa"/>
          </w:tcPr>
          <w:p w:rsidR="000A0AD4" w:rsidRPr="00C57B4F" w:rsidRDefault="000A0AD4" w:rsidP="00D80E11">
            <w:pPr>
              <w:jc w:val="center"/>
              <w:rPr>
                <w:sz w:val="24"/>
                <w:szCs w:val="24"/>
              </w:rPr>
            </w:pPr>
            <w:r w:rsidRPr="00C57B4F">
              <w:rPr>
                <w:sz w:val="24"/>
                <w:szCs w:val="24"/>
              </w:rPr>
              <w:t>Описание принятого имущества/средств</w:t>
            </w:r>
          </w:p>
        </w:tc>
        <w:tc>
          <w:tcPr>
            <w:tcW w:w="1980" w:type="dxa"/>
          </w:tcPr>
          <w:p w:rsidR="000A0AD4" w:rsidRPr="00C57B4F" w:rsidRDefault="000A0AD4" w:rsidP="00D80E11">
            <w:pPr>
              <w:jc w:val="center"/>
              <w:rPr>
                <w:sz w:val="24"/>
                <w:szCs w:val="24"/>
              </w:rPr>
            </w:pPr>
            <w:r w:rsidRPr="00C57B4F">
              <w:rPr>
                <w:sz w:val="24"/>
                <w:szCs w:val="24"/>
              </w:rPr>
              <w:t>Стоимость, руб.</w:t>
            </w:r>
          </w:p>
        </w:tc>
      </w:tr>
      <w:tr w:rsidR="000A0AD4" w:rsidRPr="006858A8" w:rsidTr="002C7387">
        <w:trPr>
          <w:trHeight w:val="1045"/>
        </w:trPr>
        <w:tc>
          <w:tcPr>
            <w:tcW w:w="648" w:type="dxa"/>
          </w:tcPr>
          <w:p w:rsidR="000A0AD4" w:rsidRPr="00C57B4F" w:rsidRDefault="000A0AD4" w:rsidP="00D80E11">
            <w:pPr>
              <w:jc w:val="both"/>
              <w:rPr>
                <w:sz w:val="24"/>
                <w:szCs w:val="24"/>
              </w:rPr>
            </w:pPr>
            <w:r w:rsidRPr="00C57B4F">
              <w:rPr>
                <w:sz w:val="24"/>
                <w:szCs w:val="24"/>
              </w:rPr>
              <w:t>1</w:t>
            </w:r>
          </w:p>
        </w:tc>
        <w:tc>
          <w:tcPr>
            <w:tcW w:w="3600" w:type="dxa"/>
          </w:tcPr>
          <w:p w:rsidR="000A0AD4" w:rsidRPr="00C57B4F" w:rsidRDefault="000A0AD4" w:rsidP="00D80E11">
            <w:pPr>
              <w:rPr>
                <w:b/>
                <w:sz w:val="24"/>
                <w:szCs w:val="24"/>
              </w:rPr>
            </w:pPr>
            <w:r w:rsidRPr="002C0C83">
              <w:rPr>
                <w:b/>
                <w:sz w:val="24"/>
                <w:szCs w:val="24"/>
              </w:rPr>
              <w:t>управление по гражданской обороне, чрезвычайным ситуациям и пожарной безопасности администрации города Оренбурга</w:t>
            </w:r>
          </w:p>
        </w:tc>
        <w:tc>
          <w:tcPr>
            <w:tcW w:w="3240" w:type="dxa"/>
          </w:tcPr>
          <w:p w:rsidR="000A0AD4" w:rsidRPr="00C57B4F" w:rsidRDefault="000A0AD4" w:rsidP="00D80E11">
            <w:pPr>
              <w:rPr>
                <w:sz w:val="24"/>
                <w:szCs w:val="24"/>
              </w:rPr>
            </w:pPr>
            <w:r w:rsidRPr="002C0C83">
              <w:rPr>
                <w:sz w:val="24"/>
                <w:szCs w:val="24"/>
              </w:rPr>
              <w:t>Памятк</w:t>
            </w:r>
            <w:r>
              <w:rPr>
                <w:sz w:val="24"/>
                <w:szCs w:val="24"/>
              </w:rPr>
              <w:t>и</w:t>
            </w:r>
            <w:r w:rsidRPr="002C0C83">
              <w:rPr>
                <w:sz w:val="24"/>
                <w:szCs w:val="24"/>
              </w:rPr>
              <w:t xml:space="preserve"> </w:t>
            </w:r>
            <w:r>
              <w:rPr>
                <w:sz w:val="24"/>
                <w:szCs w:val="24"/>
              </w:rPr>
              <w:t>п</w:t>
            </w:r>
            <w:r w:rsidRPr="002C0C83">
              <w:rPr>
                <w:sz w:val="24"/>
                <w:szCs w:val="24"/>
              </w:rPr>
              <w:t>о пожарной безопасности</w:t>
            </w:r>
          </w:p>
        </w:tc>
        <w:tc>
          <w:tcPr>
            <w:tcW w:w="1980" w:type="dxa"/>
          </w:tcPr>
          <w:p w:rsidR="000A0AD4" w:rsidRPr="006858A8" w:rsidRDefault="000A0AD4" w:rsidP="00D80E11">
            <w:pPr>
              <w:jc w:val="center"/>
              <w:rPr>
                <w:sz w:val="24"/>
                <w:szCs w:val="24"/>
              </w:rPr>
            </w:pPr>
            <w:r>
              <w:rPr>
                <w:sz w:val="24"/>
                <w:szCs w:val="24"/>
              </w:rPr>
              <w:t>19 165,61</w:t>
            </w:r>
          </w:p>
        </w:tc>
      </w:tr>
      <w:tr w:rsidR="000A0AD4" w:rsidRPr="006858A8" w:rsidTr="002C7387">
        <w:trPr>
          <w:trHeight w:val="1445"/>
        </w:trPr>
        <w:tc>
          <w:tcPr>
            <w:tcW w:w="648" w:type="dxa"/>
          </w:tcPr>
          <w:p w:rsidR="000A0AD4" w:rsidRPr="00C57B4F" w:rsidRDefault="000A0AD4" w:rsidP="00D80E11">
            <w:pPr>
              <w:jc w:val="both"/>
              <w:rPr>
                <w:sz w:val="24"/>
                <w:szCs w:val="24"/>
              </w:rPr>
            </w:pPr>
          </w:p>
        </w:tc>
        <w:tc>
          <w:tcPr>
            <w:tcW w:w="3600" w:type="dxa"/>
          </w:tcPr>
          <w:p w:rsidR="000A0AD4" w:rsidRDefault="000A0AD4" w:rsidP="00D80E11">
            <w:pPr>
              <w:rPr>
                <w:b/>
                <w:sz w:val="24"/>
                <w:szCs w:val="24"/>
              </w:rPr>
            </w:pPr>
            <w:r>
              <w:rPr>
                <w:b/>
                <w:sz w:val="24"/>
                <w:szCs w:val="24"/>
              </w:rPr>
              <w:t>Администрация города Оренбурга</w:t>
            </w:r>
          </w:p>
          <w:p w:rsidR="000A0AD4" w:rsidRPr="002C0C83" w:rsidRDefault="000A0AD4" w:rsidP="00D80E11">
            <w:pPr>
              <w:rPr>
                <w:b/>
                <w:sz w:val="24"/>
                <w:szCs w:val="24"/>
              </w:rPr>
            </w:pPr>
          </w:p>
        </w:tc>
        <w:tc>
          <w:tcPr>
            <w:tcW w:w="3240" w:type="dxa"/>
          </w:tcPr>
          <w:p w:rsidR="000A0AD4" w:rsidRPr="00A2187B" w:rsidRDefault="000A0AD4" w:rsidP="00D80E11">
            <w:pPr>
              <w:rPr>
                <w:sz w:val="24"/>
                <w:szCs w:val="24"/>
              </w:rPr>
            </w:pPr>
            <w:r w:rsidRPr="00A2187B">
              <w:rPr>
                <w:sz w:val="24"/>
                <w:szCs w:val="24"/>
              </w:rPr>
              <w:t>Буклеты для несовершеннолетних и рекомендации для родителей по вопросам профилактики экстремизма и терроризма</w:t>
            </w:r>
          </w:p>
        </w:tc>
        <w:tc>
          <w:tcPr>
            <w:tcW w:w="1980" w:type="dxa"/>
          </w:tcPr>
          <w:p w:rsidR="000A0AD4" w:rsidRDefault="000A0AD4" w:rsidP="00D80E11">
            <w:pPr>
              <w:jc w:val="center"/>
              <w:rPr>
                <w:sz w:val="24"/>
                <w:szCs w:val="24"/>
              </w:rPr>
            </w:pPr>
            <w:r>
              <w:rPr>
                <w:sz w:val="24"/>
                <w:szCs w:val="24"/>
              </w:rPr>
              <w:t>7 995,00</w:t>
            </w:r>
          </w:p>
        </w:tc>
      </w:tr>
    </w:tbl>
    <w:p w:rsidR="000A0AD4" w:rsidRPr="00CB6F98" w:rsidRDefault="000A0AD4" w:rsidP="00DC4E99">
      <w:pPr>
        <w:autoSpaceDE w:val="0"/>
        <w:autoSpaceDN w:val="0"/>
        <w:adjustRightInd w:val="0"/>
        <w:ind w:firstLine="709"/>
        <w:jc w:val="both"/>
        <w:rPr>
          <w:sz w:val="28"/>
          <w:szCs w:val="28"/>
        </w:rPr>
      </w:pPr>
    </w:p>
    <w:p w:rsidR="000A0AD4" w:rsidRDefault="000A0AD4" w:rsidP="00DC4E99">
      <w:pPr>
        <w:pStyle w:val="NoSpacing"/>
        <w:ind w:firstLine="567"/>
        <w:jc w:val="both"/>
        <w:rPr>
          <w:sz w:val="28"/>
          <w:szCs w:val="28"/>
        </w:rPr>
      </w:pPr>
    </w:p>
    <w:p w:rsidR="000A0AD4" w:rsidRDefault="000A0AD4" w:rsidP="00DC4E99">
      <w:pPr>
        <w:pStyle w:val="NoSpacing"/>
        <w:ind w:firstLine="567"/>
        <w:jc w:val="both"/>
        <w:rPr>
          <w:sz w:val="28"/>
          <w:szCs w:val="28"/>
        </w:rPr>
      </w:pPr>
    </w:p>
    <w:p w:rsidR="000A0AD4" w:rsidRDefault="000A0AD4" w:rsidP="00DC4E99">
      <w:pPr>
        <w:pStyle w:val="NoSpacing"/>
        <w:ind w:firstLine="567"/>
        <w:jc w:val="both"/>
        <w:rPr>
          <w:sz w:val="28"/>
          <w:szCs w:val="28"/>
        </w:rPr>
      </w:pPr>
    </w:p>
    <w:p w:rsidR="000A0AD4" w:rsidRPr="00C73A03" w:rsidRDefault="000A0AD4" w:rsidP="00DC4E99">
      <w:pPr>
        <w:pStyle w:val="NoSpacing"/>
        <w:ind w:firstLine="567"/>
        <w:jc w:val="both"/>
        <w:rPr>
          <w:sz w:val="28"/>
          <w:szCs w:val="28"/>
        </w:rPr>
      </w:pPr>
      <w:r>
        <w:rPr>
          <w:sz w:val="28"/>
          <w:szCs w:val="28"/>
        </w:rPr>
        <w:t xml:space="preserve">Передано от Администрации Северного округа (счет 1 401 20 281)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2340"/>
        <w:gridCol w:w="3240"/>
        <w:gridCol w:w="1620"/>
        <w:gridCol w:w="1620"/>
      </w:tblGrid>
      <w:tr w:rsidR="000A0AD4" w:rsidRPr="00C57B4F" w:rsidTr="002C7387">
        <w:trPr>
          <w:tblHeader/>
        </w:trPr>
        <w:tc>
          <w:tcPr>
            <w:tcW w:w="648" w:type="dxa"/>
          </w:tcPr>
          <w:p w:rsidR="000A0AD4" w:rsidRPr="00C57B4F" w:rsidRDefault="000A0AD4" w:rsidP="00D80E11">
            <w:pPr>
              <w:jc w:val="both"/>
              <w:rPr>
                <w:sz w:val="24"/>
                <w:szCs w:val="24"/>
              </w:rPr>
            </w:pPr>
            <w:r w:rsidRPr="00C57B4F">
              <w:rPr>
                <w:sz w:val="24"/>
                <w:szCs w:val="24"/>
              </w:rPr>
              <w:t>№ п/п</w:t>
            </w:r>
          </w:p>
        </w:tc>
        <w:tc>
          <w:tcPr>
            <w:tcW w:w="2340" w:type="dxa"/>
          </w:tcPr>
          <w:p w:rsidR="000A0AD4" w:rsidRPr="00C57B4F" w:rsidRDefault="000A0AD4" w:rsidP="00D80E11">
            <w:pPr>
              <w:jc w:val="center"/>
              <w:rPr>
                <w:sz w:val="24"/>
                <w:szCs w:val="24"/>
              </w:rPr>
            </w:pPr>
            <w:r w:rsidRPr="00C57B4F">
              <w:rPr>
                <w:sz w:val="24"/>
                <w:szCs w:val="24"/>
              </w:rPr>
              <w:t xml:space="preserve">Наименование </w:t>
            </w:r>
            <w:r>
              <w:rPr>
                <w:sz w:val="24"/>
                <w:szCs w:val="24"/>
              </w:rPr>
              <w:t>принимающего</w:t>
            </w:r>
            <w:r w:rsidRPr="00C57B4F">
              <w:rPr>
                <w:sz w:val="24"/>
                <w:szCs w:val="24"/>
              </w:rPr>
              <w:t xml:space="preserve"> контрагента</w:t>
            </w:r>
          </w:p>
        </w:tc>
        <w:tc>
          <w:tcPr>
            <w:tcW w:w="3240" w:type="dxa"/>
          </w:tcPr>
          <w:p w:rsidR="000A0AD4" w:rsidRPr="00C57B4F" w:rsidRDefault="000A0AD4" w:rsidP="00D80E11">
            <w:pPr>
              <w:jc w:val="center"/>
              <w:rPr>
                <w:sz w:val="24"/>
                <w:szCs w:val="24"/>
              </w:rPr>
            </w:pPr>
            <w:r w:rsidRPr="00C57B4F">
              <w:rPr>
                <w:sz w:val="24"/>
                <w:szCs w:val="24"/>
              </w:rPr>
              <w:t>Описание принятого имущества/средств</w:t>
            </w:r>
          </w:p>
        </w:tc>
        <w:tc>
          <w:tcPr>
            <w:tcW w:w="1620" w:type="dxa"/>
          </w:tcPr>
          <w:p w:rsidR="000A0AD4" w:rsidRPr="00C57B4F" w:rsidRDefault="000A0AD4" w:rsidP="00D80E11">
            <w:pPr>
              <w:jc w:val="center"/>
              <w:rPr>
                <w:sz w:val="24"/>
                <w:szCs w:val="24"/>
              </w:rPr>
            </w:pPr>
            <w:r w:rsidRPr="00C57B4F">
              <w:rPr>
                <w:sz w:val="24"/>
                <w:szCs w:val="24"/>
              </w:rPr>
              <w:t>Стоимость, руб.</w:t>
            </w:r>
          </w:p>
        </w:tc>
        <w:tc>
          <w:tcPr>
            <w:tcW w:w="1620" w:type="dxa"/>
          </w:tcPr>
          <w:p w:rsidR="000A0AD4" w:rsidRPr="00C57B4F" w:rsidRDefault="000A0AD4" w:rsidP="00D80E11">
            <w:pPr>
              <w:jc w:val="center"/>
              <w:rPr>
                <w:sz w:val="24"/>
                <w:szCs w:val="24"/>
              </w:rPr>
            </w:pPr>
            <w:r w:rsidRPr="00C57B4F">
              <w:rPr>
                <w:sz w:val="24"/>
                <w:szCs w:val="24"/>
              </w:rPr>
              <w:t>Сумма амортизации, руб.</w:t>
            </w:r>
          </w:p>
        </w:tc>
      </w:tr>
      <w:tr w:rsidR="000A0AD4" w:rsidRPr="006858A8" w:rsidTr="002C7387">
        <w:tc>
          <w:tcPr>
            <w:tcW w:w="648" w:type="dxa"/>
            <w:vMerge w:val="restart"/>
          </w:tcPr>
          <w:p w:rsidR="000A0AD4" w:rsidRPr="00C57B4F" w:rsidRDefault="000A0AD4" w:rsidP="00D80E11">
            <w:pPr>
              <w:jc w:val="both"/>
              <w:rPr>
                <w:sz w:val="24"/>
                <w:szCs w:val="24"/>
              </w:rPr>
            </w:pPr>
            <w:r w:rsidRPr="00C57B4F">
              <w:rPr>
                <w:sz w:val="24"/>
                <w:szCs w:val="24"/>
              </w:rPr>
              <w:t>1</w:t>
            </w:r>
          </w:p>
        </w:tc>
        <w:tc>
          <w:tcPr>
            <w:tcW w:w="2340" w:type="dxa"/>
            <w:vMerge w:val="restart"/>
          </w:tcPr>
          <w:p w:rsidR="000A0AD4" w:rsidRDefault="000A0AD4" w:rsidP="00D80E11">
            <w:pPr>
              <w:rPr>
                <w:b/>
                <w:sz w:val="24"/>
                <w:szCs w:val="24"/>
              </w:rPr>
            </w:pPr>
            <w:r w:rsidRPr="00BB4E64">
              <w:rPr>
                <w:b/>
                <w:sz w:val="24"/>
                <w:szCs w:val="24"/>
              </w:rPr>
              <w:t>Муниципальное казенное учреждение "Центр муниципальных расчетов"</w:t>
            </w:r>
          </w:p>
          <w:p w:rsidR="000A0AD4" w:rsidRPr="00BB4E64" w:rsidRDefault="000A0AD4" w:rsidP="00D80E11">
            <w:pPr>
              <w:rPr>
                <w:b/>
                <w:sz w:val="24"/>
                <w:szCs w:val="24"/>
              </w:rPr>
            </w:pPr>
          </w:p>
        </w:tc>
        <w:tc>
          <w:tcPr>
            <w:tcW w:w="3240" w:type="dxa"/>
          </w:tcPr>
          <w:p w:rsidR="000A0AD4" w:rsidRPr="00C57B4F" w:rsidRDefault="000A0AD4" w:rsidP="00D80E11">
            <w:pPr>
              <w:jc w:val="both"/>
              <w:rPr>
                <w:sz w:val="24"/>
                <w:szCs w:val="24"/>
              </w:rPr>
            </w:pPr>
            <w:r w:rsidRPr="00C57B4F">
              <w:rPr>
                <w:sz w:val="24"/>
                <w:szCs w:val="24"/>
              </w:rPr>
              <w:t xml:space="preserve">Недвижимое:  </w:t>
            </w:r>
          </w:p>
        </w:tc>
        <w:tc>
          <w:tcPr>
            <w:tcW w:w="1620" w:type="dxa"/>
          </w:tcPr>
          <w:p w:rsidR="000A0AD4" w:rsidRPr="006858A8" w:rsidRDefault="000A0AD4" w:rsidP="00D80E11">
            <w:pPr>
              <w:jc w:val="center"/>
              <w:rPr>
                <w:sz w:val="24"/>
                <w:szCs w:val="24"/>
              </w:rPr>
            </w:pPr>
            <w:r>
              <w:rPr>
                <w:sz w:val="24"/>
                <w:szCs w:val="24"/>
              </w:rPr>
              <w:t>0,00</w:t>
            </w:r>
          </w:p>
        </w:tc>
        <w:tc>
          <w:tcPr>
            <w:tcW w:w="1620" w:type="dxa"/>
          </w:tcPr>
          <w:p w:rsidR="000A0AD4" w:rsidRPr="006858A8" w:rsidRDefault="000A0AD4" w:rsidP="00D80E11">
            <w:pPr>
              <w:jc w:val="center"/>
              <w:rPr>
                <w:sz w:val="24"/>
                <w:szCs w:val="24"/>
              </w:rPr>
            </w:pPr>
            <w:r>
              <w:rPr>
                <w:sz w:val="24"/>
                <w:szCs w:val="24"/>
              </w:rPr>
              <w:t>0,00</w:t>
            </w:r>
          </w:p>
        </w:tc>
      </w:tr>
      <w:tr w:rsidR="000A0AD4" w:rsidRPr="00464029" w:rsidTr="002C7387">
        <w:trPr>
          <w:trHeight w:val="187"/>
        </w:trPr>
        <w:tc>
          <w:tcPr>
            <w:tcW w:w="648" w:type="dxa"/>
            <w:vMerge/>
          </w:tcPr>
          <w:p w:rsidR="000A0AD4" w:rsidRPr="00C57B4F" w:rsidRDefault="000A0AD4" w:rsidP="00D80E11">
            <w:pPr>
              <w:jc w:val="both"/>
              <w:rPr>
                <w:sz w:val="24"/>
                <w:szCs w:val="24"/>
              </w:rPr>
            </w:pPr>
          </w:p>
        </w:tc>
        <w:tc>
          <w:tcPr>
            <w:tcW w:w="2340" w:type="dxa"/>
            <w:vMerge/>
          </w:tcPr>
          <w:p w:rsidR="000A0AD4" w:rsidRPr="00C57B4F" w:rsidRDefault="000A0AD4" w:rsidP="00D80E11">
            <w:pPr>
              <w:jc w:val="both"/>
              <w:rPr>
                <w:sz w:val="24"/>
                <w:szCs w:val="24"/>
              </w:rPr>
            </w:pPr>
          </w:p>
        </w:tc>
        <w:tc>
          <w:tcPr>
            <w:tcW w:w="3240" w:type="dxa"/>
          </w:tcPr>
          <w:p w:rsidR="000A0AD4" w:rsidRPr="00C57B4F" w:rsidRDefault="000A0AD4" w:rsidP="00D80E11">
            <w:pPr>
              <w:rPr>
                <w:sz w:val="24"/>
                <w:szCs w:val="24"/>
              </w:rPr>
            </w:pPr>
            <w:r w:rsidRPr="00C57B4F">
              <w:rPr>
                <w:sz w:val="24"/>
                <w:szCs w:val="24"/>
              </w:rPr>
              <w:t xml:space="preserve">Движимое: </w:t>
            </w:r>
          </w:p>
        </w:tc>
        <w:tc>
          <w:tcPr>
            <w:tcW w:w="1620" w:type="dxa"/>
          </w:tcPr>
          <w:p w:rsidR="000A0AD4" w:rsidRPr="00464029" w:rsidRDefault="000A0AD4" w:rsidP="00D80E11">
            <w:pPr>
              <w:ind w:right="-250"/>
              <w:jc w:val="center"/>
              <w:rPr>
                <w:sz w:val="24"/>
                <w:szCs w:val="24"/>
              </w:rPr>
            </w:pPr>
            <w:r>
              <w:rPr>
                <w:sz w:val="24"/>
                <w:szCs w:val="24"/>
              </w:rPr>
              <w:t>215 911,76</w:t>
            </w:r>
          </w:p>
        </w:tc>
        <w:tc>
          <w:tcPr>
            <w:tcW w:w="1620" w:type="dxa"/>
          </w:tcPr>
          <w:p w:rsidR="000A0AD4" w:rsidRPr="00464029" w:rsidRDefault="000A0AD4" w:rsidP="00D80E11">
            <w:pPr>
              <w:jc w:val="center"/>
              <w:rPr>
                <w:sz w:val="24"/>
                <w:szCs w:val="24"/>
              </w:rPr>
            </w:pPr>
            <w:r>
              <w:rPr>
                <w:sz w:val="24"/>
                <w:szCs w:val="24"/>
              </w:rPr>
              <w:t>162 597,70</w:t>
            </w:r>
          </w:p>
        </w:tc>
      </w:tr>
      <w:tr w:rsidR="000A0AD4" w:rsidRPr="00C57B4F" w:rsidTr="002C7387">
        <w:trPr>
          <w:trHeight w:val="767"/>
        </w:trPr>
        <w:tc>
          <w:tcPr>
            <w:tcW w:w="648" w:type="dxa"/>
            <w:vMerge/>
          </w:tcPr>
          <w:p w:rsidR="000A0AD4" w:rsidRPr="00C57B4F" w:rsidRDefault="000A0AD4" w:rsidP="00D80E11">
            <w:pPr>
              <w:jc w:val="both"/>
              <w:rPr>
                <w:sz w:val="24"/>
                <w:szCs w:val="24"/>
              </w:rPr>
            </w:pPr>
          </w:p>
        </w:tc>
        <w:tc>
          <w:tcPr>
            <w:tcW w:w="2340" w:type="dxa"/>
            <w:vMerge/>
          </w:tcPr>
          <w:p w:rsidR="000A0AD4" w:rsidRPr="00C57B4F" w:rsidRDefault="000A0AD4" w:rsidP="00D80E11">
            <w:pPr>
              <w:jc w:val="both"/>
              <w:rPr>
                <w:sz w:val="24"/>
                <w:szCs w:val="24"/>
              </w:rPr>
            </w:pPr>
          </w:p>
        </w:tc>
        <w:tc>
          <w:tcPr>
            <w:tcW w:w="3240" w:type="dxa"/>
          </w:tcPr>
          <w:p w:rsidR="000A0AD4" w:rsidRPr="00AA54D8" w:rsidRDefault="000A0AD4" w:rsidP="00D80E11">
            <w:pPr>
              <w:rPr>
                <w:sz w:val="24"/>
                <w:szCs w:val="24"/>
              </w:rPr>
            </w:pPr>
            <w:r w:rsidRPr="00AA54D8">
              <w:rPr>
                <w:sz w:val="24"/>
                <w:szCs w:val="24"/>
              </w:rPr>
              <w:t>Компьютерная техника</w:t>
            </w:r>
          </w:p>
          <w:p w:rsidR="000A0AD4" w:rsidRPr="00AA54D8" w:rsidRDefault="000A0AD4" w:rsidP="00D80E11">
            <w:pPr>
              <w:rPr>
                <w:sz w:val="24"/>
                <w:szCs w:val="24"/>
              </w:rPr>
            </w:pPr>
            <w:r w:rsidRPr="00AA54D8">
              <w:rPr>
                <w:sz w:val="24"/>
                <w:szCs w:val="24"/>
              </w:rPr>
              <w:t>(распоряжение КУИ г. Оренбурга от 17.05.2021 № 267)</w:t>
            </w:r>
          </w:p>
        </w:tc>
        <w:tc>
          <w:tcPr>
            <w:tcW w:w="1620" w:type="dxa"/>
          </w:tcPr>
          <w:p w:rsidR="000A0AD4" w:rsidRPr="00C57B4F" w:rsidRDefault="000A0AD4" w:rsidP="00D80E11">
            <w:pPr>
              <w:ind w:right="-250"/>
              <w:jc w:val="center"/>
              <w:rPr>
                <w:sz w:val="24"/>
                <w:szCs w:val="24"/>
              </w:rPr>
            </w:pPr>
            <w:r>
              <w:rPr>
                <w:sz w:val="24"/>
                <w:szCs w:val="24"/>
              </w:rPr>
              <w:t>131 480,10</w:t>
            </w:r>
          </w:p>
        </w:tc>
        <w:tc>
          <w:tcPr>
            <w:tcW w:w="1620" w:type="dxa"/>
          </w:tcPr>
          <w:p w:rsidR="000A0AD4" w:rsidRDefault="000A0AD4" w:rsidP="00D80E11">
            <w:pPr>
              <w:jc w:val="center"/>
              <w:rPr>
                <w:sz w:val="24"/>
                <w:szCs w:val="24"/>
              </w:rPr>
            </w:pPr>
            <w:r>
              <w:rPr>
                <w:sz w:val="24"/>
                <w:szCs w:val="24"/>
              </w:rPr>
              <w:t>131 116,70</w:t>
            </w:r>
          </w:p>
          <w:p w:rsidR="000A0AD4" w:rsidRPr="00AA54D8" w:rsidRDefault="000A0AD4" w:rsidP="00D80E11">
            <w:pPr>
              <w:jc w:val="center"/>
              <w:rPr>
                <w:sz w:val="24"/>
                <w:szCs w:val="24"/>
              </w:rPr>
            </w:pPr>
          </w:p>
        </w:tc>
      </w:tr>
      <w:tr w:rsidR="000A0AD4" w:rsidRPr="00C57B4F" w:rsidTr="002C7387">
        <w:trPr>
          <w:trHeight w:val="767"/>
        </w:trPr>
        <w:tc>
          <w:tcPr>
            <w:tcW w:w="648" w:type="dxa"/>
            <w:vMerge/>
          </w:tcPr>
          <w:p w:rsidR="000A0AD4" w:rsidRPr="00C57B4F" w:rsidRDefault="000A0AD4" w:rsidP="00D80E11">
            <w:pPr>
              <w:jc w:val="both"/>
              <w:rPr>
                <w:sz w:val="24"/>
                <w:szCs w:val="24"/>
              </w:rPr>
            </w:pPr>
          </w:p>
        </w:tc>
        <w:tc>
          <w:tcPr>
            <w:tcW w:w="2340" w:type="dxa"/>
            <w:vMerge/>
          </w:tcPr>
          <w:p w:rsidR="000A0AD4" w:rsidRPr="00C57B4F" w:rsidRDefault="000A0AD4" w:rsidP="00D80E11">
            <w:pPr>
              <w:jc w:val="both"/>
              <w:rPr>
                <w:sz w:val="24"/>
                <w:szCs w:val="24"/>
              </w:rPr>
            </w:pPr>
          </w:p>
        </w:tc>
        <w:tc>
          <w:tcPr>
            <w:tcW w:w="3240" w:type="dxa"/>
          </w:tcPr>
          <w:p w:rsidR="000A0AD4" w:rsidRPr="00AA54D8" w:rsidRDefault="000A0AD4" w:rsidP="00D80E11">
            <w:pPr>
              <w:rPr>
                <w:sz w:val="24"/>
                <w:szCs w:val="24"/>
              </w:rPr>
            </w:pPr>
            <w:r w:rsidRPr="00AA54D8">
              <w:rPr>
                <w:sz w:val="24"/>
                <w:szCs w:val="24"/>
              </w:rPr>
              <w:t xml:space="preserve">Мебель </w:t>
            </w:r>
          </w:p>
          <w:p w:rsidR="000A0AD4" w:rsidRPr="00AA54D8" w:rsidRDefault="000A0AD4" w:rsidP="00D80E11">
            <w:pPr>
              <w:rPr>
                <w:sz w:val="24"/>
                <w:szCs w:val="24"/>
              </w:rPr>
            </w:pPr>
            <w:r w:rsidRPr="00AA54D8">
              <w:rPr>
                <w:sz w:val="24"/>
                <w:szCs w:val="24"/>
              </w:rPr>
              <w:t>(распоряжение КУИ г. Оренбурга от 17.05.2021 № 267)</w:t>
            </w:r>
          </w:p>
        </w:tc>
        <w:tc>
          <w:tcPr>
            <w:tcW w:w="1620" w:type="dxa"/>
          </w:tcPr>
          <w:p w:rsidR="000A0AD4" w:rsidRPr="00C57B4F" w:rsidRDefault="000A0AD4" w:rsidP="00D80E11">
            <w:pPr>
              <w:ind w:right="-250"/>
              <w:jc w:val="center"/>
              <w:rPr>
                <w:sz w:val="24"/>
                <w:szCs w:val="24"/>
              </w:rPr>
            </w:pPr>
            <w:r>
              <w:rPr>
                <w:sz w:val="24"/>
                <w:szCs w:val="24"/>
              </w:rPr>
              <w:t>60 131,66</w:t>
            </w:r>
          </w:p>
        </w:tc>
        <w:tc>
          <w:tcPr>
            <w:tcW w:w="1620" w:type="dxa"/>
          </w:tcPr>
          <w:p w:rsidR="000A0AD4" w:rsidRPr="00C57B4F" w:rsidRDefault="000A0AD4" w:rsidP="00D80E11">
            <w:pPr>
              <w:jc w:val="center"/>
              <w:rPr>
                <w:sz w:val="24"/>
                <w:szCs w:val="24"/>
              </w:rPr>
            </w:pPr>
            <w:r>
              <w:rPr>
                <w:sz w:val="24"/>
                <w:szCs w:val="24"/>
              </w:rPr>
              <w:t>31 481,00</w:t>
            </w:r>
          </w:p>
        </w:tc>
      </w:tr>
      <w:tr w:rsidR="000A0AD4" w:rsidRPr="00C57B4F" w:rsidTr="002C7387">
        <w:trPr>
          <w:trHeight w:val="383"/>
        </w:trPr>
        <w:tc>
          <w:tcPr>
            <w:tcW w:w="648" w:type="dxa"/>
            <w:vMerge/>
          </w:tcPr>
          <w:p w:rsidR="000A0AD4" w:rsidRPr="00C57B4F" w:rsidRDefault="000A0AD4" w:rsidP="00D80E11">
            <w:pPr>
              <w:jc w:val="both"/>
              <w:rPr>
                <w:sz w:val="24"/>
                <w:szCs w:val="24"/>
              </w:rPr>
            </w:pPr>
          </w:p>
        </w:tc>
        <w:tc>
          <w:tcPr>
            <w:tcW w:w="2340" w:type="dxa"/>
            <w:vMerge/>
          </w:tcPr>
          <w:p w:rsidR="000A0AD4" w:rsidRPr="00C57B4F" w:rsidRDefault="000A0AD4" w:rsidP="00D80E11">
            <w:pPr>
              <w:jc w:val="both"/>
              <w:rPr>
                <w:sz w:val="24"/>
                <w:szCs w:val="24"/>
              </w:rPr>
            </w:pPr>
          </w:p>
        </w:tc>
        <w:tc>
          <w:tcPr>
            <w:tcW w:w="3240" w:type="dxa"/>
          </w:tcPr>
          <w:p w:rsidR="000A0AD4" w:rsidRPr="00AA54D8" w:rsidRDefault="000A0AD4" w:rsidP="00D80E11">
            <w:pPr>
              <w:rPr>
                <w:sz w:val="24"/>
                <w:szCs w:val="24"/>
              </w:rPr>
            </w:pPr>
            <w:r w:rsidRPr="00AA54D8">
              <w:rPr>
                <w:sz w:val="24"/>
                <w:szCs w:val="24"/>
              </w:rPr>
              <w:t>Пр</w:t>
            </w:r>
            <w:r>
              <w:rPr>
                <w:sz w:val="24"/>
                <w:szCs w:val="24"/>
              </w:rPr>
              <w:t>ава пользования на пр</w:t>
            </w:r>
            <w:r w:rsidRPr="00AA54D8">
              <w:rPr>
                <w:sz w:val="24"/>
                <w:szCs w:val="24"/>
              </w:rPr>
              <w:t>ограммны</w:t>
            </w:r>
            <w:r>
              <w:rPr>
                <w:sz w:val="24"/>
                <w:szCs w:val="24"/>
              </w:rPr>
              <w:t>е</w:t>
            </w:r>
            <w:r w:rsidRPr="00AA54D8">
              <w:rPr>
                <w:sz w:val="24"/>
                <w:szCs w:val="24"/>
              </w:rPr>
              <w:t xml:space="preserve"> продукты 1С</w:t>
            </w:r>
          </w:p>
        </w:tc>
        <w:tc>
          <w:tcPr>
            <w:tcW w:w="1620" w:type="dxa"/>
          </w:tcPr>
          <w:p w:rsidR="000A0AD4" w:rsidRPr="00C57B4F" w:rsidRDefault="000A0AD4" w:rsidP="00D80E11">
            <w:pPr>
              <w:ind w:right="-250"/>
              <w:jc w:val="center"/>
              <w:rPr>
                <w:sz w:val="24"/>
                <w:szCs w:val="24"/>
              </w:rPr>
            </w:pPr>
            <w:r>
              <w:rPr>
                <w:sz w:val="24"/>
                <w:szCs w:val="24"/>
              </w:rPr>
              <w:t>24 300,00</w:t>
            </w:r>
          </w:p>
        </w:tc>
        <w:tc>
          <w:tcPr>
            <w:tcW w:w="1620" w:type="dxa"/>
          </w:tcPr>
          <w:p w:rsidR="000A0AD4" w:rsidRPr="00C57B4F" w:rsidRDefault="000A0AD4" w:rsidP="00D80E11">
            <w:pPr>
              <w:jc w:val="center"/>
              <w:rPr>
                <w:sz w:val="24"/>
                <w:szCs w:val="24"/>
              </w:rPr>
            </w:pPr>
            <w:r>
              <w:rPr>
                <w:sz w:val="24"/>
                <w:szCs w:val="24"/>
              </w:rPr>
              <w:t>0,00</w:t>
            </w:r>
          </w:p>
        </w:tc>
      </w:tr>
      <w:tr w:rsidR="000A0AD4" w:rsidRPr="00C57B4F" w:rsidTr="002C7387">
        <w:trPr>
          <w:trHeight w:val="160"/>
        </w:trPr>
        <w:tc>
          <w:tcPr>
            <w:tcW w:w="648" w:type="dxa"/>
            <w:vMerge w:val="restart"/>
          </w:tcPr>
          <w:p w:rsidR="000A0AD4" w:rsidRPr="00C57B4F" w:rsidRDefault="000A0AD4" w:rsidP="00D80E11">
            <w:pPr>
              <w:jc w:val="both"/>
              <w:rPr>
                <w:sz w:val="24"/>
                <w:szCs w:val="24"/>
              </w:rPr>
            </w:pPr>
            <w:r w:rsidRPr="00C57B4F">
              <w:rPr>
                <w:sz w:val="24"/>
                <w:szCs w:val="24"/>
              </w:rPr>
              <w:t>2</w:t>
            </w:r>
          </w:p>
        </w:tc>
        <w:tc>
          <w:tcPr>
            <w:tcW w:w="2340" w:type="dxa"/>
            <w:vMerge w:val="restart"/>
          </w:tcPr>
          <w:p w:rsidR="000A0AD4" w:rsidRDefault="000A0AD4" w:rsidP="00D80E11">
            <w:pPr>
              <w:rPr>
                <w:b/>
                <w:sz w:val="24"/>
                <w:szCs w:val="24"/>
              </w:rPr>
            </w:pPr>
            <w:r w:rsidRPr="00007979">
              <w:rPr>
                <w:b/>
                <w:sz w:val="24"/>
                <w:szCs w:val="24"/>
              </w:rPr>
              <w:t>Комитет по управлению имуществом города Оренбурга</w:t>
            </w:r>
          </w:p>
          <w:p w:rsidR="000A0AD4" w:rsidRPr="00007979" w:rsidRDefault="000A0AD4" w:rsidP="00D80E11">
            <w:pPr>
              <w:rPr>
                <w:b/>
                <w:sz w:val="24"/>
                <w:szCs w:val="24"/>
              </w:rPr>
            </w:pPr>
          </w:p>
        </w:tc>
        <w:tc>
          <w:tcPr>
            <w:tcW w:w="3240" w:type="dxa"/>
          </w:tcPr>
          <w:p w:rsidR="000A0AD4" w:rsidRPr="00007979" w:rsidRDefault="000A0AD4" w:rsidP="00D80E11">
            <w:pPr>
              <w:jc w:val="both"/>
              <w:rPr>
                <w:sz w:val="24"/>
                <w:szCs w:val="24"/>
              </w:rPr>
            </w:pPr>
            <w:r w:rsidRPr="00007979">
              <w:rPr>
                <w:sz w:val="24"/>
                <w:szCs w:val="24"/>
              </w:rPr>
              <w:t xml:space="preserve">Недвижимое: </w:t>
            </w:r>
          </w:p>
        </w:tc>
        <w:tc>
          <w:tcPr>
            <w:tcW w:w="1620" w:type="dxa"/>
          </w:tcPr>
          <w:p w:rsidR="000A0AD4" w:rsidRPr="00AA54D8" w:rsidRDefault="000A0AD4" w:rsidP="00D80E11">
            <w:pPr>
              <w:jc w:val="center"/>
              <w:rPr>
                <w:sz w:val="24"/>
                <w:szCs w:val="24"/>
              </w:rPr>
            </w:pPr>
            <w:r w:rsidRPr="00AA54D8">
              <w:rPr>
                <w:sz w:val="24"/>
                <w:szCs w:val="24"/>
              </w:rPr>
              <w:t>18 853 003,34</w:t>
            </w:r>
          </w:p>
        </w:tc>
        <w:tc>
          <w:tcPr>
            <w:tcW w:w="1620" w:type="dxa"/>
          </w:tcPr>
          <w:p w:rsidR="000A0AD4" w:rsidRPr="00C57B4F" w:rsidRDefault="000A0AD4" w:rsidP="00D80E11">
            <w:pPr>
              <w:jc w:val="center"/>
              <w:rPr>
                <w:sz w:val="24"/>
                <w:szCs w:val="24"/>
              </w:rPr>
            </w:pPr>
            <w:r>
              <w:rPr>
                <w:sz w:val="24"/>
                <w:szCs w:val="24"/>
              </w:rPr>
              <w:t>13 229 760,33</w:t>
            </w:r>
          </w:p>
        </w:tc>
      </w:tr>
      <w:tr w:rsidR="000A0AD4" w:rsidRPr="00C57B4F" w:rsidTr="002C7387">
        <w:trPr>
          <w:trHeight w:val="188"/>
        </w:trPr>
        <w:tc>
          <w:tcPr>
            <w:tcW w:w="648" w:type="dxa"/>
            <w:vMerge/>
          </w:tcPr>
          <w:p w:rsidR="000A0AD4" w:rsidRPr="00C57B4F" w:rsidRDefault="000A0AD4" w:rsidP="00D80E11">
            <w:pPr>
              <w:jc w:val="both"/>
              <w:rPr>
                <w:sz w:val="24"/>
                <w:szCs w:val="24"/>
              </w:rPr>
            </w:pPr>
          </w:p>
        </w:tc>
        <w:tc>
          <w:tcPr>
            <w:tcW w:w="2340" w:type="dxa"/>
            <w:vMerge/>
          </w:tcPr>
          <w:p w:rsidR="000A0AD4" w:rsidRPr="00007979" w:rsidRDefault="000A0AD4" w:rsidP="00D80E11">
            <w:pPr>
              <w:rPr>
                <w:b/>
                <w:sz w:val="24"/>
                <w:szCs w:val="24"/>
              </w:rPr>
            </w:pPr>
          </w:p>
        </w:tc>
        <w:tc>
          <w:tcPr>
            <w:tcW w:w="3240" w:type="dxa"/>
          </w:tcPr>
          <w:p w:rsidR="000A0AD4" w:rsidRPr="00007979" w:rsidRDefault="000A0AD4" w:rsidP="00D80E11">
            <w:pPr>
              <w:rPr>
                <w:sz w:val="24"/>
                <w:szCs w:val="24"/>
              </w:rPr>
            </w:pPr>
            <w:r w:rsidRPr="00007979">
              <w:rPr>
                <w:sz w:val="24"/>
                <w:szCs w:val="24"/>
              </w:rPr>
              <w:t>104 помещения в здании по пр. Бр. Коростелевых, д. 141</w:t>
            </w:r>
          </w:p>
          <w:p w:rsidR="000A0AD4" w:rsidRPr="00007979" w:rsidRDefault="000A0AD4" w:rsidP="00D80E11">
            <w:pPr>
              <w:rPr>
                <w:sz w:val="24"/>
                <w:szCs w:val="24"/>
              </w:rPr>
            </w:pPr>
            <w:r w:rsidRPr="00007979">
              <w:rPr>
                <w:sz w:val="24"/>
                <w:szCs w:val="24"/>
              </w:rPr>
              <w:t>(распоряжение КУИ г. Оренбурга от 15.01.2021 № 3)</w:t>
            </w:r>
          </w:p>
        </w:tc>
        <w:tc>
          <w:tcPr>
            <w:tcW w:w="1620" w:type="dxa"/>
          </w:tcPr>
          <w:p w:rsidR="000A0AD4" w:rsidRPr="00ED5D8C" w:rsidRDefault="000A0AD4" w:rsidP="00D80E11">
            <w:pPr>
              <w:jc w:val="center"/>
              <w:rPr>
                <w:sz w:val="24"/>
                <w:szCs w:val="24"/>
              </w:rPr>
            </w:pPr>
            <w:r w:rsidRPr="00ED5D8C">
              <w:rPr>
                <w:sz w:val="24"/>
                <w:szCs w:val="24"/>
              </w:rPr>
              <w:t>18 799 411,47</w:t>
            </w:r>
          </w:p>
        </w:tc>
        <w:tc>
          <w:tcPr>
            <w:tcW w:w="1620" w:type="dxa"/>
          </w:tcPr>
          <w:p w:rsidR="000A0AD4" w:rsidRPr="00ED5D8C" w:rsidRDefault="000A0AD4" w:rsidP="00D80E11">
            <w:pPr>
              <w:jc w:val="center"/>
              <w:rPr>
                <w:sz w:val="24"/>
                <w:szCs w:val="24"/>
              </w:rPr>
            </w:pPr>
            <w:r w:rsidRPr="00ED5D8C">
              <w:rPr>
                <w:sz w:val="24"/>
                <w:szCs w:val="24"/>
              </w:rPr>
              <w:t>13 189 680,29</w:t>
            </w:r>
          </w:p>
        </w:tc>
      </w:tr>
      <w:tr w:rsidR="000A0AD4" w:rsidRPr="00C57B4F" w:rsidTr="002C7387">
        <w:trPr>
          <w:trHeight w:val="188"/>
        </w:trPr>
        <w:tc>
          <w:tcPr>
            <w:tcW w:w="648" w:type="dxa"/>
            <w:vMerge/>
          </w:tcPr>
          <w:p w:rsidR="000A0AD4" w:rsidRPr="00C57B4F" w:rsidRDefault="000A0AD4" w:rsidP="00D80E11">
            <w:pPr>
              <w:jc w:val="both"/>
              <w:rPr>
                <w:sz w:val="24"/>
                <w:szCs w:val="24"/>
              </w:rPr>
            </w:pPr>
          </w:p>
        </w:tc>
        <w:tc>
          <w:tcPr>
            <w:tcW w:w="2340" w:type="dxa"/>
            <w:vMerge/>
          </w:tcPr>
          <w:p w:rsidR="000A0AD4" w:rsidRPr="00007979" w:rsidRDefault="000A0AD4" w:rsidP="00D80E11">
            <w:pPr>
              <w:rPr>
                <w:b/>
                <w:sz w:val="24"/>
                <w:szCs w:val="24"/>
              </w:rPr>
            </w:pPr>
          </w:p>
        </w:tc>
        <w:tc>
          <w:tcPr>
            <w:tcW w:w="3240" w:type="dxa"/>
          </w:tcPr>
          <w:p w:rsidR="000A0AD4" w:rsidRPr="00007979" w:rsidRDefault="000A0AD4" w:rsidP="00D80E11">
            <w:pPr>
              <w:rPr>
                <w:sz w:val="24"/>
                <w:szCs w:val="24"/>
              </w:rPr>
            </w:pPr>
            <w:r w:rsidRPr="00007979">
              <w:rPr>
                <w:sz w:val="24"/>
                <w:szCs w:val="24"/>
              </w:rPr>
              <w:t>Нежилое помещение №4, общая площадь 15,5 кв.м. по ул. Брестская, д.1</w:t>
            </w:r>
          </w:p>
          <w:p w:rsidR="000A0AD4" w:rsidRPr="00007979" w:rsidRDefault="000A0AD4" w:rsidP="00D80E11">
            <w:pPr>
              <w:rPr>
                <w:sz w:val="24"/>
                <w:szCs w:val="24"/>
              </w:rPr>
            </w:pPr>
            <w:r w:rsidRPr="00007979">
              <w:rPr>
                <w:sz w:val="24"/>
                <w:szCs w:val="24"/>
              </w:rPr>
              <w:t>(распоряжение КУИ г. Оренбурга от 18.12.2020 № 705)</w:t>
            </w:r>
          </w:p>
        </w:tc>
        <w:tc>
          <w:tcPr>
            <w:tcW w:w="1620" w:type="dxa"/>
          </w:tcPr>
          <w:p w:rsidR="000A0AD4" w:rsidRPr="00ED5D8C" w:rsidRDefault="000A0AD4" w:rsidP="00D80E11">
            <w:pPr>
              <w:jc w:val="center"/>
              <w:rPr>
                <w:sz w:val="24"/>
                <w:szCs w:val="24"/>
              </w:rPr>
            </w:pPr>
            <w:r>
              <w:rPr>
                <w:sz w:val="24"/>
                <w:szCs w:val="24"/>
              </w:rPr>
              <w:t>53 591,87</w:t>
            </w:r>
          </w:p>
        </w:tc>
        <w:tc>
          <w:tcPr>
            <w:tcW w:w="1620" w:type="dxa"/>
          </w:tcPr>
          <w:p w:rsidR="000A0AD4" w:rsidRPr="00ED5D8C" w:rsidRDefault="000A0AD4" w:rsidP="00D80E11">
            <w:pPr>
              <w:jc w:val="center"/>
              <w:rPr>
                <w:sz w:val="24"/>
                <w:szCs w:val="24"/>
              </w:rPr>
            </w:pPr>
            <w:r>
              <w:rPr>
                <w:sz w:val="24"/>
                <w:szCs w:val="24"/>
              </w:rPr>
              <w:t>40 080,04</w:t>
            </w:r>
          </w:p>
        </w:tc>
      </w:tr>
      <w:tr w:rsidR="000A0AD4" w:rsidRPr="00C57B4F" w:rsidTr="002C7387">
        <w:trPr>
          <w:trHeight w:val="188"/>
        </w:trPr>
        <w:tc>
          <w:tcPr>
            <w:tcW w:w="648" w:type="dxa"/>
            <w:vMerge/>
          </w:tcPr>
          <w:p w:rsidR="000A0AD4" w:rsidRPr="00C57B4F" w:rsidRDefault="000A0AD4" w:rsidP="00D80E11">
            <w:pPr>
              <w:jc w:val="both"/>
              <w:rPr>
                <w:sz w:val="24"/>
                <w:szCs w:val="24"/>
              </w:rPr>
            </w:pPr>
          </w:p>
        </w:tc>
        <w:tc>
          <w:tcPr>
            <w:tcW w:w="2340" w:type="dxa"/>
            <w:vMerge/>
          </w:tcPr>
          <w:p w:rsidR="000A0AD4" w:rsidRPr="00007979" w:rsidRDefault="000A0AD4" w:rsidP="00D80E11">
            <w:pPr>
              <w:rPr>
                <w:b/>
                <w:sz w:val="24"/>
                <w:szCs w:val="24"/>
              </w:rPr>
            </w:pPr>
          </w:p>
        </w:tc>
        <w:tc>
          <w:tcPr>
            <w:tcW w:w="3240" w:type="dxa"/>
          </w:tcPr>
          <w:p w:rsidR="000A0AD4" w:rsidRPr="00007979" w:rsidRDefault="000A0AD4" w:rsidP="00D80E11">
            <w:pPr>
              <w:rPr>
                <w:sz w:val="24"/>
                <w:szCs w:val="24"/>
              </w:rPr>
            </w:pPr>
            <w:r w:rsidRPr="00007979">
              <w:rPr>
                <w:sz w:val="24"/>
                <w:szCs w:val="24"/>
              </w:rPr>
              <w:t>Движимое:</w:t>
            </w:r>
          </w:p>
        </w:tc>
        <w:tc>
          <w:tcPr>
            <w:tcW w:w="1620" w:type="dxa"/>
          </w:tcPr>
          <w:p w:rsidR="000A0AD4" w:rsidRDefault="000A0AD4" w:rsidP="00D80E11">
            <w:pPr>
              <w:jc w:val="center"/>
              <w:rPr>
                <w:sz w:val="24"/>
                <w:szCs w:val="24"/>
              </w:rPr>
            </w:pPr>
            <w:r>
              <w:rPr>
                <w:sz w:val="24"/>
                <w:szCs w:val="24"/>
              </w:rPr>
              <w:t>199 321,00</w:t>
            </w:r>
          </w:p>
        </w:tc>
        <w:tc>
          <w:tcPr>
            <w:tcW w:w="1620" w:type="dxa"/>
          </w:tcPr>
          <w:p w:rsidR="000A0AD4" w:rsidRDefault="000A0AD4" w:rsidP="00D80E11">
            <w:pPr>
              <w:jc w:val="center"/>
              <w:rPr>
                <w:sz w:val="24"/>
                <w:szCs w:val="24"/>
              </w:rPr>
            </w:pPr>
            <w:r>
              <w:rPr>
                <w:sz w:val="24"/>
                <w:szCs w:val="24"/>
              </w:rPr>
              <w:t>4 134,46</w:t>
            </w:r>
          </w:p>
        </w:tc>
      </w:tr>
      <w:tr w:rsidR="000A0AD4" w:rsidRPr="00C57B4F" w:rsidTr="002C7387">
        <w:trPr>
          <w:trHeight w:val="188"/>
        </w:trPr>
        <w:tc>
          <w:tcPr>
            <w:tcW w:w="648" w:type="dxa"/>
            <w:vMerge/>
          </w:tcPr>
          <w:p w:rsidR="000A0AD4" w:rsidRPr="00C57B4F" w:rsidRDefault="000A0AD4" w:rsidP="00D80E11">
            <w:pPr>
              <w:jc w:val="both"/>
              <w:rPr>
                <w:sz w:val="24"/>
                <w:szCs w:val="24"/>
              </w:rPr>
            </w:pPr>
          </w:p>
        </w:tc>
        <w:tc>
          <w:tcPr>
            <w:tcW w:w="2340" w:type="dxa"/>
            <w:vMerge/>
          </w:tcPr>
          <w:p w:rsidR="000A0AD4" w:rsidRPr="00007979" w:rsidRDefault="000A0AD4" w:rsidP="00D80E11">
            <w:pPr>
              <w:rPr>
                <w:b/>
                <w:sz w:val="24"/>
                <w:szCs w:val="24"/>
              </w:rPr>
            </w:pPr>
          </w:p>
        </w:tc>
        <w:tc>
          <w:tcPr>
            <w:tcW w:w="3240" w:type="dxa"/>
          </w:tcPr>
          <w:p w:rsidR="000A0AD4" w:rsidRPr="00007979" w:rsidRDefault="000A0AD4" w:rsidP="00D80E11">
            <w:pPr>
              <w:rPr>
                <w:sz w:val="24"/>
                <w:szCs w:val="24"/>
              </w:rPr>
            </w:pPr>
            <w:r w:rsidRPr="00007979">
              <w:rPr>
                <w:sz w:val="24"/>
                <w:szCs w:val="24"/>
              </w:rPr>
              <w:t>Опора наружного освещения для подсвет.цветника на перес.ул.Терешковой и пр.Дзержинского</w:t>
            </w:r>
          </w:p>
          <w:p w:rsidR="000A0AD4" w:rsidRPr="00007979" w:rsidRDefault="000A0AD4" w:rsidP="00D80E11">
            <w:pPr>
              <w:jc w:val="both"/>
              <w:rPr>
                <w:sz w:val="24"/>
                <w:szCs w:val="24"/>
              </w:rPr>
            </w:pPr>
            <w:r w:rsidRPr="00007979">
              <w:rPr>
                <w:sz w:val="24"/>
                <w:szCs w:val="24"/>
              </w:rPr>
              <w:t>(распоряжение КУИ г. Оренбурга от 27.08.2021 № 484)</w:t>
            </w:r>
          </w:p>
        </w:tc>
        <w:tc>
          <w:tcPr>
            <w:tcW w:w="1620" w:type="dxa"/>
          </w:tcPr>
          <w:p w:rsidR="000A0AD4" w:rsidRDefault="000A0AD4" w:rsidP="00D80E11">
            <w:pPr>
              <w:jc w:val="center"/>
              <w:rPr>
                <w:sz w:val="24"/>
                <w:szCs w:val="24"/>
              </w:rPr>
            </w:pPr>
            <w:r>
              <w:rPr>
                <w:sz w:val="24"/>
                <w:szCs w:val="24"/>
              </w:rPr>
              <w:t>173 647,00</w:t>
            </w:r>
          </w:p>
        </w:tc>
        <w:tc>
          <w:tcPr>
            <w:tcW w:w="1620" w:type="dxa"/>
          </w:tcPr>
          <w:p w:rsidR="000A0AD4" w:rsidRPr="00C57B4F" w:rsidRDefault="000A0AD4" w:rsidP="00D80E11">
            <w:pPr>
              <w:jc w:val="center"/>
              <w:rPr>
                <w:sz w:val="24"/>
                <w:szCs w:val="24"/>
              </w:rPr>
            </w:pPr>
            <w:r>
              <w:rPr>
                <w:sz w:val="24"/>
                <w:szCs w:val="24"/>
              </w:rPr>
              <w:t>4 134,46</w:t>
            </w:r>
          </w:p>
        </w:tc>
      </w:tr>
      <w:tr w:rsidR="000A0AD4" w:rsidRPr="00C57B4F" w:rsidTr="002C7387">
        <w:trPr>
          <w:trHeight w:val="188"/>
        </w:trPr>
        <w:tc>
          <w:tcPr>
            <w:tcW w:w="648" w:type="dxa"/>
            <w:vMerge/>
          </w:tcPr>
          <w:p w:rsidR="000A0AD4" w:rsidRPr="00C57B4F" w:rsidRDefault="000A0AD4" w:rsidP="00D80E11">
            <w:pPr>
              <w:jc w:val="both"/>
              <w:rPr>
                <w:sz w:val="24"/>
                <w:szCs w:val="24"/>
              </w:rPr>
            </w:pPr>
          </w:p>
        </w:tc>
        <w:tc>
          <w:tcPr>
            <w:tcW w:w="2340" w:type="dxa"/>
            <w:vMerge/>
          </w:tcPr>
          <w:p w:rsidR="000A0AD4" w:rsidRPr="00007979" w:rsidRDefault="000A0AD4" w:rsidP="00D80E11">
            <w:pPr>
              <w:rPr>
                <w:b/>
                <w:sz w:val="24"/>
                <w:szCs w:val="24"/>
              </w:rPr>
            </w:pPr>
          </w:p>
        </w:tc>
        <w:tc>
          <w:tcPr>
            <w:tcW w:w="3240" w:type="dxa"/>
          </w:tcPr>
          <w:p w:rsidR="000A0AD4" w:rsidRPr="00007979" w:rsidRDefault="000A0AD4" w:rsidP="00D80E11">
            <w:pPr>
              <w:rPr>
                <w:sz w:val="24"/>
                <w:szCs w:val="24"/>
              </w:rPr>
            </w:pPr>
            <w:r>
              <w:rPr>
                <w:sz w:val="24"/>
                <w:szCs w:val="24"/>
              </w:rPr>
              <w:t>Капитальные вложения в объект «Н</w:t>
            </w:r>
            <w:r w:rsidRPr="00007979">
              <w:rPr>
                <w:sz w:val="24"/>
                <w:szCs w:val="24"/>
              </w:rPr>
              <w:t>аружное освещение парка им А. Прохоренко ул. Новая</w:t>
            </w:r>
            <w:r>
              <w:rPr>
                <w:sz w:val="24"/>
                <w:szCs w:val="24"/>
              </w:rPr>
              <w:t>»</w:t>
            </w:r>
          </w:p>
        </w:tc>
        <w:tc>
          <w:tcPr>
            <w:tcW w:w="1620" w:type="dxa"/>
          </w:tcPr>
          <w:p w:rsidR="000A0AD4" w:rsidRDefault="000A0AD4" w:rsidP="00D80E11">
            <w:pPr>
              <w:jc w:val="center"/>
              <w:rPr>
                <w:sz w:val="24"/>
                <w:szCs w:val="24"/>
              </w:rPr>
            </w:pPr>
            <w:r>
              <w:rPr>
                <w:sz w:val="24"/>
                <w:szCs w:val="24"/>
              </w:rPr>
              <w:t>25 674,00</w:t>
            </w:r>
          </w:p>
        </w:tc>
        <w:tc>
          <w:tcPr>
            <w:tcW w:w="1620" w:type="dxa"/>
          </w:tcPr>
          <w:p w:rsidR="000A0AD4" w:rsidRDefault="000A0AD4" w:rsidP="00D80E11">
            <w:pPr>
              <w:jc w:val="center"/>
              <w:rPr>
                <w:sz w:val="24"/>
                <w:szCs w:val="24"/>
              </w:rPr>
            </w:pPr>
            <w:r>
              <w:rPr>
                <w:sz w:val="24"/>
                <w:szCs w:val="24"/>
              </w:rPr>
              <w:t>-</w:t>
            </w:r>
          </w:p>
        </w:tc>
      </w:tr>
      <w:tr w:rsidR="000A0AD4" w:rsidRPr="00C57B4F" w:rsidTr="002C7387">
        <w:trPr>
          <w:trHeight w:val="1001"/>
        </w:trPr>
        <w:tc>
          <w:tcPr>
            <w:tcW w:w="648" w:type="dxa"/>
            <w:vMerge/>
          </w:tcPr>
          <w:p w:rsidR="000A0AD4" w:rsidRPr="00C57B4F" w:rsidRDefault="000A0AD4" w:rsidP="00D80E11">
            <w:pPr>
              <w:jc w:val="both"/>
              <w:rPr>
                <w:sz w:val="24"/>
                <w:szCs w:val="24"/>
              </w:rPr>
            </w:pPr>
          </w:p>
        </w:tc>
        <w:tc>
          <w:tcPr>
            <w:tcW w:w="2340" w:type="dxa"/>
            <w:vMerge/>
          </w:tcPr>
          <w:p w:rsidR="000A0AD4" w:rsidRPr="00124E68" w:rsidRDefault="000A0AD4" w:rsidP="00D80E11">
            <w:pPr>
              <w:rPr>
                <w:b/>
                <w:sz w:val="24"/>
                <w:szCs w:val="24"/>
              </w:rPr>
            </w:pPr>
          </w:p>
        </w:tc>
        <w:tc>
          <w:tcPr>
            <w:tcW w:w="3240" w:type="dxa"/>
          </w:tcPr>
          <w:p w:rsidR="000A0AD4" w:rsidRDefault="000A0AD4" w:rsidP="00D80E11">
            <w:pPr>
              <w:rPr>
                <w:rFonts w:ascii="Times New Roman CYR" w:hAnsi="Times New Roman CYR" w:cs="Times New Roman CYR"/>
                <w:sz w:val="24"/>
                <w:szCs w:val="24"/>
              </w:rPr>
            </w:pPr>
            <w:r w:rsidRPr="002932AC">
              <w:rPr>
                <w:rFonts w:ascii="Times New Roman CYR" w:hAnsi="Times New Roman CYR" w:cs="Times New Roman CYR"/>
                <w:sz w:val="24"/>
                <w:szCs w:val="24"/>
              </w:rPr>
              <w:t xml:space="preserve">Автогрейдер ДЗ-122 </w:t>
            </w:r>
          </w:p>
          <w:p w:rsidR="000A0AD4" w:rsidRDefault="000A0AD4" w:rsidP="00D80E11">
            <w:pPr>
              <w:rPr>
                <w:rFonts w:ascii="Times New Roman CYR" w:hAnsi="Times New Roman CYR" w:cs="Times New Roman CYR"/>
                <w:sz w:val="24"/>
                <w:szCs w:val="24"/>
              </w:rPr>
            </w:pPr>
            <w:r w:rsidRPr="002932AC">
              <w:rPr>
                <w:rFonts w:ascii="Times New Roman CYR" w:hAnsi="Times New Roman CYR" w:cs="Times New Roman CYR"/>
                <w:sz w:val="24"/>
                <w:szCs w:val="24"/>
              </w:rPr>
              <w:t>(распоряжение КУИ г. Оренбурга от 01.10.2021 №543)</w:t>
            </w:r>
          </w:p>
        </w:tc>
        <w:tc>
          <w:tcPr>
            <w:tcW w:w="1620" w:type="dxa"/>
          </w:tcPr>
          <w:p w:rsidR="000A0AD4" w:rsidRDefault="000A0AD4" w:rsidP="00D80E11">
            <w:pPr>
              <w:ind w:right="-108"/>
              <w:jc w:val="center"/>
              <w:rPr>
                <w:sz w:val="24"/>
                <w:szCs w:val="24"/>
              </w:rPr>
            </w:pPr>
            <w:r w:rsidRPr="002932AC">
              <w:rPr>
                <w:rFonts w:ascii="Times New Roman CYR" w:hAnsi="Times New Roman CYR" w:cs="Times New Roman CYR"/>
                <w:sz w:val="24"/>
                <w:szCs w:val="24"/>
              </w:rPr>
              <w:t>541 666,67</w:t>
            </w:r>
          </w:p>
        </w:tc>
        <w:tc>
          <w:tcPr>
            <w:tcW w:w="1620" w:type="dxa"/>
          </w:tcPr>
          <w:p w:rsidR="000A0AD4" w:rsidRDefault="000A0AD4" w:rsidP="00D80E11">
            <w:pPr>
              <w:jc w:val="center"/>
              <w:rPr>
                <w:sz w:val="24"/>
                <w:szCs w:val="24"/>
              </w:rPr>
            </w:pPr>
            <w:r w:rsidRPr="002932AC">
              <w:rPr>
                <w:rFonts w:ascii="Times New Roman CYR" w:hAnsi="Times New Roman CYR" w:cs="Times New Roman CYR"/>
                <w:sz w:val="24"/>
                <w:szCs w:val="24"/>
              </w:rPr>
              <w:t>541 666,67</w:t>
            </w:r>
          </w:p>
        </w:tc>
      </w:tr>
      <w:tr w:rsidR="000A0AD4" w:rsidRPr="00C57B4F" w:rsidTr="002C7387">
        <w:trPr>
          <w:trHeight w:val="223"/>
        </w:trPr>
        <w:tc>
          <w:tcPr>
            <w:tcW w:w="648" w:type="dxa"/>
          </w:tcPr>
          <w:p w:rsidR="000A0AD4" w:rsidRPr="00C57B4F" w:rsidRDefault="000A0AD4" w:rsidP="00D80E11">
            <w:pPr>
              <w:jc w:val="both"/>
              <w:rPr>
                <w:color w:val="FF0000"/>
                <w:sz w:val="24"/>
                <w:szCs w:val="24"/>
              </w:rPr>
            </w:pPr>
          </w:p>
        </w:tc>
        <w:tc>
          <w:tcPr>
            <w:tcW w:w="2340" w:type="dxa"/>
          </w:tcPr>
          <w:p w:rsidR="000A0AD4" w:rsidRPr="00C57B4F" w:rsidRDefault="000A0AD4" w:rsidP="00D80E11">
            <w:pPr>
              <w:jc w:val="both"/>
              <w:rPr>
                <w:b/>
                <w:bCs/>
                <w:sz w:val="24"/>
                <w:szCs w:val="24"/>
              </w:rPr>
            </w:pPr>
            <w:r>
              <w:rPr>
                <w:b/>
                <w:bCs/>
                <w:sz w:val="24"/>
                <w:szCs w:val="24"/>
              </w:rPr>
              <w:t>Всего:</w:t>
            </w:r>
          </w:p>
        </w:tc>
        <w:tc>
          <w:tcPr>
            <w:tcW w:w="3240" w:type="dxa"/>
          </w:tcPr>
          <w:p w:rsidR="000A0AD4" w:rsidRPr="00C57B4F" w:rsidRDefault="000A0AD4" w:rsidP="00D80E11">
            <w:pPr>
              <w:jc w:val="both"/>
              <w:rPr>
                <w:bCs/>
                <w:sz w:val="24"/>
                <w:szCs w:val="24"/>
              </w:rPr>
            </w:pPr>
          </w:p>
        </w:tc>
        <w:tc>
          <w:tcPr>
            <w:tcW w:w="1620" w:type="dxa"/>
          </w:tcPr>
          <w:p w:rsidR="000A0AD4" w:rsidRPr="00C57B4F" w:rsidRDefault="000A0AD4" w:rsidP="00D80E11">
            <w:pPr>
              <w:jc w:val="center"/>
              <w:rPr>
                <w:b/>
                <w:bCs/>
                <w:sz w:val="24"/>
                <w:szCs w:val="24"/>
              </w:rPr>
            </w:pPr>
            <w:r>
              <w:rPr>
                <w:b/>
                <w:bCs/>
                <w:sz w:val="24"/>
                <w:szCs w:val="24"/>
              </w:rPr>
              <w:t>19 268 236,10</w:t>
            </w:r>
          </w:p>
        </w:tc>
        <w:tc>
          <w:tcPr>
            <w:tcW w:w="1620" w:type="dxa"/>
          </w:tcPr>
          <w:p w:rsidR="000A0AD4" w:rsidRPr="00C57B4F" w:rsidRDefault="000A0AD4" w:rsidP="00D80E11">
            <w:pPr>
              <w:ind w:left="176" w:hanging="176"/>
              <w:jc w:val="center"/>
              <w:rPr>
                <w:b/>
                <w:bCs/>
                <w:sz w:val="24"/>
                <w:szCs w:val="24"/>
              </w:rPr>
            </w:pPr>
            <w:r>
              <w:rPr>
                <w:b/>
                <w:bCs/>
                <w:sz w:val="24"/>
                <w:szCs w:val="24"/>
              </w:rPr>
              <w:t>13 396 492,49</w:t>
            </w:r>
          </w:p>
        </w:tc>
      </w:tr>
    </w:tbl>
    <w:p w:rsidR="000A0AD4" w:rsidRDefault="000A0AD4" w:rsidP="00DC4E99">
      <w:pPr>
        <w:autoSpaceDE w:val="0"/>
        <w:autoSpaceDN w:val="0"/>
        <w:adjustRightInd w:val="0"/>
        <w:jc w:val="both"/>
        <w:rPr>
          <w:sz w:val="28"/>
          <w:szCs w:val="28"/>
        </w:rPr>
      </w:pPr>
    </w:p>
    <w:p w:rsidR="000A0AD4" w:rsidRPr="00C73A03" w:rsidRDefault="000A0AD4" w:rsidP="00DC4E99">
      <w:pPr>
        <w:pStyle w:val="NoSpacing"/>
        <w:ind w:firstLine="567"/>
        <w:jc w:val="both"/>
        <w:rPr>
          <w:sz w:val="28"/>
          <w:szCs w:val="28"/>
        </w:rPr>
      </w:pPr>
      <w:r>
        <w:rPr>
          <w:sz w:val="28"/>
          <w:szCs w:val="28"/>
        </w:rPr>
        <w:t xml:space="preserve">Передано от Администрации Северного округа  (счет 1 401 20 241)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4320"/>
        <w:gridCol w:w="2880"/>
        <w:gridCol w:w="1620"/>
      </w:tblGrid>
      <w:tr w:rsidR="000A0AD4" w:rsidRPr="00C57B4F" w:rsidTr="002C7387">
        <w:trPr>
          <w:tblHeader/>
        </w:trPr>
        <w:tc>
          <w:tcPr>
            <w:tcW w:w="648" w:type="dxa"/>
          </w:tcPr>
          <w:p w:rsidR="000A0AD4" w:rsidRPr="00C57B4F" w:rsidRDefault="000A0AD4" w:rsidP="00D80E11">
            <w:pPr>
              <w:jc w:val="both"/>
              <w:rPr>
                <w:sz w:val="24"/>
                <w:szCs w:val="24"/>
              </w:rPr>
            </w:pPr>
            <w:r w:rsidRPr="00C57B4F">
              <w:rPr>
                <w:sz w:val="24"/>
                <w:szCs w:val="24"/>
              </w:rPr>
              <w:t>№ п/п</w:t>
            </w:r>
          </w:p>
        </w:tc>
        <w:tc>
          <w:tcPr>
            <w:tcW w:w="4320" w:type="dxa"/>
          </w:tcPr>
          <w:p w:rsidR="000A0AD4" w:rsidRPr="00C57B4F" w:rsidRDefault="000A0AD4" w:rsidP="00D80E11">
            <w:pPr>
              <w:jc w:val="center"/>
              <w:rPr>
                <w:sz w:val="24"/>
                <w:szCs w:val="24"/>
              </w:rPr>
            </w:pPr>
            <w:r w:rsidRPr="00C57B4F">
              <w:rPr>
                <w:sz w:val="24"/>
                <w:szCs w:val="24"/>
              </w:rPr>
              <w:t xml:space="preserve">Наименование </w:t>
            </w:r>
            <w:r>
              <w:rPr>
                <w:sz w:val="24"/>
                <w:szCs w:val="24"/>
              </w:rPr>
              <w:t>принимающего</w:t>
            </w:r>
            <w:r w:rsidRPr="00C57B4F">
              <w:rPr>
                <w:sz w:val="24"/>
                <w:szCs w:val="24"/>
              </w:rPr>
              <w:t xml:space="preserve"> контрагента</w:t>
            </w:r>
          </w:p>
        </w:tc>
        <w:tc>
          <w:tcPr>
            <w:tcW w:w="2880" w:type="dxa"/>
          </w:tcPr>
          <w:p w:rsidR="000A0AD4" w:rsidRPr="00C57B4F" w:rsidRDefault="000A0AD4" w:rsidP="00D80E11">
            <w:pPr>
              <w:jc w:val="center"/>
              <w:rPr>
                <w:sz w:val="24"/>
                <w:szCs w:val="24"/>
              </w:rPr>
            </w:pPr>
            <w:r w:rsidRPr="00C57B4F">
              <w:rPr>
                <w:sz w:val="24"/>
                <w:szCs w:val="24"/>
              </w:rPr>
              <w:t>Описание принятого имущества/средств</w:t>
            </w:r>
          </w:p>
        </w:tc>
        <w:tc>
          <w:tcPr>
            <w:tcW w:w="1620" w:type="dxa"/>
          </w:tcPr>
          <w:p w:rsidR="000A0AD4" w:rsidRPr="00C57B4F" w:rsidRDefault="000A0AD4" w:rsidP="00D80E11">
            <w:pPr>
              <w:jc w:val="center"/>
              <w:rPr>
                <w:sz w:val="24"/>
                <w:szCs w:val="24"/>
              </w:rPr>
            </w:pPr>
            <w:r w:rsidRPr="00C57B4F">
              <w:rPr>
                <w:sz w:val="24"/>
                <w:szCs w:val="24"/>
              </w:rPr>
              <w:t>Стоимость, руб.</w:t>
            </w:r>
          </w:p>
        </w:tc>
      </w:tr>
      <w:tr w:rsidR="000A0AD4" w:rsidRPr="006858A8" w:rsidTr="00116CC8">
        <w:trPr>
          <w:trHeight w:val="900"/>
        </w:trPr>
        <w:tc>
          <w:tcPr>
            <w:tcW w:w="648" w:type="dxa"/>
          </w:tcPr>
          <w:p w:rsidR="000A0AD4" w:rsidRPr="00C57B4F" w:rsidRDefault="000A0AD4" w:rsidP="00D80E11">
            <w:pPr>
              <w:jc w:val="both"/>
              <w:rPr>
                <w:sz w:val="24"/>
                <w:szCs w:val="24"/>
              </w:rPr>
            </w:pPr>
            <w:r w:rsidRPr="00C57B4F">
              <w:rPr>
                <w:sz w:val="24"/>
                <w:szCs w:val="24"/>
              </w:rPr>
              <w:t>1</w:t>
            </w:r>
          </w:p>
        </w:tc>
        <w:tc>
          <w:tcPr>
            <w:tcW w:w="4320" w:type="dxa"/>
          </w:tcPr>
          <w:p w:rsidR="000A0AD4" w:rsidRDefault="000A0AD4" w:rsidP="00D80E11">
            <w:pPr>
              <w:rPr>
                <w:b/>
                <w:sz w:val="24"/>
                <w:szCs w:val="24"/>
              </w:rPr>
            </w:pPr>
            <w:r w:rsidRPr="00BB4E64">
              <w:rPr>
                <w:b/>
                <w:sz w:val="24"/>
                <w:szCs w:val="24"/>
              </w:rPr>
              <w:t xml:space="preserve">Муниципальное казенное учреждение </w:t>
            </w:r>
            <w:r>
              <w:rPr>
                <w:b/>
                <w:sz w:val="24"/>
                <w:szCs w:val="24"/>
              </w:rPr>
              <w:t>«</w:t>
            </w:r>
            <w:r w:rsidRPr="00BB4E64">
              <w:rPr>
                <w:b/>
                <w:sz w:val="24"/>
                <w:szCs w:val="24"/>
              </w:rPr>
              <w:t>Центр муниципальных расчетов</w:t>
            </w:r>
            <w:r>
              <w:rPr>
                <w:b/>
                <w:sz w:val="24"/>
                <w:szCs w:val="24"/>
              </w:rPr>
              <w:t>»</w:t>
            </w:r>
          </w:p>
          <w:p w:rsidR="000A0AD4" w:rsidRPr="00BB4E64" w:rsidRDefault="000A0AD4" w:rsidP="00D80E11">
            <w:pPr>
              <w:rPr>
                <w:b/>
                <w:sz w:val="24"/>
                <w:szCs w:val="24"/>
              </w:rPr>
            </w:pPr>
          </w:p>
        </w:tc>
        <w:tc>
          <w:tcPr>
            <w:tcW w:w="2880" w:type="dxa"/>
          </w:tcPr>
          <w:p w:rsidR="000A0AD4" w:rsidRPr="00C57B4F" w:rsidRDefault="000A0AD4" w:rsidP="00D80E11">
            <w:pPr>
              <w:rPr>
                <w:sz w:val="24"/>
                <w:szCs w:val="24"/>
              </w:rPr>
            </w:pPr>
            <w:r>
              <w:rPr>
                <w:sz w:val="24"/>
                <w:szCs w:val="24"/>
              </w:rPr>
              <w:t>Материальные запасы для компьютерной техники</w:t>
            </w:r>
          </w:p>
        </w:tc>
        <w:tc>
          <w:tcPr>
            <w:tcW w:w="1620" w:type="dxa"/>
          </w:tcPr>
          <w:p w:rsidR="000A0AD4" w:rsidRPr="00464029" w:rsidRDefault="000A0AD4" w:rsidP="00D80E11">
            <w:pPr>
              <w:ind w:right="-108"/>
              <w:jc w:val="center"/>
              <w:rPr>
                <w:sz w:val="24"/>
                <w:szCs w:val="24"/>
              </w:rPr>
            </w:pPr>
            <w:r>
              <w:rPr>
                <w:sz w:val="24"/>
                <w:szCs w:val="24"/>
              </w:rPr>
              <w:t>18 257,95</w:t>
            </w:r>
          </w:p>
        </w:tc>
      </w:tr>
      <w:tr w:rsidR="000A0AD4" w:rsidRPr="00C57B4F" w:rsidTr="002C7387">
        <w:trPr>
          <w:trHeight w:val="309"/>
        </w:trPr>
        <w:tc>
          <w:tcPr>
            <w:tcW w:w="648" w:type="dxa"/>
          </w:tcPr>
          <w:p w:rsidR="000A0AD4" w:rsidRPr="00C57B4F" w:rsidRDefault="000A0AD4" w:rsidP="00D80E11">
            <w:pPr>
              <w:jc w:val="both"/>
              <w:rPr>
                <w:color w:val="FF0000"/>
                <w:sz w:val="24"/>
                <w:szCs w:val="24"/>
              </w:rPr>
            </w:pPr>
          </w:p>
        </w:tc>
        <w:tc>
          <w:tcPr>
            <w:tcW w:w="4320" w:type="dxa"/>
          </w:tcPr>
          <w:p w:rsidR="000A0AD4" w:rsidRPr="00C57B4F" w:rsidRDefault="000A0AD4" w:rsidP="00D80E11">
            <w:pPr>
              <w:jc w:val="both"/>
              <w:rPr>
                <w:b/>
                <w:bCs/>
                <w:sz w:val="24"/>
                <w:szCs w:val="24"/>
              </w:rPr>
            </w:pPr>
            <w:r>
              <w:rPr>
                <w:b/>
                <w:bCs/>
                <w:sz w:val="24"/>
                <w:szCs w:val="24"/>
              </w:rPr>
              <w:t>Всего:</w:t>
            </w:r>
          </w:p>
        </w:tc>
        <w:tc>
          <w:tcPr>
            <w:tcW w:w="2880" w:type="dxa"/>
          </w:tcPr>
          <w:p w:rsidR="000A0AD4" w:rsidRPr="00C57B4F" w:rsidRDefault="000A0AD4" w:rsidP="00D80E11">
            <w:pPr>
              <w:jc w:val="both"/>
              <w:rPr>
                <w:bCs/>
                <w:sz w:val="24"/>
                <w:szCs w:val="24"/>
              </w:rPr>
            </w:pPr>
          </w:p>
        </w:tc>
        <w:tc>
          <w:tcPr>
            <w:tcW w:w="1620" w:type="dxa"/>
          </w:tcPr>
          <w:p w:rsidR="000A0AD4" w:rsidRPr="008B0B19" w:rsidRDefault="000A0AD4" w:rsidP="00D80E11">
            <w:pPr>
              <w:jc w:val="center"/>
              <w:rPr>
                <w:b/>
                <w:bCs/>
                <w:sz w:val="24"/>
                <w:szCs w:val="24"/>
              </w:rPr>
            </w:pPr>
            <w:r w:rsidRPr="008B0B19">
              <w:rPr>
                <w:b/>
                <w:sz w:val="24"/>
                <w:szCs w:val="24"/>
              </w:rPr>
              <w:t>18 257,95</w:t>
            </w:r>
          </w:p>
        </w:tc>
      </w:tr>
    </w:tbl>
    <w:p w:rsidR="000A0AD4" w:rsidRDefault="000A0AD4" w:rsidP="0093537C">
      <w:pPr>
        <w:shd w:val="clear" w:color="auto" w:fill="FFFFFF"/>
        <w:ind w:firstLine="720"/>
        <w:jc w:val="both"/>
        <w:rPr>
          <w:sz w:val="28"/>
          <w:szCs w:val="28"/>
        </w:rPr>
      </w:pPr>
    </w:p>
    <w:p w:rsidR="000A0AD4" w:rsidRDefault="000A0AD4" w:rsidP="003704C4">
      <w:pPr>
        <w:autoSpaceDE w:val="0"/>
        <w:autoSpaceDN w:val="0"/>
        <w:adjustRightInd w:val="0"/>
        <w:ind w:firstLine="720"/>
        <w:jc w:val="both"/>
        <w:rPr>
          <w:b/>
          <w:color w:val="000000"/>
          <w:sz w:val="28"/>
          <w:szCs w:val="28"/>
        </w:rPr>
      </w:pPr>
    </w:p>
    <w:p w:rsidR="000A0AD4" w:rsidRPr="00C73A03" w:rsidRDefault="000A0AD4" w:rsidP="008C1B05">
      <w:pPr>
        <w:pStyle w:val="NoSpacing"/>
        <w:ind w:firstLine="567"/>
        <w:jc w:val="both"/>
        <w:rPr>
          <w:sz w:val="28"/>
          <w:szCs w:val="28"/>
        </w:rPr>
      </w:pPr>
      <w:r>
        <w:rPr>
          <w:sz w:val="28"/>
          <w:szCs w:val="28"/>
        </w:rPr>
        <w:t xml:space="preserve">Передано от Администрации Северного округа (счет 1 304 04 000)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2340"/>
        <w:gridCol w:w="3240"/>
        <w:gridCol w:w="1620"/>
        <w:gridCol w:w="1620"/>
      </w:tblGrid>
      <w:tr w:rsidR="000A0AD4" w:rsidRPr="00FA585A" w:rsidTr="002C7387">
        <w:trPr>
          <w:tblHeader/>
        </w:trPr>
        <w:tc>
          <w:tcPr>
            <w:tcW w:w="648" w:type="dxa"/>
          </w:tcPr>
          <w:p w:rsidR="000A0AD4" w:rsidRPr="00FA585A" w:rsidRDefault="000A0AD4" w:rsidP="00D80E11">
            <w:pPr>
              <w:jc w:val="both"/>
              <w:rPr>
                <w:sz w:val="24"/>
                <w:szCs w:val="24"/>
              </w:rPr>
            </w:pPr>
            <w:r w:rsidRPr="00FA585A">
              <w:rPr>
                <w:sz w:val="24"/>
                <w:szCs w:val="24"/>
              </w:rPr>
              <w:t>№ п/п</w:t>
            </w:r>
          </w:p>
        </w:tc>
        <w:tc>
          <w:tcPr>
            <w:tcW w:w="2340" w:type="dxa"/>
          </w:tcPr>
          <w:p w:rsidR="000A0AD4" w:rsidRPr="00FA585A" w:rsidRDefault="000A0AD4" w:rsidP="00D80E11">
            <w:pPr>
              <w:jc w:val="center"/>
              <w:rPr>
                <w:sz w:val="24"/>
                <w:szCs w:val="24"/>
              </w:rPr>
            </w:pPr>
            <w:r w:rsidRPr="00FA585A">
              <w:rPr>
                <w:sz w:val="24"/>
                <w:szCs w:val="24"/>
              </w:rPr>
              <w:t>Наименование принимающего контрагента</w:t>
            </w:r>
          </w:p>
        </w:tc>
        <w:tc>
          <w:tcPr>
            <w:tcW w:w="3240" w:type="dxa"/>
          </w:tcPr>
          <w:p w:rsidR="000A0AD4" w:rsidRPr="00FA585A" w:rsidRDefault="000A0AD4" w:rsidP="00D80E11">
            <w:pPr>
              <w:jc w:val="center"/>
              <w:rPr>
                <w:sz w:val="24"/>
                <w:szCs w:val="24"/>
              </w:rPr>
            </w:pPr>
            <w:r w:rsidRPr="00FA585A">
              <w:rPr>
                <w:sz w:val="24"/>
                <w:szCs w:val="24"/>
              </w:rPr>
              <w:t>Описание принятого имущества/средств</w:t>
            </w:r>
          </w:p>
        </w:tc>
        <w:tc>
          <w:tcPr>
            <w:tcW w:w="1620" w:type="dxa"/>
          </w:tcPr>
          <w:p w:rsidR="000A0AD4" w:rsidRPr="00FA585A" w:rsidRDefault="000A0AD4" w:rsidP="00D80E11">
            <w:pPr>
              <w:jc w:val="center"/>
              <w:rPr>
                <w:sz w:val="24"/>
                <w:szCs w:val="24"/>
              </w:rPr>
            </w:pPr>
            <w:r w:rsidRPr="00FA585A">
              <w:rPr>
                <w:sz w:val="24"/>
                <w:szCs w:val="24"/>
              </w:rPr>
              <w:t>Стоимость, руб.</w:t>
            </w:r>
          </w:p>
        </w:tc>
        <w:tc>
          <w:tcPr>
            <w:tcW w:w="1620" w:type="dxa"/>
          </w:tcPr>
          <w:p w:rsidR="000A0AD4" w:rsidRPr="00FA585A" w:rsidRDefault="000A0AD4" w:rsidP="00D80E11">
            <w:pPr>
              <w:jc w:val="center"/>
              <w:rPr>
                <w:sz w:val="24"/>
                <w:szCs w:val="24"/>
              </w:rPr>
            </w:pPr>
            <w:r w:rsidRPr="00FA585A">
              <w:rPr>
                <w:sz w:val="24"/>
                <w:szCs w:val="24"/>
              </w:rPr>
              <w:t>Сумма амортизации, руб.</w:t>
            </w:r>
          </w:p>
        </w:tc>
      </w:tr>
      <w:tr w:rsidR="000A0AD4" w:rsidRPr="00FA585A" w:rsidTr="002C7387">
        <w:tc>
          <w:tcPr>
            <w:tcW w:w="648" w:type="dxa"/>
            <w:vMerge w:val="restart"/>
          </w:tcPr>
          <w:p w:rsidR="000A0AD4" w:rsidRPr="00FA585A" w:rsidRDefault="000A0AD4" w:rsidP="00D80E11">
            <w:pPr>
              <w:jc w:val="both"/>
              <w:rPr>
                <w:sz w:val="24"/>
                <w:szCs w:val="24"/>
              </w:rPr>
            </w:pPr>
            <w:r w:rsidRPr="00FA585A">
              <w:rPr>
                <w:sz w:val="24"/>
                <w:szCs w:val="24"/>
              </w:rPr>
              <w:t>1</w:t>
            </w:r>
          </w:p>
        </w:tc>
        <w:tc>
          <w:tcPr>
            <w:tcW w:w="2340" w:type="dxa"/>
            <w:vMerge w:val="restart"/>
          </w:tcPr>
          <w:p w:rsidR="000A0AD4" w:rsidRPr="00FA585A" w:rsidRDefault="000A0AD4" w:rsidP="00D80E11">
            <w:pPr>
              <w:rPr>
                <w:b/>
                <w:sz w:val="24"/>
                <w:szCs w:val="24"/>
              </w:rPr>
            </w:pPr>
            <w:r w:rsidRPr="00FA585A">
              <w:rPr>
                <w:b/>
                <w:sz w:val="24"/>
                <w:szCs w:val="24"/>
              </w:rPr>
              <w:t>МКУ «Комсервис»</w:t>
            </w:r>
          </w:p>
          <w:p w:rsidR="000A0AD4" w:rsidRPr="00FA585A" w:rsidRDefault="000A0AD4" w:rsidP="00D80E11">
            <w:pPr>
              <w:rPr>
                <w:b/>
                <w:sz w:val="24"/>
                <w:szCs w:val="24"/>
              </w:rPr>
            </w:pPr>
          </w:p>
        </w:tc>
        <w:tc>
          <w:tcPr>
            <w:tcW w:w="3240" w:type="dxa"/>
          </w:tcPr>
          <w:p w:rsidR="000A0AD4" w:rsidRPr="00FA585A" w:rsidRDefault="000A0AD4" w:rsidP="00D80E11">
            <w:pPr>
              <w:jc w:val="both"/>
              <w:rPr>
                <w:sz w:val="24"/>
                <w:szCs w:val="24"/>
              </w:rPr>
            </w:pPr>
            <w:r w:rsidRPr="00FA585A">
              <w:rPr>
                <w:sz w:val="24"/>
                <w:szCs w:val="24"/>
              </w:rPr>
              <w:t xml:space="preserve">Автомобиль ГАЗ 330232 </w:t>
            </w:r>
          </w:p>
        </w:tc>
        <w:tc>
          <w:tcPr>
            <w:tcW w:w="1620" w:type="dxa"/>
          </w:tcPr>
          <w:p w:rsidR="000A0AD4" w:rsidRPr="00FA585A" w:rsidRDefault="000A0AD4" w:rsidP="00D80E11">
            <w:pPr>
              <w:jc w:val="center"/>
              <w:rPr>
                <w:sz w:val="24"/>
                <w:szCs w:val="24"/>
              </w:rPr>
            </w:pPr>
            <w:r w:rsidRPr="00FA585A">
              <w:rPr>
                <w:sz w:val="24"/>
                <w:szCs w:val="24"/>
              </w:rPr>
              <w:t>423 000,00</w:t>
            </w:r>
          </w:p>
        </w:tc>
        <w:tc>
          <w:tcPr>
            <w:tcW w:w="1620" w:type="dxa"/>
          </w:tcPr>
          <w:p w:rsidR="000A0AD4" w:rsidRPr="00FA585A" w:rsidRDefault="000A0AD4" w:rsidP="00D80E11">
            <w:pPr>
              <w:jc w:val="center"/>
              <w:rPr>
                <w:sz w:val="24"/>
                <w:szCs w:val="24"/>
              </w:rPr>
            </w:pPr>
            <w:r w:rsidRPr="00FA585A">
              <w:rPr>
                <w:sz w:val="24"/>
                <w:szCs w:val="24"/>
              </w:rPr>
              <w:t>423 000,00</w:t>
            </w:r>
          </w:p>
        </w:tc>
      </w:tr>
      <w:tr w:rsidR="000A0AD4" w:rsidRPr="00FA585A" w:rsidTr="002C7387">
        <w:trPr>
          <w:trHeight w:val="187"/>
        </w:trPr>
        <w:tc>
          <w:tcPr>
            <w:tcW w:w="648" w:type="dxa"/>
            <w:vMerge/>
          </w:tcPr>
          <w:p w:rsidR="000A0AD4" w:rsidRPr="00FA585A" w:rsidRDefault="000A0AD4" w:rsidP="00D80E11">
            <w:pPr>
              <w:jc w:val="both"/>
              <w:rPr>
                <w:sz w:val="24"/>
                <w:szCs w:val="24"/>
              </w:rPr>
            </w:pPr>
          </w:p>
        </w:tc>
        <w:tc>
          <w:tcPr>
            <w:tcW w:w="2340" w:type="dxa"/>
            <w:vMerge/>
          </w:tcPr>
          <w:p w:rsidR="000A0AD4" w:rsidRPr="00FA585A" w:rsidRDefault="000A0AD4" w:rsidP="00D80E11">
            <w:pPr>
              <w:jc w:val="both"/>
              <w:rPr>
                <w:sz w:val="24"/>
                <w:szCs w:val="24"/>
              </w:rPr>
            </w:pPr>
          </w:p>
        </w:tc>
        <w:tc>
          <w:tcPr>
            <w:tcW w:w="3240" w:type="dxa"/>
          </w:tcPr>
          <w:p w:rsidR="000A0AD4" w:rsidRPr="00FA585A" w:rsidRDefault="000A0AD4" w:rsidP="00D80E11">
            <w:pPr>
              <w:rPr>
                <w:sz w:val="24"/>
                <w:szCs w:val="24"/>
              </w:rPr>
            </w:pPr>
            <w:r w:rsidRPr="00FA585A">
              <w:rPr>
                <w:sz w:val="24"/>
                <w:szCs w:val="24"/>
              </w:rPr>
              <w:t xml:space="preserve">Навесное оборудование </w:t>
            </w:r>
          </w:p>
        </w:tc>
        <w:tc>
          <w:tcPr>
            <w:tcW w:w="1620" w:type="dxa"/>
          </w:tcPr>
          <w:p w:rsidR="000A0AD4" w:rsidRPr="00FA585A" w:rsidRDefault="000A0AD4" w:rsidP="00D80E11">
            <w:pPr>
              <w:ind w:right="-250"/>
              <w:jc w:val="center"/>
              <w:rPr>
                <w:sz w:val="24"/>
                <w:szCs w:val="24"/>
              </w:rPr>
            </w:pPr>
            <w:r w:rsidRPr="00FA585A">
              <w:rPr>
                <w:sz w:val="24"/>
                <w:szCs w:val="24"/>
              </w:rPr>
              <w:t>4 000 000,00</w:t>
            </w:r>
          </w:p>
        </w:tc>
        <w:tc>
          <w:tcPr>
            <w:tcW w:w="1620" w:type="dxa"/>
          </w:tcPr>
          <w:p w:rsidR="000A0AD4" w:rsidRPr="00FA585A" w:rsidRDefault="000A0AD4" w:rsidP="00D80E11">
            <w:pPr>
              <w:jc w:val="center"/>
              <w:rPr>
                <w:sz w:val="24"/>
                <w:szCs w:val="24"/>
              </w:rPr>
            </w:pPr>
            <w:r w:rsidRPr="00FA585A">
              <w:rPr>
                <w:sz w:val="24"/>
                <w:szCs w:val="24"/>
              </w:rPr>
              <w:t>0,00</w:t>
            </w:r>
          </w:p>
        </w:tc>
      </w:tr>
      <w:tr w:rsidR="000A0AD4" w:rsidRPr="00FA585A" w:rsidTr="00FA585A">
        <w:trPr>
          <w:trHeight w:val="586"/>
        </w:trPr>
        <w:tc>
          <w:tcPr>
            <w:tcW w:w="648" w:type="dxa"/>
            <w:vMerge/>
          </w:tcPr>
          <w:p w:rsidR="000A0AD4" w:rsidRPr="00FA585A" w:rsidRDefault="000A0AD4" w:rsidP="00D80E11">
            <w:pPr>
              <w:jc w:val="both"/>
              <w:rPr>
                <w:sz w:val="24"/>
                <w:szCs w:val="24"/>
              </w:rPr>
            </w:pPr>
          </w:p>
        </w:tc>
        <w:tc>
          <w:tcPr>
            <w:tcW w:w="2340" w:type="dxa"/>
            <w:vMerge/>
          </w:tcPr>
          <w:p w:rsidR="000A0AD4" w:rsidRPr="00FA585A" w:rsidRDefault="000A0AD4" w:rsidP="00D80E11">
            <w:pPr>
              <w:jc w:val="both"/>
              <w:rPr>
                <w:sz w:val="24"/>
                <w:szCs w:val="24"/>
              </w:rPr>
            </w:pPr>
          </w:p>
        </w:tc>
        <w:tc>
          <w:tcPr>
            <w:tcW w:w="3240" w:type="dxa"/>
          </w:tcPr>
          <w:p w:rsidR="000A0AD4" w:rsidRPr="00FA585A" w:rsidRDefault="000A0AD4" w:rsidP="00D80E11">
            <w:pPr>
              <w:rPr>
                <w:sz w:val="24"/>
                <w:szCs w:val="24"/>
              </w:rPr>
            </w:pPr>
            <w:r w:rsidRPr="00FA585A">
              <w:rPr>
                <w:sz w:val="24"/>
                <w:szCs w:val="24"/>
              </w:rPr>
              <w:t>Емкость для хранения раствора хлорида натрия</w:t>
            </w:r>
          </w:p>
        </w:tc>
        <w:tc>
          <w:tcPr>
            <w:tcW w:w="1620" w:type="dxa"/>
          </w:tcPr>
          <w:p w:rsidR="000A0AD4" w:rsidRPr="00FA585A" w:rsidRDefault="000A0AD4" w:rsidP="00D80E11">
            <w:pPr>
              <w:ind w:right="-250"/>
              <w:jc w:val="center"/>
              <w:rPr>
                <w:sz w:val="24"/>
                <w:szCs w:val="24"/>
              </w:rPr>
            </w:pPr>
            <w:r w:rsidRPr="00FA585A">
              <w:rPr>
                <w:sz w:val="24"/>
                <w:szCs w:val="24"/>
              </w:rPr>
              <w:t>1 158 333,33</w:t>
            </w:r>
          </w:p>
        </w:tc>
        <w:tc>
          <w:tcPr>
            <w:tcW w:w="1620" w:type="dxa"/>
          </w:tcPr>
          <w:p w:rsidR="000A0AD4" w:rsidRPr="00FA585A" w:rsidRDefault="000A0AD4" w:rsidP="00D80E11">
            <w:pPr>
              <w:jc w:val="center"/>
              <w:rPr>
                <w:sz w:val="24"/>
                <w:szCs w:val="24"/>
              </w:rPr>
            </w:pPr>
            <w:r w:rsidRPr="00FA585A">
              <w:rPr>
                <w:sz w:val="24"/>
                <w:szCs w:val="24"/>
              </w:rPr>
              <w:t>0,00</w:t>
            </w:r>
          </w:p>
        </w:tc>
      </w:tr>
      <w:tr w:rsidR="000A0AD4" w:rsidRPr="00FA585A" w:rsidTr="00FA585A">
        <w:trPr>
          <w:trHeight w:val="524"/>
        </w:trPr>
        <w:tc>
          <w:tcPr>
            <w:tcW w:w="648" w:type="dxa"/>
            <w:vMerge/>
          </w:tcPr>
          <w:p w:rsidR="000A0AD4" w:rsidRPr="00FA585A" w:rsidRDefault="000A0AD4" w:rsidP="00D80E11">
            <w:pPr>
              <w:jc w:val="both"/>
              <w:rPr>
                <w:sz w:val="24"/>
                <w:szCs w:val="24"/>
              </w:rPr>
            </w:pPr>
          </w:p>
        </w:tc>
        <w:tc>
          <w:tcPr>
            <w:tcW w:w="2340" w:type="dxa"/>
            <w:vMerge/>
          </w:tcPr>
          <w:p w:rsidR="000A0AD4" w:rsidRPr="00FA585A" w:rsidRDefault="000A0AD4" w:rsidP="00D80E11">
            <w:pPr>
              <w:jc w:val="both"/>
              <w:rPr>
                <w:sz w:val="24"/>
                <w:szCs w:val="24"/>
              </w:rPr>
            </w:pPr>
          </w:p>
        </w:tc>
        <w:tc>
          <w:tcPr>
            <w:tcW w:w="3240" w:type="dxa"/>
          </w:tcPr>
          <w:p w:rsidR="000A0AD4" w:rsidRPr="00FA585A" w:rsidRDefault="000A0AD4" w:rsidP="00D80E11">
            <w:pPr>
              <w:rPr>
                <w:sz w:val="24"/>
                <w:szCs w:val="24"/>
              </w:rPr>
            </w:pPr>
            <w:r w:rsidRPr="00FA585A">
              <w:rPr>
                <w:sz w:val="24"/>
                <w:szCs w:val="24"/>
              </w:rPr>
              <w:t>Бензоинструмент (мотоблоки, бензопилы</w:t>
            </w:r>
            <w:r>
              <w:rPr>
                <w:sz w:val="24"/>
                <w:szCs w:val="24"/>
              </w:rPr>
              <w:t>)</w:t>
            </w:r>
          </w:p>
        </w:tc>
        <w:tc>
          <w:tcPr>
            <w:tcW w:w="1620" w:type="dxa"/>
          </w:tcPr>
          <w:p w:rsidR="000A0AD4" w:rsidRPr="00FA585A" w:rsidRDefault="000A0AD4" w:rsidP="00D80E11">
            <w:pPr>
              <w:ind w:right="-250"/>
              <w:jc w:val="center"/>
              <w:rPr>
                <w:sz w:val="24"/>
                <w:szCs w:val="24"/>
              </w:rPr>
            </w:pPr>
            <w:r w:rsidRPr="00FA585A">
              <w:rPr>
                <w:sz w:val="24"/>
                <w:szCs w:val="24"/>
              </w:rPr>
              <w:t>776 613,65</w:t>
            </w:r>
          </w:p>
        </w:tc>
        <w:tc>
          <w:tcPr>
            <w:tcW w:w="1620" w:type="dxa"/>
          </w:tcPr>
          <w:p w:rsidR="000A0AD4" w:rsidRPr="00FA585A" w:rsidRDefault="000A0AD4" w:rsidP="00D80E11">
            <w:pPr>
              <w:jc w:val="center"/>
              <w:rPr>
                <w:sz w:val="24"/>
                <w:szCs w:val="24"/>
              </w:rPr>
            </w:pPr>
            <w:r w:rsidRPr="00FA585A">
              <w:rPr>
                <w:sz w:val="24"/>
                <w:szCs w:val="24"/>
              </w:rPr>
              <w:t>0,00</w:t>
            </w:r>
          </w:p>
        </w:tc>
      </w:tr>
      <w:tr w:rsidR="000A0AD4" w:rsidRPr="00FA585A" w:rsidTr="00FA585A">
        <w:trPr>
          <w:trHeight w:val="338"/>
        </w:trPr>
        <w:tc>
          <w:tcPr>
            <w:tcW w:w="648" w:type="dxa"/>
            <w:vMerge/>
          </w:tcPr>
          <w:p w:rsidR="000A0AD4" w:rsidRPr="00FA585A" w:rsidRDefault="000A0AD4" w:rsidP="00D80E11">
            <w:pPr>
              <w:jc w:val="both"/>
              <w:rPr>
                <w:sz w:val="24"/>
                <w:szCs w:val="24"/>
              </w:rPr>
            </w:pPr>
          </w:p>
        </w:tc>
        <w:tc>
          <w:tcPr>
            <w:tcW w:w="2340" w:type="dxa"/>
            <w:vMerge/>
          </w:tcPr>
          <w:p w:rsidR="000A0AD4" w:rsidRPr="00FA585A" w:rsidRDefault="000A0AD4" w:rsidP="00D80E11">
            <w:pPr>
              <w:jc w:val="both"/>
              <w:rPr>
                <w:sz w:val="24"/>
                <w:szCs w:val="24"/>
              </w:rPr>
            </w:pPr>
          </w:p>
        </w:tc>
        <w:tc>
          <w:tcPr>
            <w:tcW w:w="3240" w:type="dxa"/>
          </w:tcPr>
          <w:p w:rsidR="000A0AD4" w:rsidRPr="00FA585A" w:rsidRDefault="000A0AD4" w:rsidP="00D80E11">
            <w:pPr>
              <w:rPr>
                <w:sz w:val="24"/>
                <w:szCs w:val="24"/>
              </w:rPr>
            </w:pPr>
            <w:r w:rsidRPr="00FA585A">
              <w:rPr>
                <w:sz w:val="24"/>
                <w:szCs w:val="24"/>
              </w:rPr>
              <w:t xml:space="preserve">Насос центробежный </w:t>
            </w:r>
          </w:p>
        </w:tc>
        <w:tc>
          <w:tcPr>
            <w:tcW w:w="1620" w:type="dxa"/>
          </w:tcPr>
          <w:p w:rsidR="000A0AD4" w:rsidRPr="00FA585A" w:rsidRDefault="000A0AD4" w:rsidP="00D80E11">
            <w:pPr>
              <w:ind w:right="-250"/>
              <w:jc w:val="center"/>
              <w:rPr>
                <w:sz w:val="24"/>
                <w:szCs w:val="24"/>
              </w:rPr>
            </w:pPr>
            <w:r w:rsidRPr="00FA585A">
              <w:rPr>
                <w:sz w:val="24"/>
                <w:szCs w:val="24"/>
              </w:rPr>
              <w:t>300 000,00</w:t>
            </w:r>
          </w:p>
        </w:tc>
        <w:tc>
          <w:tcPr>
            <w:tcW w:w="1620" w:type="dxa"/>
          </w:tcPr>
          <w:p w:rsidR="000A0AD4" w:rsidRPr="00FA585A" w:rsidRDefault="000A0AD4" w:rsidP="00D80E11">
            <w:pPr>
              <w:jc w:val="center"/>
              <w:rPr>
                <w:sz w:val="24"/>
                <w:szCs w:val="24"/>
              </w:rPr>
            </w:pPr>
            <w:r w:rsidRPr="00FA585A">
              <w:rPr>
                <w:sz w:val="24"/>
                <w:szCs w:val="24"/>
              </w:rPr>
              <w:t>0,00</w:t>
            </w:r>
          </w:p>
        </w:tc>
      </w:tr>
      <w:tr w:rsidR="000A0AD4" w:rsidRPr="00FA585A" w:rsidTr="00FA585A">
        <w:trPr>
          <w:trHeight w:val="335"/>
        </w:trPr>
        <w:tc>
          <w:tcPr>
            <w:tcW w:w="648" w:type="dxa"/>
            <w:vMerge/>
          </w:tcPr>
          <w:p w:rsidR="000A0AD4" w:rsidRPr="00FA585A" w:rsidRDefault="000A0AD4" w:rsidP="00D80E11">
            <w:pPr>
              <w:jc w:val="both"/>
              <w:rPr>
                <w:sz w:val="24"/>
                <w:szCs w:val="24"/>
              </w:rPr>
            </w:pPr>
          </w:p>
        </w:tc>
        <w:tc>
          <w:tcPr>
            <w:tcW w:w="2340" w:type="dxa"/>
            <w:vMerge/>
          </w:tcPr>
          <w:p w:rsidR="000A0AD4" w:rsidRPr="00FA585A" w:rsidRDefault="000A0AD4" w:rsidP="00D80E11">
            <w:pPr>
              <w:jc w:val="both"/>
              <w:rPr>
                <w:sz w:val="24"/>
                <w:szCs w:val="24"/>
              </w:rPr>
            </w:pPr>
          </w:p>
        </w:tc>
        <w:tc>
          <w:tcPr>
            <w:tcW w:w="3240" w:type="dxa"/>
          </w:tcPr>
          <w:p w:rsidR="000A0AD4" w:rsidRPr="00FA585A" w:rsidRDefault="000A0AD4" w:rsidP="00D80E11">
            <w:pPr>
              <w:rPr>
                <w:sz w:val="24"/>
                <w:szCs w:val="24"/>
              </w:rPr>
            </w:pPr>
            <w:r w:rsidRPr="00FA585A">
              <w:rPr>
                <w:sz w:val="24"/>
                <w:szCs w:val="24"/>
              </w:rPr>
              <w:t>Остановочные павильоны</w:t>
            </w:r>
          </w:p>
        </w:tc>
        <w:tc>
          <w:tcPr>
            <w:tcW w:w="1620" w:type="dxa"/>
          </w:tcPr>
          <w:p w:rsidR="000A0AD4" w:rsidRPr="00FA585A" w:rsidRDefault="000A0AD4" w:rsidP="00D80E11">
            <w:pPr>
              <w:ind w:right="-250"/>
              <w:jc w:val="center"/>
              <w:rPr>
                <w:sz w:val="24"/>
                <w:szCs w:val="24"/>
              </w:rPr>
            </w:pPr>
            <w:r w:rsidRPr="00FA585A">
              <w:rPr>
                <w:sz w:val="24"/>
                <w:szCs w:val="24"/>
              </w:rPr>
              <w:t>219 925,89</w:t>
            </w:r>
          </w:p>
        </w:tc>
        <w:tc>
          <w:tcPr>
            <w:tcW w:w="1620" w:type="dxa"/>
          </w:tcPr>
          <w:p w:rsidR="000A0AD4" w:rsidRPr="00FA585A" w:rsidRDefault="000A0AD4" w:rsidP="00D80E11">
            <w:pPr>
              <w:jc w:val="center"/>
              <w:rPr>
                <w:sz w:val="24"/>
                <w:szCs w:val="24"/>
              </w:rPr>
            </w:pPr>
            <w:r w:rsidRPr="00FA585A">
              <w:rPr>
                <w:sz w:val="24"/>
                <w:szCs w:val="24"/>
              </w:rPr>
              <w:t>65 259,23</w:t>
            </w:r>
          </w:p>
        </w:tc>
      </w:tr>
      <w:tr w:rsidR="000A0AD4" w:rsidRPr="00FA585A" w:rsidTr="00FA585A">
        <w:trPr>
          <w:trHeight w:val="522"/>
        </w:trPr>
        <w:tc>
          <w:tcPr>
            <w:tcW w:w="648" w:type="dxa"/>
            <w:vMerge/>
          </w:tcPr>
          <w:p w:rsidR="000A0AD4" w:rsidRPr="00FA585A" w:rsidRDefault="000A0AD4" w:rsidP="00D80E11">
            <w:pPr>
              <w:jc w:val="both"/>
              <w:rPr>
                <w:sz w:val="24"/>
                <w:szCs w:val="24"/>
              </w:rPr>
            </w:pPr>
          </w:p>
        </w:tc>
        <w:tc>
          <w:tcPr>
            <w:tcW w:w="2340" w:type="dxa"/>
            <w:vMerge/>
          </w:tcPr>
          <w:p w:rsidR="000A0AD4" w:rsidRPr="00FA585A" w:rsidRDefault="000A0AD4" w:rsidP="00D80E11">
            <w:pPr>
              <w:jc w:val="both"/>
              <w:rPr>
                <w:sz w:val="24"/>
                <w:szCs w:val="24"/>
              </w:rPr>
            </w:pPr>
          </w:p>
        </w:tc>
        <w:tc>
          <w:tcPr>
            <w:tcW w:w="3240" w:type="dxa"/>
          </w:tcPr>
          <w:p w:rsidR="000A0AD4" w:rsidRPr="00FA585A" w:rsidRDefault="000A0AD4" w:rsidP="00D80E11">
            <w:pPr>
              <w:rPr>
                <w:sz w:val="24"/>
                <w:szCs w:val="24"/>
              </w:rPr>
            </w:pPr>
            <w:r w:rsidRPr="00FA585A">
              <w:rPr>
                <w:sz w:val="24"/>
                <w:szCs w:val="24"/>
              </w:rPr>
              <w:t>Конструкции вертикального озеленения</w:t>
            </w:r>
          </w:p>
        </w:tc>
        <w:tc>
          <w:tcPr>
            <w:tcW w:w="1620" w:type="dxa"/>
          </w:tcPr>
          <w:p w:rsidR="000A0AD4" w:rsidRPr="00FA585A" w:rsidRDefault="000A0AD4" w:rsidP="00D80E11">
            <w:pPr>
              <w:ind w:right="-250"/>
              <w:jc w:val="center"/>
              <w:rPr>
                <w:sz w:val="24"/>
                <w:szCs w:val="24"/>
              </w:rPr>
            </w:pPr>
            <w:r w:rsidRPr="00FA585A">
              <w:rPr>
                <w:sz w:val="24"/>
                <w:szCs w:val="24"/>
              </w:rPr>
              <w:t>1 049 740,00</w:t>
            </w:r>
          </w:p>
        </w:tc>
        <w:tc>
          <w:tcPr>
            <w:tcW w:w="1620" w:type="dxa"/>
          </w:tcPr>
          <w:p w:rsidR="000A0AD4" w:rsidRPr="00FA585A" w:rsidRDefault="000A0AD4" w:rsidP="00D80E11">
            <w:pPr>
              <w:jc w:val="center"/>
              <w:rPr>
                <w:sz w:val="24"/>
                <w:szCs w:val="24"/>
              </w:rPr>
            </w:pPr>
            <w:r w:rsidRPr="00FA585A">
              <w:rPr>
                <w:sz w:val="24"/>
                <w:szCs w:val="24"/>
              </w:rPr>
              <w:t>0,00</w:t>
            </w:r>
          </w:p>
        </w:tc>
      </w:tr>
      <w:tr w:rsidR="000A0AD4" w:rsidRPr="00FA585A" w:rsidTr="00FA585A">
        <w:trPr>
          <w:trHeight w:val="323"/>
        </w:trPr>
        <w:tc>
          <w:tcPr>
            <w:tcW w:w="648" w:type="dxa"/>
            <w:vMerge/>
          </w:tcPr>
          <w:p w:rsidR="000A0AD4" w:rsidRPr="00FA585A" w:rsidRDefault="000A0AD4" w:rsidP="00D80E11">
            <w:pPr>
              <w:jc w:val="both"/>
              <w:rPr>
                <w:sz w:val="24"/>
                <w:szCs w:val="24"/>
              </w:rPr>
            </w:pPr>
          </w:p>
        </w:tc>
        <w:tc>
          <w:tcPr>
            <w:tcW w:w="2340" w:type="dxa"/>
            <w:vMerge/>
          </w:tcPr>
          <w:p w:rsidR="000A0AD4" w:rsidRPr="00FA585A" w:rsidRDefault="000A0AD4" w:rsidP="00D80E11">
            <w:pPr>
              <w:jc w:val="both"/>
              <w:rPr>
                <w:sz w:val="24"/>
                <w:szCs w:val="24"/>
              </w:rPr>
            </w:pPr>
          </w:p>
        </w:tc>
        <w:tc>
          <w:tcPr>
            <w:tcW w:w="3240" w:type="dxa"/>
          </w:tcPr>
          <w:p w:rsidR="000A0AD4" w:rsidRPr="00FA585A" w:rsidRDefault="000A0AD4" w:rsidP="00D80E11">
            <w:pPr>
              <w:rPr>
                <w:sz w:val="24"/>
                <w:szCs w:val="24"/>
              </w:rPr>
            </w:pPr>
            <w:r w:rsidRPr="00FA585A">
              <w:rPr>
                <w:sz w:val="24"/>
                <w:szCs w:val="24"/>
              </w:rPr>
              <w:t>Топиарные фигуры</w:t>
            </w:r>
          </w:p>
        </w:tc>
        <w:tc>
          <w:tcPr>
            <w:tcW w:w="1620" w:type="dxa"/>
          </w:tcPr>
          <w:p w:rsidR="000A0AD4" w:rsidRPr="00FA585A" w:rsidRDefault="000A0AD4" w:rsidP="00D80E11">
            <w:pPr>
              <w:ind w:right="-250"/>
              <w:jc w:val="center"/>
              <w:rPr>
                <w:sz w:val="24"/>
                <w:szCs w:val="24"/>
              </w:rPr>
            </w:pPr>
            <w:r w:rsidRPr="00FA585A">
              <w:rPr>
                <w:sz w:val="24"/>
                <w:szCs w:val="24"/>
              </w:rPr>
              <w:t>1 617 612,20</w:t>
            </w:r>
          </w:p>
        </w:tc>
        <w:tc>
          <w:tcPr>
            <w:tcW w:w="1620" w:type="dxa"/>
          </w:tcPr>
          <w:p w:rsidR="000A0AD4" w:rsidRPr="00FA585A" w:rsidRDefault="000A0AD4" w:rsidP="00D80E11">
            <w:pPr>
              <w:jc w:val="center"/>
              <w:rPr>
                <w:sz w:val="24"/>
                <w:szCs w:val="24"/>
              </w:rPr>
            </w:pPr>
            <w:r w:rsidRPr="00FA585A">
              <w:rPr>
                <w:sz w:val="24"/>
                <w:szCs w:val="24"/>
              </w:rPr>
              <w:t>1 260 835,56</w:t>
            </w:r>
          </w:p>
        </w:tc>
      </w:tr>
      <w:tr w:rsidR="000A0AD4" w:rsidRPr="00FA585A" w:rsidTr="002C7387">
        <w:trPr>
          <w:trHeight w:val="383"/>
        </w:trPr>
        <w:tc>
          <w:tcPr>
            <w:tcW w:w="648" w:type="dxa"/>
            <w:vMerge/>
          </w:tcPr>
          <w:p w:rsidR="000A0AD4" w:rsidRPr="00FA585A" w:rsidRDefault="000A0AD4" w:rsidP="00D80E11">
            <w:pPr>
              <w:jc w:val="both"/>
              <w:rPr>
                <w:sz w:val="24"/>
                <w:szCs w:val="24"/>
              </w:rPr>
            </w:pPr>
          </w:p>
        </w:tc>
        <w:tc>
          <w:tcPr>
            <w:tcW w:w="2340" w:type="dxa"/>
            <w:vMerge/>
          </w:tcPr>
          <w:p w:rsidR="000A0AD4" w:rsidRPr="00FA585A" w:rsidRDefault="000A0AD4" w:rsidP="00D80E11">
            <w:pPr>
              <w:jc w:val="both"/>
              <w:rPr>
                <w:sz w:val="24"/>
                <w:szCs w:val="24"/>
              </w:rPr>
            </w:pPr>
          </w:p>
        </w:tc>
        <w:tc>
          <w:tcPr>
            <w:tcW w:w="3240" w:type="dxa"/>
          </w:tcPr>
          <w:p w:rsidR="000A0AD4" w:rsidRPr="00FA585A" w:rsidRDefault="000A0AD4" w:rsidP="00D80E11">
            <w:pPr>
              <w:rPr>
                <w:sz w:val="24"/>
                <w:szCs w:val="24"/>
              </w:rPr>
            </w:pPr>
            <w:r w:rsidRPr="00FA585A">
              <w:rPr>
                <w:sz w:val="24"/>
                <w:szCs w:val="24"/>
              </w:rPr>
              <w:t>Оборудование на детских площадках, в парках и скверах</w:t>
            </w:r>
          </w:p>
        </w:tc>
        <w:tc>
          <w:tcPr>
            <w:tcW w:w="1620" w:type="dxa"/>
          </w:tcPr>
          <w:p w:rsidR="000A0AD4" w:rsidRPr="00FA585A" w:rsidRDefault="000A0AD4" w:rsidP="00FA585A">
            <w:pPr>
              <w:jc w:val="center"/>
              <w:rPr>
                <w:sz w:val="24"/>
                <w:szCs w:val="24"/>
              </w:rPr>
            </w:pPr>
            <w:r w:rsidRPr="00FA585A">
              <w:rPr>
                <w:sz w:val="24"/>
                <w:szCs w:val="24"/>
              </w:rPr>
              <w:t>627 326,82</w:t>
            </w:r>
          </w:p>
        </w:tc>
        <w:tc>
          <w:tcPr>
            <w:tcW w:w="1620" w:type="dxa"/>
          </w:tcPr>
          <w:p w:rsidR="000A0AD4" w:rsidRPr="00FA585A" w:rsidRDefault="000A0AD4" w:rsidP="00D80E11">
            <w:pPr>
              <w:jc w:val="center"/>
              <w:rPr>
                <w:sz w:val="24"/>
                <w:szCs w:val="24"/>
              </w:rPr>
            </w:pPr>
            <w:r w:rsidRPr="00FA585A">
              <w:rPr>
                <w:sz w:val="24"/>
                <w:szCs w:val="24"/>
              </w:rPr>
              <w:t>612 588,82</w:t>
            </w:r>
          </w:p>
        </w:tc>
      </w:tr>
      <w:tr w:rsidR="000A0AD4" w:rsidRPr="00FA585A" w:rsidTr="002C7387">
        <w:trPr>
          <w:trHeight w:val="1149"/>
        </w:trPr>
        <w:tc>
          <w:tcPr>
            <w:tcW w:w="648" w:type="dxa"/>
          </w:tcPr>
          <w:p w:rsidR="000A0AD4" w:rsidRPr="00FA585A" w:rsidRDefault="000A0AD4" w:rsidP="00D80E11">
            <w:pPr>
              <w:jc w:val="both"/>
              <w:rPr>
                <w:sz w:val="24"/>
                <w:szCs w:val="24"/>
              </w:rPr>
            </w:pPr>
            <w:r w:rsidRPr="00FA585A">
              <w:rPr>
                <w:sz w:val="24"/>
                <w:szCs w:val="24"/>
              </w:rPr>
              <w:t>2</w:t>
            </w:r>
          </w:p>
        </w:tc>
        <w:tc>
          <w:tcPr>
            <w:tcW w:w="2340" w:type="dxa"/>
          </w:tcPr>
          <w:p w:rsidR="000A0AD4" w:rsidRPr="00FA585A" w:rsidRDefault="000A0AD4" w:rsidP="00D80E11">
            <w:pPr>
              <w:rPr>
                <w:b/>
                <w:sz w:val="24"/>
                <w:szCs w:val="24"/>
              </w:rPr>
            </w:pPr>
            <w:r w:rsidRPr="00FA585A">
              <w:rPr>
                <w:b/>
                <w:sz w:val="24"/>
                <w:szCs w:val="24"/>
              </w:rPr>
              <w:t>Администрация с. Краснохолм Дзержинского района г. Оренбурга</w:t>
            </w:r>
          </w:p>
        </w:tc>
        <w:tc>
          <w:tcPr>
            <w:tcW w:w="3240" w:type="dxa"/>
          </w:tcPr>
          <w:p w:rsidR="000A0AD4" w:rsidRPr="00FA585A" w:rsidRDefault="000A0AD4" w:rsidP="00362F4E">
            <w:pPr>
              <w:rPr>
                <w:sz w:val="24"/>
                <w:szCs w:val="24"/>
              </w:rPr>
            </w:pPr>
            <w:r w:rsidRPr="00FA585A">
              <w:rPr>
                <w:sz w:val="24"/>
                <w:szCs w:val="24"/>
              </w:rPr>
              <w:t>Бензоинструмент</w:t>
            </w:r>
            <w:r>
              <w:rPr>
                <w:sz w:val="24"/>
                <w:szCs w:val="24"/>
              </w:rPr>
              <w:t xml:space="preserve"> (бензокосы)</w:t>
            </w:r>
          </w:p>
        </w:tc>
        <w:tc>
          <w:tcPr>
            <w:tcW w:w="1620" w:type="dxa"/>
          </w:tcPr>
          <w:p w:rsidR="000A0AD4" w:rsidRPr="00FA585A" w:rsidRDefault="000A0AD4" w:rsidP="00D80E11">
            <w:pPr>
              <w:jc w:val="center"/>
              <w:rPr>
                <w:sz w:val="24"/>
                <w:szCs w:val="24"/>
              </w:rPr>
            </w:pPr>
            <w:r w:rsidRPr="00FA585A">
              <w:rPr>
                <w:sz w:val="24"/>
                <w:szCs w:val="24"/>
              </w:rPr>
              <w:t>49 750,00</w:t>
            </w:r>
          </w:p>
        </w:tc>
        <w:tc>
          <w:tcPr>
            <w:tcW w:w="1620" w:type="dxa"/>
          </w:tcPr>
          <w:p w:rsidR="000A0AD4" w:rsidRPr="00FA585A" w:rsidRDefault="000A0AD4" w:rsidP="00D80E11">
            <w:pPr>
              <w:jc w:val="center"/>
              <w:rPr>
                <w:sz w:val="24"/>
                <w:szCs w:val="24"/>
              </w:rPr>
            </w:pPr>
            <w:r w:rsidRPr="00FA585A">
              <w:rPr>
                <w:sz w:val="24"/>
                <w:szCs w:val="24"/>
              </w:rPr>
              <w:t>0,00</w:t>
            </w:r>
          </w:p>
        </w:tc>
      </w:tr>
      <w:tr w:rsidR="000A0AD4" w:rsidRPr="00FA585A" w:rsidTr="002C7387">
        <w:trPr>
          <w:trHeight w:val="690"/>
        </w:trPr>
        <w:tc>
          <w:tcPr>
            <w:tcW w:w="648" w:type="dxa"/>
            <w:vMerge w:val="restart"/>
          </w:tcPr>
          <w:p w:rsidR="000A0AD4" w:rsidRPr="00FA585A" w:rsidRDefault="000A0AD4" w:rsidP="00D80E11">
            <w:pPr>
              <w:jc w:val="both"/>
              <w:rPr>
                <w:sz w:val="24"/>
                <w:szCs w:val="24"/>
              </w:rPr>
            </w:pPr>
            <w:r>
              <w:rPr>
                <w:sz w:val="24"/>
                <w:szCs w:val="24"/>
              </w:rPr>
              <w:t>3</w:t>
            </w:r>
          </w:p>
        </w:tc>
        <w:tc>
          <w:tcPr>
            <w:tcW w:w="2340" w:type="dxa"/>
            <w:vMerge w:val="restart"/>
          </w:tcPr>
          <w:p w:rsidR="000A0AD4" w:rsidRPr="00FA585A" w:rsidRDefault="000A0AD4" w:rsidP="00D80E11">
            <w:pPr>
              <w:rPr>
                <w:b/>
                <w:sz w:val="24"/>
                <w:szCs w:val="24"/>
              </w:rPr>
            </w:pPr>
            <w:r w:rsidRPr="00FA585A">
              <w:rPr>
                <w:b/>
                <w:sz w:val="24"/>
                <w:szCs w:val="24"/>
              </w:rPr>
              <w:t>Администрация пос. Каргала Дзержинского района г. Оренбурга</w:t>
            </w:r>
          </w:p>
        </w:tc>
        <w:tc>
          <w:tcPr>
            <w:tcW w:w="3240" w:type="dxa"/>
          </w:tcPr>
          <w:p w:rsidR="000A0AD4" w:rsidRPr="00FA585A" w:rsidRDefault="000A0AD4" w:rsidP="00D80E11">
            <w:pPr>
              <w:rPr>
                <w:rFonts w:ascii="Times New Roman CYR" w:hAnsi="Times New Roman CYR" w:cs="Times New Roman CYR"/>
                <w:sz w:val="24"/>
                <w:szCs w:val="24"/>
              </w:rPr>
            </w:pPr>
            <w:r w:rsidRPr="00FA585A">
              <w:rPr>
                <w:rFonts w:ascii="Times New Roman CYR" w:hAnsi="Times New Roman CYR" w:cs="Times New Roman CYR"/>
                <w:sz w:val="24"/>
                <w:szCs w:val="24"/>
              </w:rPr>
              <w:t xml:space="preserve">Внутриведомственные расчеты по доходам от компенсации затрат </w:t>
            </w:r>
          </w:p>
        </w:tc>
        <w:tc>
          <w:tcPr>
            <w:tcW w:w="1620" w:type="dxa"/>
          </w:tcPr>
          <w:p w:rsidR="000A0AD4" w:rsidRPr="00FA585A" w:rsidRDefault="000A0AD4" w:rsidP="00D80E11">
            <w:pPr>
              <w:ind w:right="-108"/>
              <w:jc w:val="center"/>
              <w:rPr>
                <w:rFonts w:ascii="Times New Roman CYR" w:hAnsi="Times New Roman CYR" w:cs="Times New Roman CYR"/>
                <w:sz w:val="24"/>
                <w:szCs w:val="24"/>
              </w:rPr>
            </w:pPr>
            <w:r w:rsidRPr="00FA585A">
              <w:rPr>
                <w:rFonts w:ascii="Times New Roman CYR" w:hAnsi="Times New Roman CYR" w:cs="Times New Roman CYR"/>
                <w:sz w:val="24"/>
                <w:szCs w:val="24"/>
              </w:rPr>
              <w:t>13 194,25</w:t>
            </w:r>
          </w:p>
        </w:tc>
        <w:tc>
          <w:tcPr>
            <w:tcW w:w="1620" w:type="dxa"/>
          </w:tcPr>
          <w:p w:rsidR="000A0AD4" w:rsidRPr="00FA585A" w:rsidRDefault="000A0AD4" w:rsidP="00D80E11">
            <w:pPr>
              <w:jc w:val="center"/>
              <w:rPr>
                <w:rFonts w:ascii="Times New Roman CYR" w:hAnsi="Times New Roman CYR" w:cs="Times New Roman CYR"/>
                <w:sz w:val="24"/>
                <w:szCs w:val="24"/>
              </w:rPr>
            </w:pPr>
            <w:r w:rsidRPr="00FA585A">
              <w:rPr>
                <w:rFonts w:ascii="Times New Roman CYR" w:hAnsi="Times New Roman CYR" w:cs="Times New Roman CYR"/>
                <w:sz w:val="24"/>
                <w:szCs w:val="24"/>
              </w:rPr>
              <w:t>-</w:t>
            </w:r>
          </w:p>
        </w:tc>
      </w:tr>
      <w:tr w:rsidR="000A0AD4" w:rsidRPr="00FA585A" w:rsidTr="002C7387">
        <w:trPr>
          <w:trHeight w:val="405"/>
        </w:trPr>
        <w:tc>
          <w:tcPr>
            <w:tcW w:w="648" w:type="dxa"/>
            <w:vMerge/>
          </w:tcPr>
          <w:p w:rsidR="000A0AD4" w:rsidRPr="00FA585A" w:rsidRDefault="000A0AD4" w:rsidP="00D80E11">
            <w:pPr>
              <w:jc w:val="both"/>
              <w:rPr>
                <w:sz w:val="24"/>
                <w:szCs w:val="24"/>
              </w:rPr>
            </w:pPr>
          </w:p>
        </w:tc>
        <w:tc>
          <w:tcPr>
            <w:tcW w:w="2340" w:type="dxa"/>
            <w:vMerge/>
          </w:tcPr>
          <w:p w:rsidR="000A0AD4" w:rsidRPr="00FA585A" w:rsidRDefault="000A0AD4" w:rsidP="00D80E11">
            <w:pPr>
              <w:rPr>
                <w:b/>
                <w:sz w:val="24"/>
                <w:szCs w:val="24"/>
              </w:rPr>
            </w:pPr>
          </w:p>
        </w:tc>
        <w:tc>
          <w:tcPr>
            <w:tcW w:w="3240" w:type="dxa"/>
          </w:tcPr>
          <w:p w:rsidR="000A0AD4" w:rsidRPr="00FA585A" w:rsidRDefault="000A0AD4" w:rsidP="00D80E11">
            <w:pPr>
              <w:rPr>
                <w:rFonts w:ascii="Times New Roman CYR" w:hAnsi="Times New Roman CYR" w:cs="Times New Roman CYR"/>
                <w:sz w:val="24"/>
                <w:szCs w:val="24"/>
              </w:rPr>
            </w:pPr>
            <w:r w:rsidRPr="00FA585A">
              <w:rPr>
                <w:rFonts w:ascii="Times New Roman CYR" w:hAnsi="Times New Roman CYR" w:cs="Times New Roman CYR"/>
                <w:sz w:val="24"/>
                <w:szCs w:val="24"/>
              </w:rPr>
              <w:t>Внутриведомственные расчеты по доходам от реализации металлолома</w:t>
            </w:r>
          </w:p>
        </w:tc>
        <w:tc>
          <w:tcPr>
            <w:tcW w:w="1620" w:type="dxa"/>
          </w:tcPr>
          <w:p w:rsidR="000A0AD4" w:rsidRPr="00FA585A" w:rsidRDefault="000A0AD4" w:rsidP="00D80E11">
            <w:pPr>
              <w:ind w:right="-108"/>
              <w:jc w:val="center"/>
              <w:rPr>
                <w:rFonts w:ascii="Times New Roman CYR" w:hAnsi="Times New Roman CYR" w:cs="Times New Roman CYR"/>
                <w:sz w:val="24"/>
                <w:szCs w:val="24"/>
              </w:rPr>
            </w:pPr>
            <w:r w:rsidRPr="00FA585A">
              <w:rPr>
                <w:rFonts w:ascii="Times New Roman CYR" w:hAnsi="Times New Roman CYR" w:cs="Times New Roman CYR"/>
                <w:sz w:val="24"/>
                <w:szCs w:val="24"/>
              </w:rPr>
              <w:t>15 450,00</w:t>
            </w:r>
          </w:p>
        </w:tc>
        <w:tc>
          <w:tcPr>
            <w:tcW w:w="1620" w:type="dxa"/>
          </w:tcPr>
          <w:p w:rsidR="000A0AD4" w:rsidRPr="00FA585A" w:rsidRDefault="000A0AD4" w:rsidP="00D80E11">
            <w:pPr>
              <w:jc w:val="center"/>
              <w:rPr>
                <w:rFonts w:ascii="Times New Roman CYR" w:hAnsi="Times New Roman CYR" w:cs="Times New Roman CYR"/>
                <w:sz w:val="24"/>
                <w:szCs w:val="24"/>
              </w:rPr>
            </w:pPr>
            <w:r w:rsidRPr="00FA585A">
              <w:rPr>
                <w:rFonts w:ascii="Times New Roman CYR" w:hAnsi="Times New Roman CYR" w:cs="Times New Roman CYR"/>
                <w:sz w:val="24"/>
                <w:szCs w:val="24"/>
              </w:rPr>
              <w:t>-</w:t>
            </w:r>
          </w:p>
        </w:tc>
      </w:tr>
      <w:tr w:rsidR="000A0AD4" w:rsidRPr="00FA585A" w:rsidTr="002C7387">
        <w:trPr>
          <w:trHeight w:val="1001"/>
        </w:trPr>
        <w:tc>
          <w:tcPr>
            <w:tcW w:w="648" w:type="dxa"/>
          </w:tcPr>
          <w:p w:rsidR="000A0AD4" w:rsidRPr="00FA585A" w:rsidRDefault="000A0AD4" w:rsidP="00D80E11">
            <w:pPr>
              <w:jc w:val="both"/>
              <w:rPr>
                <w:sz w:val="24"/>
                <w:szCs w:val="24"/>
              </w:rPr>
            </w:pPr>
            <w:r>
              <w:rPr>
                <w:sz w:val="24"/>
                <w:szCs w:val="24"/>
              </w:rPr>
              <w:t>4</w:t>
            </w:r>
          </w:p>
        </w:tc>
        <w:tc>
          <w:tcPr>
            <w:tcW w:w="2340" w:type="dxa"/>
          </w:tcPr>
          <w:p w:rsidR="000A0AD4" w:rsidRPr="00FA585A" w:rsidRDefault="000A0AD4" w:rsidP="00D80E11">
            <w:pPr>
              <w:rPr>
                <w:b/>
                <w:sz w:val="24"/>
                <w:szCs w:val="24"/>
              </w:rPr>
            </w:pPr>
            <w:r w:rsidRPr="00FA585A">
              <w:rPr>
                <w:b/>
                <w:sz w:val="24"/>
                <w:szCs w:val="24"/>
              </w:rPr>
              <w:t>Администрация пос. Самородово Промышленного района г. Оренбурга</w:t>
            </w:r>
          </w:p>
        </w:tc>
        <w:tc>
          <w:tcPr>
            <w:tcW w:w="3240" w:type="dxa"/>
          </w:tcPr>
          <w:p w:rsidR="000A0AD4" w:rsidRPr="00FA585A" w:rsidRDefault="000A0AD4" w:rsidP="00D80E11">
            <w:pPr>
              <w:rPr>
                <w:rFonts w:ascii="Times New Roman CYR" w:hAnsi="Times New Roman CYR" w:cs="Times New Roman CYR"/>
                <w:sz w:val="24"/>
                <w:szCs w:val="24"/>
              </w:rPr>
            </w:pPr>
            <w:r w:rsidRPr="00FA585A">
              <w:rPr>
                <w:rFonts w:ascii="Times New Roman CYR" w:hAnsi="Times New Roman CYR" w:cs="Times New Roman CYR"/>
                <w:sz w:val="24"/>
                <w:szCs w:val="24"/>
              </w:rPr>
              <w:t xml:space="preserve">Внутриведомственные расчеты по доходам от компенсации затрат по возмещению коммунальных услуг </w:t>
            </w:r>
          </w:p>
        </w:tc>
        <w:tc>
          <w:tcPr>
            <w:tcW w:w="1620" w:type="dxa"/>
          </w:tcPr>
          <w:p w:rsidR="000A0AD4" w:rsidRPr="00FA585A" w:rsidRDefault="000A0AD4" w:rsidP="00D80E11">
            <w:pPr>
              <w:ind w:right="-108"/>
              <w:jc w:val="center"/>
              <w:rPr>
                <w:rFonts w:ascii="Times New Roman CYR" w:hAnsi="Times New Roman CYR" w:cs="Times New Roman CYR"/>
                <w:sz w:val="24"/>
                <w:szCs w:val="24"/>
              </w:rPr>
            </w:pPr>
            <w:r w:rsidRPr="00FA585A">
              <w:rPr>
                <w:rFonts w:ascii="Times New Roman CYR" w:hAnsi="Times New Roman CYR" w:cs="Times New Roman CYR"/>
                <w:sz w:val="24"/>
                <w:szCs w:val="24"/>
              </w:rPr>
              <w:t>121 524,22</w:t>
            </w:r>
          </w:p>
        </w:tc>
        <w:tc>
          <w:tcPr>
            <w:tcW w:w="1620" w:type="dxa"/>
          </w:tcPr>
          <w:p w:rsidR="000A0AD4" w:rsidRPr="00FA585A" w:rsidRDefault="000A0AD4" w:rsidP="00D80E11">
            <w:pPr>
              <w:jc w:val="center"/>
              <w:rPr>
                <w:rFonts w:ascii="Times New Roman CYR" w:hAnsi="Times New Roman CYR" w:cs="Times New Roman CYR"/>
                <w:sz w:val="24"/>
                <w:szCs w:val="24"/>
              </w:rPr>
            </w:pPr>
            <w:r w:rsidRPr="00FA585A">
              <w:rPr>
                <w:rFonts w:ascii="Times New Roman CYR" w:hAnsi="Times New Roman CYR" w:cs="Times New Roman CYR"/>
                <w:sz w:val="24"/>
                <w:szCs w:val="24"/>
              </w:rPr>
              <w:t>-</w:t>
            </w:r>
          </w:p>
        </w:tc>
      </w:tr>
    </w:tbl>
    <w:p w:rsidR="000A0AD4" w:rsidRDefault="000A0AD4" w:rsidP="003704C4">
      <w:pPr>
        <w:autoSpaceDE w:val="0"/>
        <w:autoSpaceDN w:val="0"/>
        <w:adjustRightInd w:val="0"/>
        <w:ind w:firstLine="720"/>
        <w:jc w:val="both"/>
        <w:rPr>
          <w:b/>
          <w:color w:val="000000"/>
          <w:sz w:val="28"/>
          <w:szCs w:val="28"/>
        </w:rPr>
      </w:pPr>
    </w:p>
    <w:p w:rsidR="000A0AD4" w:rsidRPr="003704C4" w:rsidRDefault="000A0AD4" w:rsidP="003704C4">
      <w:pPr>
        <w:autoSpaceDE w:val="0"/>
        <w:autoSpaceDN w:val="0"/>
        <w:adjustRightInd w:val="0"/>
        <w:ind w:firstLine="720"/>
        <w:jc w:val="both"/>
        <w:rPr>
          <w:sz w:val="28"/>
          <w:szCs w:val="28"/>
        </w:rPr>
      </w:pPr>
      <w:r w:rsidRPr="00C06E1F">
        <w:rPr>
          <w:b/>
          <w:color w:val="000000"/>
          <w:sz w:val="28"/>
          <w:szCs w:val="28"/>
        </w:rPr>
        <w:t>В форме</w:t>
      </w:r>
      <w:r>
        <w:rPr>
          <w:color w:val="000000"/>
          <w:sz w:val="28"/>
          <w:szCs w:val="28"/>
        </w:rPr>
        <w:t xml:space="preserve"> </w:t>
      </w:r>
      <w:r w:rsidRPr="003704C4">
        <w:rPr>
          <w:b/>
          <w:sz w:val="28"/>
          <w:szCs w:val="28"/>
        </w:rPr>
        <w:t>0503128 «Отчет о бюджетных обязательствах</w:t>
      </w:r>
      <w:r w:rsidRPr="00AC3781">
        <w:rPr>
          <w:color w:val="000000"/>
          <w:sz w:val="28"/>
          <w:szCs w:val="28"/>
        </w:rPr>
        <w:t xml:space="preserve"> </w:t>
      </w:r>
      <w:r>
        <w:rPr>
          <w:color w:val="000000"/>
          <w:sz w:val="28"/>
          <w:szCs w:val="28"/>
        </w:rPr>
        <w:t xml:space="preserve">в </w:t>
      </w:r>
      <w:r w:rsidRPr="00AC3781">
        <w:rPr>
          <w:color w:val="000000"/>
          <w:sz w:val="28"/>
          <w:szCs w:val="28"/>
        </w:rPr>
        <w:t>разделе 1 «</w:t>
      </w:r>
      <w:r w:rsidRPr="00AC3781">
        <w:rPr>
          <w:sz w:val="28"/>
          <w:szCs w:val="28"/>
        </w:rPr>
        <w:t>Бюджетные обязательства текущего (отчетного) финансового года по расходам</w:t>
      </w:r>
      <w:r w:rsidRPr="00AC3781">
        <w:rPr>
          <w:color w:val="000000"/>
          <w:sz w:val="28"/>
          <w:szCs w:val="28"/>
        </w:rPr>
        <w:t>» отражаются бюджетные обязательства текущего (отчетного) финансового года</w:t>
      </w:r>
      <w:r>
        <w:rPr>
          <w:color w:val="000000"/>
          <w:sz w:val="28"/>
          <w:szCs w:val="28"/>
        </w:rPr>
        <w:t>. Обязательства по оплате труда и начислениям на фонд оплаты труда приняты в объеме утвержденных лимитов бюджетных обязательств</w:t>
      </w:r>
      <w:r w:rsidRPr="00AC3781">
        <w:rPr>
          <w:color w:val="000000"/>
          <w:sz w:val="28"/>
          <w:szCs w:val="28"/>
        </w:rPr>
        <w:t xml:space="preserve"> по расходам</w:t>
      </w:r>
      <w:r>
        <w:rPr>
          <w:color w:val="000000"/>
          <w:sz w:val="28"/>
          <w:szCs w:val="28"/>
        </w:rPr>
        <w:t>. Принятых обязательств сверх утвержденных лимитов нет.</w:t>
      </w:r>
    </w:p>
    <w:p w:rsidR="000A0AD4" w:rsidRDefault="000A0AD4" w:rsidP="001D5EBC">
      <w:pPr>
        <w:ind w:firstLine="720"/>
        <w:jc w:val="both"/>
        <w:rPr>
          <w:color w:val="000000"/>
          <w:sz w:val="28"/>
          <w:szCs w:val="28"/>
        </w:rPr>
      </w:pPr>
      <w:r w:rsidRPr="00AC3781">
        <w:rPr>
          <w:color w:val="000000"/>
          <w:sz w:val="28"/>
          <w:szCs w:val="28"/>
        </w:rPr>
        <w:t>В разделе 3 «Обязательства финансовых годов, следующих за текущим (отчетным) финансовым годом», отражены расходы по принятым обязательствам на 2022 год и плановый период 2023-2024 год</w:t>
      </w:r>
      <w:r>
        <w:rPr>
          <w:color w:val="000000"/>
          <w:sz w:val="28"/>
          <w:szCs w:val="28"/>
        </w:rPr>
        <w:t>ов</w:t>
      </w:r>
      <w:r w:rsidRPr="00AC3781">
        <w:rPr>
          <w:color w:val="000000"/>
          <w:sz w:val="28"/>
          <w:szCs w:val="28"/>
        </w:rPr>
        <w:t>:</w:t>
      </w:r>
    </w:p>
    <w:p w:rsidR="000A0AD4" w:rsidRPr="00F77765" w:rsidRDefault="000A0AD4" w:rsidP="001D5EBC">
      <w:pPr>
        <w:ind w:firstLine="720"/>
        <w:jc w:val="right"/>
        <w:rPr>
          <w:color w:val="000000"/>
          <w:sz w:val="24"/>
          <w:szCs w:val="24"/>
        </w:rPr>
      </w:pPr>
      <w:r w:rsidRPr="00F77765">
        <w:rPr>
          <w:color w:val="000000"/>
          <w:sz w:val="24"/>
          <w:szCs w:val="24"/>
        </w:rPr>
        <w:t>руб.</w:t>
      </w:r>
    </w:p>
    <w:tbl>
      <w:tblPr>
        <w:tblW w:w="9377"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97"/>
        <w:gridCol w:w="1980"/>
        <w:gridCol w:w="2160"/>
        <w:gridCol w:w="3240"/>
      </w:tblGrid>
      <w:tr w:rsidR="000A0AD4" w:rsidRPr="00AC3781" w:rsidTr="00630B8C">
        <w:trPr>
          <w:trHeight w:val="1162"/>
        </w:trPr>
        <w:tc>
          <w:tcPr>
            <w:tcW w:w="1997" w:type="dxa"/>
            <w:vMerge w:val="restart"/>
            <w:vAlign w:val="center"/>
          </w:tcPr>
          <w:p w:rsidR="000A0AD4" w:rsidRPr="00AC3781" w:rsidRDefault="000A0AD4" w:rsidP="00775569">
            <w:pPr>
              <w:jc w:val="center"/>
              <w:rPr>
                <w:color w:val="000000"/>
                <w:sz w:val="24"/>
                <w:szCs w:val="24"/>
              </w:rPr>
            </w:pPr>
            <w:r w:rsidRPr="00AC3781">
              <w:rPr>
                <w:color w:val="000000"/>
                <w:sz w:val="24"/>
                <w:szCs w:val="24"/>
              </w:rPr>
              <w:t>Утверждено плановых назначений на 202</w:t>
            </w:r>
            <w:r>
              <w:rPr>
                <w:color w:val="000000"/>
                <w:sz w:val="24"/>
                <w:szCs w:val="24"/>
              </w:rPr>
              <w:t>2</w:t>
            </w:r>
            <w:r w:rsidRPr="00AC3781">
              <w:rPr>
                <w:color w:val="000000"/>
                <w:sz w:val="24"/>
                <w:szCs w:val="24"/>
              </w:rPr>
              <w:t>-202</w:t>
            </w:r>
            <w:r>
              <w:rPr>
                <w:color w:val="000000"/>
                <w:sz w:val="24"/>
                <w:szCs w:val="24"/>
              </w:rPr>
              <w:t>4</w:t>
            </w:r>
            <w:r w:rsidRPr="00AC3781">
              <w:rPr>
                <w:color w:val="000000"/>
                <w:sz w:val="24"/>
                <w:szCs w:val="24"/>
              </w:rPr>
              <w:t xml:space="preserve"> г</w:t>
            </w:r>
            <w:r>
              <w:rPr>
                <w:color w:val="000000"/>
                <w:sz w:val="24"/>
                <w:szCs w:val="24"/>
              </w:rPr>
              <w:t>оды</w:t>
            </w:r>
          </w:p>
        </w:tc>
        <w:tc>
          <w:tcPr>
            <w:tcW w:w="4140" w:type="dxa"/>
            <w:gridSpan w:val="2"/>
            <w:vAlign w:val="center"/>
          </w:tcPr>
          <w:p w:rsidR="000A0AD4" w:rsidRPr="00AC3781" w:rsidRDefault="000A0AD4" w:rsidP="00775569">
            <w:pPr>
              <w:jc w:val="center"/>
              <w:rPr>
                <w:color w:val="000000"/>
                <w:sz w:val="24"/>
                <w:szCs w:val="24"/>
              </w:rPr>
            </w:pPr>
            <w:r w:rsidRPr="00AC3781">
              <w:rPr>
                <w:color w:val="000000"/>
                <w:sz w:val="24"/>
                <w:szCs w:val="24"/>
              </w:rPr>
              <w:t>Расходы по принятым обязательствам на 202</w:t>
            </w:r>
            <w:r>
              <w:rPr>
                <w:color w:val="000000"/>
                <w:sz w:val="24"/>
                <w:szCs w:val="24"/>
              </w:rPr>
              <w:t>2</w:t>
            </w:r>
            <w:r w:rsidRPr="00AC3781">
              <w:rPr>
                <w:color w:val="000000"/>
                <w:sz w:val="24"/>
                <w:szCs w:val="24"/>
              </w:rPr>
              <w:t>-202</w:t>
            </w:r>
            <w:r>
              <w:rPr>
                <w:color w:val="000000"/>
                <w:sz w:val="24"/>
                <w:szCs w:val="24"/>
              </w:rPr>
              <w:t>4 годы</w:t>
            </w:r>
          </w:p>
        </w:tc>
        <w:tc>
          <w:tcPr>
            <w:tcW w:w="3240" w:type="dxa"/>
            <w:vMerge w:val="restart"/>
            <w:vAlign w:val="center"/>
          </w:tcPr>
          <w:p w:rsidR="000A0AD4" w:rsidRPr="00AC3781" w:rsidRDefault="000A0AD4" w:rsidP="00775569">
            <w:pPr>
              <w:jc w:val="center"/>
              <w:rPr>
                <w:color w:val="000000"/>
                <w:sz w:val="24"/>
                <w:szCs w:val="24"/>
              </w:rPr>
            </w:pPr>
            <w:r w:rsidRPr="00AC3781">
              <w:rPr>
                <w:color w:val="000000"/>
                <w:sz w:val="24"/>
                <w:szCs w:val="24"/>
              </w:rPr>
              <w:t>Расходы по отложенным обязательствам на 202</w:t>
            </w:r>
            <w:r>
              <w:rPr>
                <w:color w:val="000000"/>
                <w:sz w:val="24"/>
                <w:szCs w:val="24"/>
              </w:rPr>
              <w:t>2</w:t>
            </w:r>
            <w:r w:rsidRPr="00AC3781">
              <w:rPr>
                <w:color w:val="000000"/>
                <w:sz w:val="24"/>
                <w:szCs w:val="24"/>
              </w:rPr>
              <w:t xml:space="preserve"> год  (резерв на оплату отпусков со страховыми взносами во внебюджетные фонды за фактически отработанное время)</w:t>
            </w:r>
          </w:p>
        </w:tc>
      </w:tr>
      <w:tr w:rsidR="000A0AD4" w:rsidRPr="00AC3781" w:rsidTr="00630B8C">
        <w:trPr>
          <w:trHeight w:val="763"/>
        </w:trPr>
        <w:tc>
          <w:tcPr>
            <w:tcW w:w="1997" w:type="dxa"/>
            <w:vMerge/>
            <w:vAlign w:val="center"/>
          </w:tcPr>
          <w:p w:rsidR="000A0AD4" w:rsidRPr="00AC3781" w:rsidRDefault="000A0AD4" w:rsidP="00775569">
            <w:pPr>
              <w:rPr>
                <w:color w:val="000000"/>
                <w:sz w:val="24"/>
                <w:szCs w:val="24"/>
              </w:rPr>
            </w:pPr>
          </w:p>
        </w:tc>
        <w:tc>
          <w:tcPr>
            <w:tcW w:w="1980" w:type="dxa"/>
            <w:vAlign w:val="center"/>
          </w:tcPr>
          <w:p w:rsidR="000A0AD4" w:rsidRPr="00AC3781" w:rsidRDefault="000A0AD4" w:rsidP="00775569">
            <w:pPr>
              <w:jc w:val="center"/>
              <w:rPr>
                <w:color w:val="000000"/>
                <w:sz w:val="24"/>
                <w:szCs w:val="24"/>
              </w:rPr>
            </w:pPr>
            <w:r w:rsidRPr="00AC3781">
              <w:rPr>
                <w:color w:val="000000"/>
                <w:sz w:val="24"/>
                <w:szCs w:val="24"/>
              </w:rPr>
              <w:t>Кредиторская задолженность</w:t>
            </w:r>
          </w:p>
        </w:tc>
        <w:tc>
          <w:tcPr>
            <w:tcW w:w="2160" w:type="dxa"/>
            <w:vAlign w:val="center"/>
          </w:tcPr>
          <w:p w:rsidR="000A0AD4" w:rsidRPr="00AC3781" w:rsidRDefault="000A0AD4" w:rsidP="00775569">
            <w:pPr>
              <w:jc w:val="center"/>
              <w:rPr>
                <w:color w:val="000000"/>
                <w:sz w:val="24"/>
                <w:szCs w:val="24"/>
              </w:rPr>
            </w:pPr>
            <w:r w:rsidRPr="00AC3781">
              <w:rPr>
                <w:color w:val="000000"/>
                <w:sz w:val="24"/>
                <w:szCs w:val="24"/>
              </w:rPr>
              <w:t>Заключенные договоры на 202</w:t>
            </w:r>
            <w:r>
              <w:rPr>
                <w:color w:val="000000"/>
                <w:sz w:val="24"/>
                <w:szCs w:val="24"/>
              </w:rPr>
              <w:t>2</w:t>
            </w:r>
            <w:r w:rsidRPr="00AC3781">
              <w:rPr>
                <w:color w:val="000000"/>
                <w:sz w:val="24"/>
                <w:szCs w:val="24"/>
              </w:rPr>
              <w:t>-202</w:t>
            </w:r>
            <w:r>
              <w:rPr>
                <w:color w:val="000000"/>
                <w:sz w:val="24"/>
                <w:szCs w:val="24"/>
              </w:rPr>
              <w:t>4</w:t>
            </w:r>
            <w:r w:rsidRPr="00AC3781">
              <w:rPr>
                <w:color w:val="000000"/>
                <w:sz w:val="24"/>
                <w:szCs w:val="24"/>
              </w:rPr>
              <w:t xml:space="preserve"> </w:t>
            </w:r>
            <w:r>
              <w:rPr>
                <w:color w:val="000000"/>
                <w:sz w:val="24"/>
                <w:szCs w:val="24"/>
              </w:rPr>
              <w:t>годы</w:t>
            </w:r>
          </w:p>
        </w:tc>
        <w:tc>
          <w:tcPr>
            <w:tcW w:w="3240" w:type="dxa"/>
            <w:vMerge/>
            <w:vAlign w:val="center"/>
          </w:tcPr>
          <w:p w:rsidR="000A0AD4" w:rsidRPr="00AC3781" w:rsidRDefault="000A0AD4" w:rsidP="00775569">
            <w:pPr>
              <w:rPr>
                <w:color w:val="000000"/>
                <w:sz w:val="24"/>
                <w:szCs w:val="24"/>
              </w:rPr>
            </w:pPr>
          </w:p>
        </w:tc>
      </w:tr>
      <w:tr w:rsidR="000A0AD4" w:rsidRPr="00AC3781" w:rsidTr="00630B8C">
        <w:trPr>
          <w:trHeight w:val="255"/>
        </w:trPr>
        <w:tc>
          <w:tcPr>
            <w:tcW w:w="1997" w:type="dxa"/>
            <w:vAlign w:val="center"/>
          </w:tcPr>
          <w:p w:rsidR="000A0AD4" w:rsidRPr="00557C46" w:rsidRDefault="000A0AD4" w:rsidP="00775569">
            <w:pPr>
              <w:jc w:val="center"/>
              <w:rPr>
                <w:color w:val="000000"/>
                <w:sz w:val="24"/>
                <w:szCs w:val="24"/>
              </w:rPr>
            </w:pPr>
            <w:r>
              <w:rPr>
                <w:color w:val="000000"/>
                <w:sz w:val="24"/>
                <w:szCs w:val="24"/>
              </w:rPr>
              <w:t>366 540 974,00</w:t>
            </w:r>
          </w:p>
        </w:tc>
        <w:tc>
          <w:tcPr>
            <w:tcW w:w="1980" w:type="dxa"/>
            <w:vAlign w:val="center"/>
          </w:tcPr>
          <w:p w:rsidR="000A0AD4" w:rsidRPr="00557C46" w:rsidRDefault="000A0AD4" w:rsidP="00775569">
            <w:pPr>
              <w:jc w:val="center"/>
              <w:rPr>
                <w:color w:val="000000"/>
                <w:sz w:val="24"/>
                <w:szCs w:val="24"/>
              </w:rPr>
            </w:pPr>
            <w:r>
              <w:rPr>
                <w:color w:val="000000"/>
                <w:sz w:val="24"/>
                <w:szCs w:val="24"/>
              </w:rPr>
              <w:t>15 745 368,24</w:t>
            </w:r>
          </w:p>
        </w:tc>
        <w:tc>
          <w:tcPr>
            <w:tcW w:w="2160" w:type="dxa"/>
            <w:vAlign w:val="center"/>
          </w:tcPr>
          <w:p w:rsidR="000A0AD4" w:rsidRPr="00AC3781" w:rsidRDefault="000A0AD4" w:rsidP="00775569">
            <w:pPr>
              <w:jc w:val="center"/>
              <w:rPr>
                <w:color w:val="000000"/>
                <w:sz w:val="24"/>
                <w:szCs w:val="24"/>
              </w:rPr>
            </w:pPr>
            <w:r>
              <w:rPr>
                <w:color w:val="000000"/>
                <w:sz w:val="24"/>
                <w:szCs w:val="24"/>
              </w:rPr>
              <w:t>11 198 077,73</w:t>
            </w:r>
          </w:p>
        </w:tc>
        <w:tc>
          <w:tcPr>
            <w:tcW w:w="3240" w:type="dxa"/>
            <w:vAlign w:val="center"/>
          </w:tcPr>
          <w:p w:rsidR="000A0AD4" w:rsidRPr="00557C46" w:rsidRDefault="000A0AD4" w:rsidP="00775569">
            <w:pPr>
              <w:jc w:val="center"/>
              <w:rPr>
                <w:color w:val="000000"/>
                <w:sz w:val="24"/>
                <w:szCs w:val="24"/>
              </w:rPr>
            </w:pPr>
            <w:r>
              <w:rPr>
                <w:sz w:val="24"/>
                <w:szCs w:val="24"/>
              </w:rPr>
              <w:t>2 357 980,09</w:t>
            </w:r>
          </w:p>
        </w:tc>
      </w:tr>
    </w:tbl>
    <w:p w:rsidR="000A0AD4" w:rsidRDefault="000A0AD4" w:rsidP="003704C4">
      <w:pPr>
        <w:ind w:firstLine="709"/>
        <w:jc w:val="center"/>
        <w:rPr>
          <w:b/>
          <w:sz w:val="28"/>
          <w:szCs w:val="28"/>
        </w:rPr>
      </w:pPr>
    </w:p>
    <w:p w:rsidR="000A0AD4" w:rsidRPr="00BD77CE" w:rsidRDefault="000A0AD4" w:rsidP="003704C4">
      <w:pPr>
        <w:ind w:firstLine="709"/>
        <w:jc w:val="center"/>
        <w:rPr>
          <w:sz w:val="28"/>
          <w:szCs w:val="28"/>
        </w:rPr>
      </w:pPr>
      <w:r w:rsidRPr="00BD77CE">
        <w:rPr>
          <w:b/>
          <w:sz w:val="28"/>
          <w:szCs w:val="28"/>
        </w:rPr>
        <w:t>Форма 0503168 «Сведения о движении нефинансовых активов».</w:t>
      </w:r>
    </w:p>
    <w:p w:rsidR="000A0AD4" w:rsidRPr="00BD77CE" w:rsidRDefault="000A0AD4" w:rsidP="00A0010C">
      <w:pPr>
        <w:ind w:firstLine="709"/>
        <w:jc w:val="both"/>
        <w:rPr>
          <w:sz w:val="28"/>
          <w:szCs w:val="28"/>
        </w:rPr>
      </w:pPr>
    </w:p>
    <w:p w:rsidR="000A0AD4" w:rsidRPr="00BD77CE" w:rsidRDefault="000A0AD4" w:rsidP="00A0010C">
      <w:pPr>
        <w:ind w:firstLine="709"/>
        <w:jc w:val="both"/>
        <w:rPr>
          <w:sz w:val="28"/>
          <w:szCs w:val="28"/>
        </w:rPr>
      </w:pPr>
      <w:r w:rsidRPr="00BD77CE">
        <w:rPr>
          <w:sz w:val="28"/>
          <w:szCs w:val="28"/>
        </w:rPr>
        <w:t xml:space="preserve">По состоянию на 01.01.2022 балансовая стоимость основных средств составила </w:t>
      </w:r>
      <w:r>
        <w:rPr>
          <w:sz w:val="28"/>
          <w:szCs w:val="28"/>
        </w:rPr>
        <w:t>83 997 884,39</w:t>
      </w:r>
      <w:r w:rsidRPr="00BD77CE">
        <w:rPr>
          <w:sz w:val="28"/>
          <w:szCs w:val="28"/>
        </w:rPr>
        <w:t xml:space="preserve"> руб., в том числе:</w:t>
      </w:r>
    </w:p>
    <w:p w:rsidR="000A0AD4" w:rsidRPr="00BD77CE" w:rsidRDefault="000A0AD4" w:rsidP="00606DB9">
      <w:pPr>
        <w:ind w:firstLine="709"/>
        <w:jc w:val="both"/>
        <w:rPr>
          <w:sz w:val="28"/>
          <w:szCs w:val="28"/>
        </w:rPr>
      </w:pPr>
      <w:r w:rsidRPr="00BD77CE">
        <w:rPr>
          <w:sz w:val="28"/>
          <w:szCs w:val="28"/>
        </w:rPr>
        <w:t xml:space="preserve">нежилые помещения (здания и сооружения) </w:t>
      </w:r>
      <w:r>
        <w:rPr>
          <w:sz w:val="28"/>
          <w:szCs w:val="28"/>
        </w:rPr>
        <w:t>–</w:t>
      </w:r>
      <w:r w:rsidRPr="00BD77CE">
        <w:rPr>
          <w:sz w:val="28"/>
          <w:szCs w:val="28"/>
        </w:rPr>
        <w:t xml:space="preserve"> </w:t>
      </w:r>
      <w:r>
        <w:rPr>
          <w:sz w:val="28"/>
          <w:szCs w:val="28"/>
        </w:rPr>
        <w:t>36 022 686,88</w:t>
      </w:r>
      <w:r w:rsidRPr="00BD77CE">
        <w:rPr>
          <w:sz w:val="28"/>
          <w:szCs w:val="28"/>
        </w:rPr>
        <w:t xml:space="preserve"> руб.,</w:t>
      </w:r>
    </w:p>
    <w:p w:rsidR="000A0AD4" w:rsidRPr="00BD77CE" w:rsidRDefault="000A0AD4" w:rsidP="00606DB9">
      <w:pPr>
        <w:ind w:firstLine="709"/>
        <w:jc w:val="both"/>
        <w:rPr>
          <w:sz w:val="28"/>
          <w:szCs w:val="28"/>
        </w:rPr>
      </w:pPr>
      <w:r w:rsidRPr="00BD77CE">
        <w:rPr>
          <w:sz w:val="28"/>
          <w:szCs w:val="28"/>
        </w:rPr>
        <w:t xml:space="preserve">машины и оборудование </w:t>
      </w:r>
      <w:r>
        <w:rPr>
          <w:sz w:val="28"/>
          <w:szCs w:val="28"/>
        </w:rPr>
        <w:t>–</w:t>
      </w:r>
      <w:r w:rsidRPr="00BD77CE">
        <w:rPr>
          <w:sz w:val="28"/>
          <w:szCs w:val="28"/>
        </w:rPr>
        <w:t xml:space="preserve"> </w:t>
      </w:r>
      <w:r>
        <w:rPr>
          <w:sz w:val="28"/>
          <w:szCs w:val="28"/>
        </w:rPr>
        <w:t>10 906 386,41</w:t>
      </w:r>
      <w:r w:rsidRPr="00BD77CE">
        <w:rPr>
          <w:sz w:val="28"/>
          <w:szCs w:val="28"/>
        </w:rPr>
        <w:t xml:space="preserve"> руб.,</w:t>
      </w:r>
    </w:p>
    <w:p w:rsidR="000A0AD4" w:rsidRPr="00BD77CE" w:rsidRDefault="000A0AD4" w:rsidP="00606DB9">
      <w:pPr>
        <w:ind w:firstLine="709"/>
        <w:jc w:val="both"/>
        <w:rPr>
          <w:sz w:val="28"/>
          <w:szCs w:val="28"/>
        </w:rPr>
      </w:pPr>
      <w:r w:rsidRPr="00BD77CE">
        <w:rPr>
          <w:sz w:val="28"/>
          <w:szCs w:val="28"/>
        </w:rPr>
        <w:t xml:space="preserve">транспортные средства </w:t>
      </w:r>
      <w:r>
        <w:rPr>
          <w:sz w:val="28"/>
          <w:szCs w:val="28"/>
        </w:rPr>
        <w:t>–</w:t>
      </w:r>
      <w:r w:rsidRPr="00BD77CE">
        <w:rPr>
          <w:sz w:val="28"/>
          <w:szCs w:val="28"/>
        </w:rPr>
        <w:t xml:space="preserve"> </w:t>
      </w:r>
      <w:r>
        <w:rPr>
          <w:sz w:val="28"/>
          <w:szCs w:val="28"/>
        </w:rPr>
        <w:t>10 883 946,66</w:t>
      </w:r>
      <w:r w:rsidRPr="00BD77CE">
        <w:rPr>
          <w:sz w:val="28"/>
          <w:szCs w:val="28"/>
        </w:rPr>
        <w:t xml:space="preserve"> руб.,</w:t>
      </w:r>
    </w:p>
    <w:p w:rsidR="000A0AD4" w:rsidRPr="00BD77CE" w:rsidRDefault="000A0AD4" w:rsidP="00606DB9">
      <w:pPr>
        <w:ind w:firstLine="709"/>
        <w:jc w:val="both"/>
        <w:rPr>
          <w:sz w:val="28"/>
          <w:szCs w:val="28"/>
        </w:rPr>
      </w:pPr>
      <w:r w:rsidRPr="00BD77CE">
        <w:rPr>
          <w:sz w:val="28"/>
          <w:szCs w:val="28"/>
        </w:rPr>
        <w:t xml:space="preserve">инвентарь производственный и хозяйственный </w:t>
      </w:r>
      <w:r>
        <w:rPr>
          <w:sz w:val="28"/>
          <w:szCs w:val="28"/>
        </w:rPr>
        <w:t>–</w:t>
      </w:r>
      <w:r w:rsidRPr="00BD77CE">
        <w:rPr>
          <w:sz w:val="28"/>
          <w:szCs w:val="28"/>
        </w:rPr>
        <w:t xml:space="preserve"> </w:t>
      </w:r>
      <w:r>
        <w:rPr>
          <w:sz w:val="28"/>
          <w:szCs w:val="28"/>
        </w:rPr>
        <w:t>12 874 961,30</w:t>
      </w:r>
      <w:r w:rsidRPr="00BD77CE">
        <w:rPr>
          <w:sz w:val="28"/>
          <w:szCs w:val="28"/>
        </w:rPr>
        <w:t xml:space="preserve"> руб.,</w:t>
      </w:r>
    </w:p>
    <w:p w:rsidR="000A0AD4" w:rsidRPr="00BD77CE" w:rsidRDefault="000A0AD4" w:rsidP="00606DB9">
      <w:pPr>
        <w:ind w:firstLine="709"/>
        <w:jc w:val="both"/>
        <w:rPr>
          <w:sz w:val="28"/>
          <w:szCs w:val="28"/>
        </w:rPr>
      </w:pPr>
      <w:r w:rsidRPr="00BD77CE">
        <w:rPr>
          <w:sz w:val="28"/>
          <w:szCs w:val="28"/>
        </w:rPr>
        <w:t xml:space="preserve">прочие основные средства </w:t>
      </w:r>
      <w:r>
        <w:rPr>
          <w:sz w:val="28"/>
          <w:szCs w:val="28"/>
        </w:rPr>
        <w:t>–</w:t>
      </w:r>
      <w:r w:rsidRPr="00BD77CE">
        <w:rPr>
          <w:sz w:val="28"/>
          <w:szCs w:val="28"/>
        </w:rPr>
        <w:t xml:space="preserve"> </w:t>
      </w:r>
      <w:r>
        <w:rPr>
          <w:sz w:val="28"/>
          <w:szCs w:val="28"/>
        </w:rPr>
        <w:t>6 493 423,28</w:t>
      </w:r>
      <w:r w:rsidRPr="00BD77CE">
        <w:rPr>
          <w:sz w:val="28"/>
          <w:szCs w:val="28"/>
        </w:rPr>
        <w:t xml:space="preserve"> руб.</w:t>
      </w:r>
    </w:p>
    <w:p w:rsidR="000A0AD4" w:rsidRPr="00C13E8B" w:rsidRDefault="000A0AD4" w:rsidP="00606DB9">
      <w:pPr>
        <w:ind w:firstLine="709"/>
        <w:jc w:val="both"/>
        <w:rPr>
          <w:sz w:val="28"/>
          <w:szCs w:val="28"/>
          <w:highlight w:val="yellow"/>
        </w:rPr>
      </w:pPr>
    </w:p>
    <w:p w:rsidR="000A0AD4" w:rsidRPr="000A7F48" w:rsidRDefault="000A0AD4" w:rsidP="00DB4F56">
      <w:pPr>
        <w:pStyle w:val="BodyText"/>
        <w:ind w:firstLine="709"/>
        <w:rPr>
          <w:sz w:val="28"/>
          <w:szCs w:val="28"/>
          <w:u w:val="single"/>
        </w:rPr>
      </w:pPr>
      <w:r w:rsidRPr="000A7F48">
        <w:rPr>
          <w:sz w:val="28"/>
          <w:szCs w:val="28"/>
          <w:u w:val="single"/>
        </w:rPr>
        <w:t>Поступление объектов нефинансовых активов за 2021 год составило 50 164 848,28  руб., в том числе:</w:t>
      </w:r>
    </w:p>
    <w:p w:rsidR="000A0AD4" w:rsidRPr="000A7F48" w:rsidRDefault="000A0AD4" w:rsidP="00DB4F56">
      <w:pPr>
        <w:pStyle w:val="BodyText"/>
        <w:ind w:firstLine="709"/>
        <w:rPr>
          <w:sz w:val="28"/>
          <w:szCs w:val="28"/>
        </w:rPr>
      </w:pPr>
    </w:p>
    <w:p w:rsidR="000A0AD4" w:rsidRPr="000A7F48" w:rsidRDefault="000A0AD4" w:rsidP="00DB4F56">
      <w:pPr>
        <w:ind w:firstLine="720"/>
        <w:jc w:val="both"/>
        <w:rPr>
          <w:sz w:val="28"/>
          <w:szCs w:val="28"/>
        </w:rPr>
      </w:pPr>
      <w:r w:rsidRPr="000A7F48">
        <w:rPr>
          <w:sz w:val="28"/>
          <w:szCs w:val="28"/>
        </w:rPr>
        <w:t>счет 0101Х2000 «Нежилые помещения (здания и сооружения)» - 24 030 166,64 руб., из них:</w:t>
      </w:r>
    </w:p>
    <w:p w:rsidR="000A0AD4" w:rsidRPr="00E03CCB" w:rsidRDefault="000A0AD4" w:rsidP="00DB4F56">
      <w:pPr>
        <w:ind w:firstLine="720"/>
        <w:jc w:val="both"/>
        <w:rPr>
          <w:sz w:val="28"/>
          <w:szCs w:val="28"/>
        </w:rPr>
      </w:pPr>
      <w:r w:rsidRPr="00E03CCB">
        <w:rPr>
          <w:sz w:val="28"/>
          <w:szCs w:val="28"/>
        </w:rPr>
        <w:t>1. приобретено за счет средств бюджета основных средств на сумму 14 622 373,28 руб., в том числе:</w:t>
      </w:r>
    </w:p>
    <w:p w:rsidR="000A0AD4" w:rsidRPr="005C2814" w:rsidRDefault="000A0AD4" w:rsidP="00DB4F56">
      <w:pPr>
        <w:ind w:firstLine="720"/>
        <w:jc w:val="both"/>
        <w:rPr>
          <w:sz w:val="28"/>
          <w:szCs w:val="28"/>
        </w:rPr>
      </w:pPr>
      <w:r w:rsidRPr="005C2814">
        <w:rPr>
          <w:sz w:val="28"/>
          <w:szCs w:val="28"/>
        </w:rPr>
        <w:t>- Хоккейный корт – 850 000,00 руб.,</w:t>
      </w:r>
    </w:p>
    <w:p w:rsidR="000A0AD4" w:rsidRPr="005C2814" w:rsidRDefault="000A0AD4" w:rsidP="00DB4F56">
      <w:pPr>
        <w:ind w:firstLine="720"/>
        <w:jc w:val="both"/>
        <w:rPr>
          <w:sz w:val="28"/>
          <w:szCs w:val="28"/>
        </w:rPr>
      </w:pPr>
      <w:r w:rsidRPr="005C2814">
        <w:rPr>
          <w:sz w:val="28"/>
          <w:szCs w:val="28"/>
        </w:rPr>
        <w:t>- Модернизация 23 контейнерных площадок – 412 600,00 руб.,</w:t>
      </w:r>
    </w:p>
    <w:p w:rsidR="000A0AD4" w:rsidRPr="005C2814" w:rsidRDefault="000A0AD4" w:rsidP="00DB4F56">
      <w:pPr>
        <w:ind w:firstLine="720"/>
        <w:jc w:val="both"/>
        <w:rPr>
          <w:sz w:val="28"/>
          <w:szCs w:val="28"/>
        </w:rPr>
      </w:pPr>
      <w:r w:rsidRPr="005C2814">
        <w:rPr>
          <w:sz w:val="28"/>
          <w:szCs w:val="28"/>
        </w:rPr>
        <w:t>- Асфальтовая дорожка – 379 176,00 руб.,</w:t>
      </w:r>
    </w:p>
    <w:p w:rsidR="000A0AD4" w:rsidRPr="005C2814" w:rsidRDefault="000A0AD4" w:rsidP="00DB4F56">
      <w:pPr>
        <w:ind w:firstLine="720"/>
        <w:jc w:val="both"/>
        <w:rPr>
          <w:sz w:val="28"/>
          <w:szCs w:val="28"/>
        </w:rPr>
      </w:pPr>
      <w:r w:rsidRPr="005C2814">
        <w:rPr>
          <w:sz w:val="28"/>
          <w:szCs w:val="28"/>
        </w:rPr>
        <w:t>- Контейнерные площадки – 5 шт. – 1 066 448,44 руб.,</w:t>
      </w:r>
    </w:p>
    <w:p w:rsidR="000A0AD4" w:rsidRPr="005C2814" w:rsidRDefault="000A0AD4" w:rsidP="00DB4F56">
      <w:pPr>
        <w:ind w:firstLine="720"/>
        <w:jc w:val="both"/>
        <w:rPr>
          <w:sz w:val="28"/>
          <w:szCs w:val="28"/>
        </w:rPr>
      </w:pPr>
      <w:r w:rsidRPr="005C2814">
        <w:rPr>
          <w:sz w:val="28"/>
          <w:szCs w:val="28"/>
        </w:rPr>
        <w:t>- Остановочные павильоны – 15 шт. – 1 714 132,45 руб.,</w:t>
      </w:r>
    </w:p>
    <w:p w:rsidR="000A0AD4" w:rsidRPr="005C2814" w:rsidRDefault="000A0AD4" w:rsidP="00DB4F56">
      <w:pPr>
        <w:ind w:firstLine="720"/>
        <w:jc w:val="both"/>
        <w:rPr>
          <w:sz w:val="28"/>
          <w:szCs w:val="28"/>
        </w:rPr>
      </w:pPr>
      <w:r w:rsidRPr="005C2814">
        <w:rPr>
          <w:sz w:val="28"/>
          <w:szCs w:val="28"/>
        </w:rPr>
        <w:t>- Дорожка сквер им. Дзержинского – 5 200 016,64 руб.,</w:t>
      </w:r>
    </w:p>
    <w:p w:rsidR="000A0AD4" w:rsidRPr="005C2814" w:rsidRDefault="000A0AD4" w:rsidP="00DB4F56">
      <w:pPr>
        <w:ind w:firstLine="720"/>
        <w:jc w:val="both"/>
        <w:rPr>
          <w:sz w:val="28"/>
          <w:szCs w:val="28"/>
        </w:rPr>
      </w:pPr>
      <w:r w:rsidRPr="005C2814">
        <w:rPr>
          <w:sz w:val="28"/>
          <w:szCs w:val="28"/>
        </w:rPr>
        <w:t>- Пандус для инвалидов (сквер им. Дзержинского) – 152 108,93 руб.,</w:t>
      </w:r>
    </w:p>
    <w:p w:rsidR="000A0AD4" w:rsidRPr="005C2814" w:rsidRDefault="000A0AD4" w:rsidP="00DB4F56">
      <w:pPr>
        <w:ind w:firstLine="720"/>
        <w:jc w:val="both"/>
        <w:rPr>
          <w:sz w:val="28"/>
          <w:szCs w:val="28"/>
        </w:rPr>
      </w:pPr>
      <w:r w:rsidRPr="005C2814">
        <w:rPr>
          <w:sz w:val="28"/>
          <w:szCs w:val="28"/>
        </w:rPr>
        <w:t>- Освещение (сквер им. Дзержинского) – 2 638 419,62 руб.,</w:t>
      </w:r>
    </w:p>
    <w:p w:rsidR="000A0AD4" w:rsidRPr="005C2814" w:rsidRDefault="000A0AD4" w:rsidP="00DB4F56">
      <w:pPr>
        <w:ind w:firstLine="720"/>
        <w:jc w:val="both"/>
        <w:rPr>
          <w:sz w:val="28"/>
          <w:szCs w:val="28"/>
        </w:rPr>
      </w:pPr>
      <w:r w:rsidRPr="005C2814">
        <w:rPr>
          <w:sz w:val="28"/>
          <w:szCs w:val="28"/>
        </w:rPr>
        <w:t>- Модернизация фонтана в сквере им. Дзержинского – 2 209 471,20 руб.;</w:t>
      </w:r>
    </w:p>
    <w:p w:rsidR="000A0AD4" w:rsidRPr="000A7F48" w:rsidRDefault="000A0AD4" w:rsidP="00A61144">
      <w:pPr>
        <w:ind w:firstLine="720"/>
        <w:jc w:val="both"/>
        <w:rPr>
          <w:sz w:val="28"/>
          <w:szCs w:val="28"/>
        </w:rPr>
      </w:pPr>
      <w:r w:rsidRPr="000A7F48">
        <w:rPr>
          <w:sz w:val="28"/>
          <w:szCs w:val="28"/>
        </w:rPr>
        <w:t>2. получено безвозмездно основных средств на сумму 9 407 779,36 руб., в том числе:</w:t>
      </w:r>
    </w:p>
    <w:p w:rsidR="000A0AD4" w:rsidRPr="000A7F48" w:rsidRDefault="000A0AD4" w:rsidP="00A61144">
      <w:pPr>
        <w:ind w:firstLine="720"/>
        <w:jc w:val="both"/>
        <w:rPr>
          <w:sz w:val="28"/>
          <w:szCs w:val="28"/>
          <w:u w:val="single"/>
        </w:rPr>
      </w:pPr>
      <w:r w:rsidRPr="000A7F48">
        <w:rPr>
          <w:sz w:val="28"/>
          <w:szCs w:val="28"/>
          <w:u w:val="single"/>
        </w:rPr>
        <w:t>от КУИ г. Оренбурга получено имущество на сумму 1 047 559,36 руб.:</w:t>
      </w:r>
    </w:p>
    <w:p w:rsidR="000A0AD4" w:rsidRPr="000A7F48" w:rsidRDefault="000A0AD4" w:rsidP="00DB4F56">
      <w:pPr>
        <w:ind w:firstLine="720"/>
        <w:jc w:val="both"/>
        <w:rPr>
          <w:sz w:val="28"/>
          <w:szCs w:val="28"/>
        </w:rPr>
      </w:pPr>
      <w:r w:rsidRPr="000A7F48">
        <w:rPr>
          <w:sz w:val="28"/>
          <w:szCs w:val="28"/>
        </w:rPr>
        <w:t>- Фонтан (сквер им.Ф.Дзержинского) стоимостью 235 000,00 руб.,</w:t>
      </w:r>
    </w:p>
    <w:p w:rsidR="000A0AD4" w:rsidRPr="000A7F48" w:rsidRDefault="000A0AD4" w:rsidP="00DB4F56">
      <w:pPr>
        <w:ind w:firstLine="720"/>
        <w:jc w:val="both"/>
        <w:rPr>
          <w:sz w:val="28"/>
          <w:szCs w:val="28"/>
        </w:rPr>
      </w:pPr>
      <w:r w:rsidRPr="000A7F48">
        <w:rPr>
          <w:sz w:val="28"/>
          <w:szCs w:val="28"/>
        </w:rPr>
        <w:t>- Контейнерные площадки для сбора ТКО 265 шт. стоимостью 143 559,36 руб.,</w:t>
      </w:r>
    </w:p>
    <w:p w:rsidR="000A0AD4" w:rsidRPr="000A7F48" w:rsidRDefault="000A0AD4" w:rsidP="00DB4F56">
      <w:pPr>
        <w:ind w:firstLine="720"/>
        <w:jc w:val="both"/>
        <w:rPr>
          <w:sz w:val="28"/>
          <w:szCs w:val="28"/>
        </w:rPr>
      </w:pPr>
      <w:r w:rsidRPr="000A7F48">
        <w:rPr>
          <w:sz w:val="28"/>
          <w:szCs w:val="28"/>
          <w:u w:val="single"/>
        </w:rPr>
        <w:t>от МАУ «ЦГМ» получено имущество на сумму 8 869 220,00 руб.</w:t>
      </w:r>
      <w:r w:rsidRPr="000A7F48">
        <w:rPr>
          <w:sz w:val="28"/>
          <w:szCs w:val="28"/>
        </w:rPr>
        <w:t xml:space="preserve"> (каток с искусственным покрытием), </w:t>
      </w:r>
    </w:p>
    <w:p w:rsidR="000A0AD4" w:rsidRPr="000A7F48" w:rsidRDefault="000A0AD4" w:rsidP="00DB4F56">
      <w:pPr>
        <w:ind w:firstLine="720"/>
        <w:jc w:val="both"/>
        <w:rPr>
          <w:sz w:val="28"/>
          <w:szCs w:val="28"/>
        </w:rPr>
      </w:pPr>
      <w:r w:rsidRPr="000A7F48">
        <w:rPr>
          <w:sz w:val="28"/>
          <w:szCs w:val="28"/>
          <w:u w:val="single"/>
        </w:rPr>
        <w:t>по договорам пожертвования получено имущество на сумму 160 000,00 руб.</w:t>
      </w:r>
      <w:r w:rsidRPr="000A7F48">
        <w:rPr>
          <w:sz w:val="28"/>
          <w:szCs w:val="28"/>
        </w:rPr>
        <w:t xml:space="preserve"> (остановка металлическая (г. Оренбург, ул. Джангильдина, д. 9),</w:t>
      </w:r>
    </w:p>
    <w:p w:rsidR="000A0AD4" w:rsidRPr="000A7F48" w:rsidRDefault="000A0AD4" w:rsidP="003B4BD0">
      <w:pPr>
        <w:ind w:firstLine="720"/>
        <w:jc w:val="both"/>
        <w:rPr>
          <w:sz w:val="28"/>
          <w:szCs w:val="28"/>
        </w:rPr>
      </w:pPr>
      <w:r w:rsidRPr="000A7F48">
        <w:rPr>
          <w:sz w:val="28"/>
          <w:szCs w:val="28"/>
        </w:rPr>
        <w:t>3. восстановлено на балансе с забалансовых счетов основных средств на сумму 14,00 руб. (контейнерные площадки);</w:t>
      </w:r>
    </w:p>
    <w:p w:rsidR="000A0AD4" w:rsidRPr="00CD59AD" w:rsidRDefault="000A0AD4" w:rsidP="003B4BD0">
      <w:pPr>
        <w:ind w:firstLine="720"/>
        <w:jc w:val="both"/>
        <w:rPr>
          <w:sz w:val="28"/>
          <w:szCs w:val="28"/>
          <w:highlight w:val="yellow"/>
        </w:rPr>
      </w:pPr>
    </w:p>
    <w:p w:rsidR="000A0AD4" w:rsidRPr="00B87D05" w:rsidRDefault="000A0AD4" w:rsidP="003B4BD0">
      <w:pPr>
        <w:ind w:firstLine="720"/>
        <w:jc w:val="both"/>
        <w:rPr>
          <w:sz w:val="28"/>
          <w:szCs w:val="28"/>
        </w:rPr>
      </w:pPr>
      <w:r w:rsidRPr="00B87D05">
        <w:rPr>
          <w:sz w:val="28"/>
          <w:szCs w:val="28"/>
        </w:rPr>
        <w:t>счет 0101Х4000 «Машины и оборудование» - 10 982 504,11 руб., из них:</w:t>
      </w:r>
    </w:p>
    <w:p w:rsidR="000A0AD4" w:rsidRPr="00B87D05" w:rsidRDefault="000A0AD4" w:rsidP="003B4BD0">
      <w:pPr>
        <w:ind w:firstLine="720"/>
        <w:jc w:val="both"/>
        <w:rPr>
          <w:sz w:val="28"/>
          <w:szCs w:val="28"/>
        </w:rPr>
      </w:pPr>
      <w:r w:rsidRPr="00B87D05">
        <w:rPr>
          <w:sz w:val="28"/>
          <w:szCs w:val="28"/>
        </w:rPr>
        <w:t>1. приобретено за счет бюджета основных средств на сумму 5 177 239,00 руб., в том числе:</w:t>
      </w:r>
    </w:p>
    <w:p w:rsidR="000A0AD4" w:rsidRPr="002740F4" w:rsidRDefault="000A0AD4" w:rsidP="003B4BD0">
      <w:pPr>
        <w:ind w:firstLine="720"/>
        <w:jc w:val="both"/>
        <w:rPr>
          <w:sz w:val="28"/>
          <w:szCs w:val="28"/>
        </w:rPr>
      </w:pPr>
      <w:r w:rsidRPr="002740F4">
        <w:rPr>
          <w:sz w:val="28"/>
          <w:szCs w:val="28"/>
        </w:rPr>
        <w:t>- Навесное оборудование стоимостью 4 000 000,00 руб.,</w:t>
      </w:r>
    </w:p>
    <w:p w:rsidR="000A0AD4" w:rsidRPr="002740F4" w:rsidRDefault="000A0AD4" w:rsidP="003B4BD0">
      <w:pPr>
        <w:ind w:firstLine="720"/>
        <w:jc w:val="both"/>
        <w:rPr>
          <w:sz w:val="28"/>
          <w:szCs w:val="28"/>
        </w:rPr>
      </w:pPr>
      <w:r w:rsidRPr="002740F4">
        <w:rPr>
          <w:sz w:val="28"/>
          <w:szCs w:val="28"/>
        </w:rPr>
        <w:t>- Элементы световой иллюминации стоимостью 739 140,00 руб.,</w:t>
      </w:r>
    </w:p>
    <w:p w:rsidR="000A0AD4" w:rsidRPr="002740F4" w:rsidRDefault="000A0AD4" w:rsidP="002740F4">
      <w:pPr>
        <w:ind w:firstLine="720"/>
        <w:jc w:val="both"/>
        <w:rPr>
          <w:sz w:val="28"/>
          <w:szCs w:val="28"/>
        </w:rPr>
      </w:pPr>
      <w:r w:rsidRPr="002740F4">
        <w:rPr>
          <w:sz w:val="28"/>
          <w:szCs w:val="28"/>
        </w:rPr>
        <w:t>- Компьютерная техника стоимостью 138 099,00 руб.,</w:t>
      </w:r>
    </w:p>
    <w:p w:rsidR="000A0AD4" w:rsidRPr="002740F4" w:rsidRDefault="000A0AD4" w:rsidP="007608B8">
      <w:pPr>
        <w:ind w:firstLine="720"/>
        <w:jc w:val="both"/>
        <w:rPr>
          <w:sz w:val="28"/>
          <w:szCs w:val="28"/>
        </w:rPr>
      </w:pPr>
      <w:r w:rsidRPr="002740F4">
        <w:rPr>
          <w:sz w:val="28"/>
          <w:szCs w:val="28"/>
        </w:rPr>
        <w:t>- Насос стоимостью 300 000,00 руб.,</w:t>
      </w:r>
    </w:p>
    <w:p w:rsidR="000A0AD4" w:rsidRPr="00B87D05" w:rsidRDefault="000A0AD4" w:rsidP="003B4BD0">
      <w:pPr>
        <w:ind w:firstLine="720"/>
        <w:jc w:val="both"/>
        <w:rPr>
          <w:sz w:val="28"/>
          <w:szCs w:val="28"/>
        </w:rPr>
      </w:pPr>
      <w:r w:rsidRPr="00B87D05">
        <w:rPr>
          <w:sz w:val="28"/>
          <w:szCs w:val="28"/>
        </w:rPr>
        <w:t xml:space="preserve">2. получено безвозмездно основных средств на сумму </w:t>
      </w:r>
      <w:r>
        <w:rPr>
          <w:sz w:val="28"/>
          <w:szCs w:val="28"/>
        </w:rPr>
        <w:t>6,93</w:t>
      </w:r>
      <w:r w:rsidRPr="00B87D05">
        <w:rPr>
          <w:sz w:val="28"/>
          <w:szCs w:val="28"/>
        </w:rPr>
        <w:t xml:space="preserve"> руб., в том числе:</w:t>
      </w:r>
    </w:p>
    <w:p w:rsidR="000A0AD4" w:rsidRPr="00B87D05" w:rsidRDefault="000A0AD4" w:rsidP="003B4BD0">
      <w:pPr>
        <w:ind w:firstLine="720"/>
        <w:jc w:val="both"/>
        <w:rPr>
          <w:sz w:val="28"/>
          <w:szCs w:val="28"/>
        </w:rPr>
      </w:pPr>
      <w:r w:rsidRPr="00B87D05">
        <w:rPr>
          <w:sz w:val="28"/>
          <w:szCs w:val="28"/>
          <w:u w:val="single"/>
        </w:rPr>
        <w:t xml:space="preserve">от ДГиЗО администрации г. Оренбурга имущество на сумму 6,93 руб. </w:t>
      </w:r>
      <w:r w:rsidRPr="00B87D05">
        <w:rPr>
          <w:sz w:val="28"/>
          <w:szCs w:val="28"/>
        </w:rPr>
        <w:t>(Ель уличная каркасная)</w:t>
      </w:r>
      <w:r>
        <w:rPr>
          <w:sz w:val="28"/>
          <w:szCs w:val="28"/>
        </w:rPr>
        <w:t>;</w:t>
      </w:r>
    </w:p>
    <w:p w:rsidR="000A0AD4" w:rsidRPr="00B87D05" w:rsidRDefault="000A0AD4" w:rsidP="00FF7CD9">
      <w:pPr>
        <w:ind w:firstLine="720"/>
        <w:jc w:val="both"/>
        <w:rPr>
          <w:sz w:val="28"/>
          <w:szCs w:val="28"/>
        </w:rPr>
      </w:pPr>
      <w:r w:rsidRPr="00B87D05">
        <w:rPr>
          <w:sz w:val="28"/>
          <w:szCs w:val="28"/>
        </w:rPr>
        <w:t>3. восстановлено на балансе с забалансовых счетов основных средств на сумму 363,40 руб.;</w:t>
      </w:r>
    </w:p>
    <w:p w:rsidR="000A0AD4" w:rsidRPr="00CD59AD" w:rsidRDefault="000A0AD4" w:rsidP="003B4BD0">
      <w:pPr>
        <w:ind w:firstLine="720"/>
        <w:jc w:val="both"/>
        <w:rPr>
          <w:sz w:val="28"/>
          <w:szCs w:val="28"/>
          <w:highlight w:val="yellow"/>
        </w:rPr>
      </w:pPr>
    </w:p>
    <w:p w:rsidR="000A0AD4" w:rsidRPr="00633C1D" w:rsidRDefault="000A0AD4" w:rsidP="003B4BD0">
      <w:pPr>
        <w:ind w:firstLine="720"/>
        <w:jc w:val="both"/>
        <w:rPr>
          <w:sz w:val="28"/>
          <w:szCs w:val="28"/>
        </w:rPr>
      </w:pPr>
      <w:r w:rsidRPr="00633C1D">
        <w:rPr>
          <w:sz w:val="28"/>
          <w:szCs w:val="28"/>
        </w:rPr>
        <w:t>счет 0101Х5000 «Транспортные средства» - 1 508 766,66 руб., из них:</w:t>
      </w:r>
    </w:p>
    <w:p w:rsidR="000A0AD4" w:rsidRPr="00633C1D" w:rsidRDefault="000A0AD4" w:rsidP="00E13582">
      <w:pPr>
        <w:ind w:firstLine="720"/>
        <w:jc w:val="both"/>
        <w:rPr>
          <w:sz w:val="28"/>
          <w:szCs w:val="28"/>
        </w:rPr>
      </w:pPr>
      <w:r w:rsidRPr="00633C1D">
        <w:rPr>
          <w:sz w:val="28"/>
          <w:szCs w:val="28"/>
        </w:rPr>
        <w:t>1. приобретено за счет средств бюджета основных средств на сумму 1 508 766,66 руб., в том числе:</w:t>
      </w:r>
    </w:p>
    <w:p w:rsidR="000A0AD4" w:rsidRPr="00633C1D" w:rsidRDefault="000A0AD4" w:rsidP="00E13582">
      <w:pPr>
        <w:ind w:firstLine="720"/>
        <w:jc w:val="both"/>
        <w:rPr>
          <w:sz w:val="28"/>
          <w:szCs w:val="28"/>
        </w:rPr>
      </w:pPr>
      <w:r w:rsidRPr="00633C1D">
        <w:rPr>
          <w:sz w:val="28"/>
          <w:szCs w:val="28"/>
        </w:rPr>
        <w:t xml:space="preserve">- Автомобили легковые </w:t>
      </w:r>
      <w:r>
        <w:rPr>
          <w:sz w:val="28"/>
          <w:szCs w:val="28"/>
        </w:rPr>
        <w:t xml:space="preserve">2 шт. </w:t>
      </w:r>
      <w:r w:rsidRPr="00633C1D">
        <w:rPr>
          <w:sz w:val="28"/>
          <w:szCs w:val="28"/>
        </w:rPr>
        <w:t>стоимостью 1</w:t>
      </w:r>
      <w:r w:rsidRPr="00633C1D">
        <w:rPr>
          <w:sz w:val="28"/>
          <w:szCs w:val="28"/>
          <w:lang w:val="en-US"/>
        </w:rPr>
        <w:t> </w:t>
      </w:r>
      <w:r w:rsidRPr="00633C1D">
        <w:rPr>
          <w:sz w:val="28"/>
          <w:szCs w:val="28"/>
        </w:rPr>
        <w:t>508</w:t>
      </w:r>
      <w:r w:rsidRPr="00633C1D">
        <w:rPr>
          <w:sz w:val="28"/>
          <w:szCs w:val="28"/>
          <w:lang w:val="en-US"/>
        </w:rPr>
        <w:t> </w:t>
      </w:r>
      <w:r w:rsidRPr="00633C1D">
        <w:rPr>
          <w:sz w:val="28"/>
          <w:szCs w:val="28"/>
        </w:rPr>
        <w:t>766,66 руб.;</w:t>
      </w:r>
    </w:p>
    <w:p w:rsidR="000A0AD4" w:rsidRPr="00633C1D" w:rsidRDefault="000A0AD4" w:rsidP="00E13582">
      <w:pPr>
        <w:ind w:firstLine="720"/>
        <w:jc w:val="both"/>
        <w:rPr>
          <w:sz w:val="28"/>
          <w:szCs w:val="28"/>
        </w:rPr>
      </w:pPr>
      <w:r w:rsidRPr="00633C1D">
        <w:rPr>
          <w:sz w:val="28"/>
          <w:szCs w:val="28"/>
        </w:rPr>
        <w:t>2. получено безвозмездно основных средств на сумму 0,00 руб.;</w:t>
      </w:r>
    </w:p>
    <w:p w:rsidR="000A0AD4" w:rsidRPr="00CD59AD" w:rsidRDefault="000A0AD4" w:rsidP="003B4BD0">
      <w:pPr>
        <w:ind w:firstLine="720"/>
        <w:jc w:val="both"/>
        <w:rPr>
          <w:sz w:val="28"/>
          <w:szCs w:val="28"/>
          <w:highlight w:val="yellow"/>
        </w:rPr>
      </w:pPr>
    </w:p>
    <w:p w:rsidR="000A0AD4" w:rsidRPr="00E25920" w:rsidRDefault="000A0AD4" w:rsidP="003B4BD0">
      <w:pPr>
        <w:ind w:firstLine="720"/>
        <w:jc w:val="both"/>
        <w:rPr>
          <w:sz w:val="28"/>
          <w:szCs w:val="28"/>
        </w:rPr>
      </w:pPr>
      <w:r w:rsidRPr="00E25920">
        <w:rPr>
          <w:sz w:val="28"/>
          <w:szCs w:val="28"/>
        </w:rPr>
        <w:t>счет 0101Х6000 «Инвентарь производственный и хозяйственный» - 10 934 506,82 руб., из них:</w:t>
      </w:r>
    </w:p>
    <w:p w:rsidR="000A0AD4" w:rsidRPr="00E25920" w:rsidRDefault="000A0AD4" w:rsidP="00E13582">
      <w:pPr>
        <w:ind w:firstLine="720"/>
        <w:jc w:val="both"/>
        <w:rPr>
          <w:sz w:val="28"/>
          <w:szCs w:val="28"/>
        </w:rPr>
      </w:pPr>
      <w:r w:rsidRPr="00E25920">
        <w:rPr>
          <w:sz w:val="28"/>
          <w:szCs w:val="28"/>
        </w:rPr>
        <w:t>1. приобретено за счет средств бюджета основных средств на сумму 9 561 959,98 руб., в том числе:</w:t>
      </w:r>
    </w:p>
    <w:p w:rsidR="000A0AD4" w:rsidRPr="00D33E73" w:rsidRDefault="000A0AD4" w:rsidP="00DC1FF2">
      <w:pPr>
        <w:ind w:firstLine="720"/>
        <w:jc w:val="both"/>
        <w:rPr>
          <w:sz w:val="28"/>
          <w:szCs w:val="28"/>
          <w:highlight w:val="yellow"/>
        </w:rPr>
      </w:pPr>
      <w:r w:rsidRPr="00D33E73">
        <w:rPr>
          <w:sz w:val="28"/>
          <w:szCs w:val="28"/>
        </w:rPr>
        <w:t>- Контейнеры, бункеры стоимостью 4 078 737,37 руб.,</w:t>
      </w:r>
    </w:p>
    <w:p w:rsidR="000A0AD4" w:rsidRPr="002C7387" w:rsidRDefault="000A0AD4" w:rsidP="00D26C03">
      <w:pPr>
        <w:ind w:firstLine="720"/>
        <w:jc w:val="both"/>
        <w:rPr>
          <w:sz w:val="28"/>
          <w:szCs w:val="28"/>
        </w:rPr>
      </w:pPr>
      <w:r w:rsidRPr="002C7387">
        <w:rPr>
          <w:sz w:val="28"/>
          <w:szCs w:val="28"/>
        </w:rPr>
        <w:t>- Оборудование для парков и скверов стоимостью 1 131 572,03 руб.,</w:t>
      </w:r>
    </w:p>
    <w:p w:rsidR="000A0AD4" w:rsidRPr="002C7387" w:rsidRDefault="000A0AD4" w:rsidP="00DC1FF2">
      <w:pPr>
        <w:ind w:firstLine="720"/>
        <w:jc w:val="both"/>
        <w:rPr>
          <w:sz w:val="28"/>
          <w:szCs w:val="28"/>
        </w:rPr>
      </w:pPr>
      <w:r w:rsidRPr="002C7387">
        <w:rPr>
          <w:sz w:val="28"/>
          <w:szCs w:val="28"/>
        </w:rPr>
        <w:t>- Элементы оформления округа стоимостью 1 127 914,84 руб.,</w:t>
      </w:r>
    </w:p>
    <w:p w:rsidR="000A0AD4" w:rsidRPr="00793974" w:rsidRDefault="000A0AD4" w:rsidP="00DC1FF2">
      <w:pPr>
        <w:ind w:firstLine="720"/>
        <w:jc w:val="both"/>
        <w:rPr>
          <w:sz w:val="28"/>
          <w:szCs w:val="28"/>
        </w:rPr>
      </w:pPr>
      <w:r w:rsidRPr="00793974">
        <w:rPr>
          <w:sz w:val="28"/>
          <w:szCs w:val="28"/>
        </w:rPr>
        <w:t xml:space="preserve">- Емкость для хранения раствора гипохлорида стоимостью 1 158 333,33 руб., </w:t>
      </w:r>
    </w:p>
    <w:p w:rsidR="000A0AD4" w:rsidRPr="00793974" w:rsidRDefault="000A0AD4" w:rsidP="00DC1FF2">
      <w:pPr>
        <w:ind w:firstLine="720"/>
        <w:jc w:val="both"/>
        <w:rPr>
          <w:sz w:val="28"/>
          <w:szCs w:val="28"/>
        </w:rPr>
      </w:pPr>
      <w:r w:rsidRPr="00793974">
        <w:rPr>
          <w:sz w:val="28"/>
          <w:szCs w:val="28"/>
        </w:rPr>
        <w:t>- Бензоинструмент, инструменты стоимостью 826 363,65 руб.,</w:t>
      </w:r>
    </w:p>
    <w:p w:rsidR="000A0AD4" w:rsidRPr="002C7387" w:rsidRDefault="000A0AD4" w:rsidP="00DC1FF2">
      <w:pPr>
        <w:ind w:firstLine="720"/>
        <w:jc w:val="both"/>
        <w:rPr>
          <w:sz w:val="28"/>
          <w:szCs w:val="28"/>
        </w:rPr>
      </w:pPr>
      <w:r w:rsidRPr="002C7387">
        <w:rPr>
          <w:sz w:val="28"/>
          <w:szCs w:val="28"/>
        </w:rPr>
        <w:t>- Оборудование для детских площадок стоимостью 861 022,76 руб.;</w:t>
      </w:r>
    </w:p>
    <w:p w:rsidR="000A0AD4" w:rsidRPr="00D33E73" w:rsidRDefault="000A0AD4" w:rsidP="00D33E73">
      <w:pPr>
        <w:ind w:firstLine="720"/>
        <w:jc w:val="both"/>
        <w:rPr>
          <w:sz w:val="28"/>
          <w:szCs w:val="28"/>
        </w:rPr>
      </w:pPr>
      <w:r w:rsidRPr="00D33E73">
        <w:rPr>
          <w:sz w:val="28"/>
          <w:szCs w:val="28"/>
        </w:rPr>
        <w:t>- Мебель и оборудование для офиса стоимостью 204 369,00 руб.,</w:t>
      </w:r>
    </w:p>
    <w:p w:rsidR="000A0AD4" w:rsidRPr="00EB5C1D" w:rsidRDefault="000A0AD4" w:rsidP="00E13582">
      <w:pPr>
        <w:ind w:firstLine="720"/>
        <w:jc w:val="both"/>
        <w:rPr>
          <w:sz w:val="28"/>
          <w:szCs w:val="28"/>
        </w:rPr>
      </w:pPr>
      <w:r w:rsidRPr="002C7387">
        <w:rPr>
          <w:sz w:val="28"/>
          <w:szCs w:val="28"/>
        </w:rPr>
        <w:t>- Опора наружного освещения для подсветки цветника стоимостью 173 647,00 руб.,</w:t>
      </w:r>
    </w:p>
    <w:p w:rsidR="000A0AD4" w:rsidRPr="00E25920" w:rsidRDefault="000A0AD4" w:rsidP="00E13582">
      <w:pPr>
        <w:ind w:firstLine="720"/>
        <w:jc w:val="both"/>
        <w:rPr>
          <w:sz w:val="28"/>
          <w:szCs w:val="28"/>
        </w:rPr>
      </w:pPr>
      <w:r w:rsidRPr="00E25920">
        <w:rPr>
          <w:sz w:val="28"/>
          <w:szCs w:val="28"/>
        </w:rPr>
        <w:t>2. получено безвозмездно основных средств на сумму 1 329 158,18 руб., в том числе:</w:t>
      </w:r>
    </w:p>
    <w:p w:rsidR="000A0AD4" w:rsidRPr="00E25920" w:rsidRDefault="000A0AD4" w:rsidP="00E13582">
      <w:pPr>
        <w:ind w:firstLine="720"/>
        <w:jc w:val="both"/>
        <w:rPr>
          <w:sz w:val="28"/>
          <w:szCs w:val="28"/>
        </w:rPr>
      </w:pPr>
      <w:r w:rsidRPr="00E25920">
        <w:rPr>
          <w:sz w:val="28"/>
          <w:szCs w:val="28"/>
          <w:u w:val="single"/>
        </w:rPr>
        <w:t>от МАУ «МЦО» имущество на сумму 153 065,22 руб.</w:t>
      </w:r>
      <w:r w:rsidRPr="00E25920">
        <w:rPr>
          <w:sz w:val="28"/>
          <w:szCs w:val="28"/>
        </w:rPr>
        <w:t xml:space="preserve"> (стенды и растяжки),</w:t>
      </w:r>
    </w:p>
    <w:p w:rsidR="000A0AD4" w:rsidRPr="00E25920" w:rsidRDefault="000A0AD4" w:rsidP="00E13582">
      <w:pPr>
        <w:ind w:firstLine="720"/>
        <w:jc w:val="both"/>
        <w:rPr>
          <w:sz w:val="28"/>
          <w:szCs w:val="28"/>
        </w:rPr>
      </w:pPr>
      <w:r w:rsidRPr="00E25920">
        <w:rPr>
          <w:sz w:val="28"/>
          <w:szCs w:val="28"/>
          <w:u w:val="single"/>
        </w:rPr>
        <w:t xml:space="preserve">от Администрации г. Оренбурга имущество на сумму 487 230,00 руб. </w:t>
      </w:r>
      <w:r w:rsidRPr="00E25920">
        <w:rPr>
          <w:sz w:val="28"/>
          <w:szCs w:val="28"/>
        </w:rPr>
        <w:t>(контейнеры для ТКО),</w:t>
      </w:r>
    </w:p>
    <w:p w:rsidR="000A0AD4" w:rsidRPr="00E25920" w:rsidRDefault="000A0AD4" w:rsidP="00E13582">
      <w:pPr>
        <w:ind w:firstLine="720"/>
        <w:jc w:val="both"/>
        <w:rPr>
          <w:sz w:val="28"/>
          <w:szCs w:val="28"/>
        </w:rPr>
      </w:pPr>
      <w:r w:rsidRPr="00E25920">
        <w:rPr>
          <w:sz w:val="28"/>
          <w:szCs w:val="28"/>
          <w:u w:val="single"/>
        </w:rPr>
        <w:t xml:space="preserve">от МАУДО «ЦДТ» Промышленного района г.Оренбурга имущество на сумму 613 470,96 руб. </w:t>
      </w:r>
      <w:r w:rsidRPr="00E25920">
        <w:rPr>
          <w:sz w:val="28"/>
          <w:szCs w:val="28"/>
        </w:rPr>
        <w:t>(оборудование для детских площадок, парков и скверов),</w:t>
      </w:r>
    </w:p>
    <w:p w:rsidR="000A0AD4" w:rsidRPr="00E25920" w:rsidRDefault="000A0AD4" w:rsidP="00D26C03">
      <w:pPr>
        <w:ind w:firstLine="720"/>
        <w:jc w:val="both"/>
        <w:rPr>
          <w:sz w:val="28"/>
          <w:szCs w:val="28"/>
        </w:rPr>
      </w:pPr>
      <w:r w:rsidRPr="00E25920">
        <w:rPr>
          <w:sz w:val="28"/>
          <w:szCs w:val="28"/>
          <w:u w:val="single"/>
        </w:rPr>
        <w:t>по договорам пожертвования получено имущество на сумму 75 392,00 руб.</w:t>
      </w:r>
      <w:r w:rsidRPr="00E25920">
        <w:rPr>
          <w:sz w:val="28"/>
          <w:szCs w:val="28"/>
        </w:rPr>
        <w:t xml:space="preserve"> (баннеры);</w:t>
      </w:r>
    </w:p>
    <w:p w:rsidR="000A0AD4" w:rsidRPr="00E25920" w:rsidRDefault="000A0AD4" w:rsidP="00951224">
      <w:pPr>
        <w:ind w:firstLine="720"/>
        <w:jc w:val="both"/>
        <w:rPr>
          <w:sz w:val="28"/>
          <w:szCs w:val="28"/>
        </w:rPr>
      </w:pPr>
      <w:r w:rsidRPr="00E25920">
        <w:rPr>
          <w:sz w:val="28"/>
          <w:szCs w:val="28"/>
        </w:rPr>
        <w:t>3. восстановлено на балансе с забалансовых счетов основных средств на сумму 43 388,66 руб., в том числе:</w:t>
      </w:r>
    </w:p>
    <w:p w:rsidR="000A0AD4" w:rsidRPr="00E25920" w:rsidRDefault="000A0AD4" w:rsidP="00951224">
      <w:pPr>
        <w:ind w:firstLine="720"/>
        <w:jc w:val="both"/>
        <w:rPr>
          <w:sz w:val="28"/>
          <w:szCs w:val="28"/>
        </w:rPr>
      </w:pPr>
      <w:r w:rsidRPr="00E25920">
        <w:rPr>
          <w:sz w:val="28"/>
          <w:szCs w:val="28"/>
        </w:rPr>
        <w:t>- Мебель стоимостью 28 650,66 руб.,</w:t>
      </w:r>
    </w:p>
    <w:p w:rsidR="000A0AD4" w:rsidRPr="00E25920" w:rsidRDefault="000A0AD4" w:rsidP="00951224">
      <w:pPr>
        <w:ind w:firstLine="720"/>
        <w:jc w:val="both"/>
        <w:rPr>
          <w:sz w:val="28"/>
          <w:szCs w:val="28"/>
        </w:rPr>
      </w:pPr>
      <w:r w:rsidRPr="00E25920">
        <w:rPr>
          <w:sz w:val="28"/>
          <w:szCs w:val="28"/>
        </w:rPr>
        <w:t>- Малые формы стоимостью 14 738,00 руб.</w:t>
      </w:r>
    </w:p>
    <w:p w:rsidR="000A0AD4" w:rsidRPr="00CD59AD" w:rsidRDefault="000A0AD4" w:rsidP="00E13582">
      <w:pPr>
        <w:ind w:firstLine="720"/>
        <w:jc w:val="both"/>
        <w:rPr>
          <w:sz w:val="28"/>
          <w:szCs w:val="28"/>
          <w:highlight w:val="yellow"/>
        </w:rPr>
      </w:pPr>
    </w:p>
    <w:p w:rsidR="000A0AD4" w:rsidRPr="00EB5C1D" w:rsidRDefault="000A0AD4" w:rsidP="00BD77CE">
      <w:pPr>
        <w:ind w:firstLine="720"/>
        <w:jc w:val="both"/>
        <w:rPr>
          <w:sz w:val="28"/>
          <w:szCs w:val="28"/>
        </w:rPr>
      </w:pPr>
      <w:r w:rsidRPr="00EB5C1D">
        <w:rPr>
          <w:sz w:val="28"/>
          <w:szCs w:val="28"/>
        </w:rPr>
        <w:t>счет 0101Х7000 «Биологические ресурсы» - 6 047 946,63 руб., из них:</w:t>
      </w:r>
    </w:p>
    <w:p w:rsidR="000A0AD4" w:rsidRPr="00EB5C1D" w:rsidRDefault="000A0AD4" w:rsidP="00BD77CE">
      <w:pPr>
        <w:ind w:firstLine="720"/>
        <w:jc w:val="both"/>
        <w:rPr>
          <w:sz w:val="28"/>
          <w:szCs w:val="28"/>
        </w:rPr>
      </w:pPr>
      <w:r w:rsidRPr="00EB5C1D">
        <w:rPr>
          <w:sz w:val="28"/>
          <w:szCs w:val="28"/>
        </w:rPr>
        <w:t>1. приобретено за счет средств бюджета основных средств на сумму 6 047 946,63 руб. (деревья для формирования зеленых насаждений вдоль улиц);</w:t>
      </w:r>
    </w:p>
    <w:p w:rsidR="000A0AD4" w:rsidRPr="00EB5C1D" w:rsidRDefault="000A0AD4" w:rsidP="00BD77CE">
      <w:pPr>
        <w:ind w:firstLine="720"/>
        <w:jc w:val="both"/>
        <w:rPr>
          <w:sz w:val="28"/>
          <w:szCs w:val="28"/>
        </w:rPr>
      </w:pPr>
      <w:r w:rsidRPr="00EB5C1D">
        <w:rPr>
          <w:sz w:val="28"/>
          <w:szCs w:val="28"/>
        </w:rPr>
        <w:t xml:space="preserve">2. получено безвозмездно основных средств на сумму 0,00 руб., </w:t>
      </w:r>
    </w:p>
    <w:p w:rsidR="000A0AD4" w:rsidRPr="00CD59AD" w:rsidRDefault="000A0AD4" w:rsidP="003B4BD0">
      <w:pPr>
        <w:ind w:firstLine="720"/>
        <w:jc w:val="both"/>
        <w:rPr>
          <w:sz w:val="28"/>
          <w:szCs w:val="28"/>
          <w:highlight w:val="yellow"/>
        </w:rPr>
      </w:pPr>
    </w:p>
    <w:p w:rsidR="000A0AD4" w:rsidRPr="000A479E" w:rsidRDefault="000A0AD4" w:rsidP="003B4BD0">
      <w:pPr>
        <w:ind w:firstLine="720"/>
        <w:jc w:val="both"/>
        <w:rPr>
          <w:sz w:val="28"/>
          <w:szCs w:val="28"/>
        </w:rPr>
      </w:pPr>
      <w:r w:rsidRPr="000A479E">
        <w:rPr>
          <w:sz w:val="28"/>
          <w:szCs w:val="28"/>
        </w:rPr>
        <w:t>счет 0101Х8000 «Прочие основные средства» - 2 465 852,20 руб., из них:</w:t>
      </w:r>
    </w:p>
    <w:p w:rsidR="000A0AD4" w:rsidRPr="000A479E" w:rsidRDefault="000A0AD4" w:rsidP="00E13582">
      <w:pPr>
        <w:ind w:firstLine="720"/>
        <w:jc w:val="both"/>
        <w:rPr>
          <w:sz w:val="28"/>
          <w:szCs w:val="28"/>
        </w:rPr>
      </w:pPr>
      <w:r w:rsidRPr="000A479E">
        <w:rPr>
          <w:sz w:val="28"/>
          <w:szCs w:val="28"/>
        </w:rPr>
        <w:t>1. приобретено за счет средств бюджета основных средств на сумму 2 465 852,20 руб., в том числе:</w:t>
      </w:r>
    </w:p>
    <w:p w:rsidR="000A0AD4" w:rsidRPr="000A479E" w:rsidRDefault="000A0AD4" w:rsidP="00E13582">
      <w:pPr>
        <w:ind w:firstLine="720"/>
        <w:jc w:val="both"/>
        <w:rPr>
          <w:sz w:val="28"/>
          <w:szCs w:val="28"/>
        </w:rPr>
      </w:pPr>
      <w:r w:rsidRPr="000A479E">
        <w:rPr>
          <w:sz w:val="28"/>
          <w:szCs w:val="28"/>
        </w:rPr>
        <w:t>- Конструкции вертикального озеленения – 1 049 740,00 руб.,</w:t>
      </w:r>
    </w:p>
    <w:p w:rsidR="000A0AD4" w:rsidRPr="000A479E" w:rsidRDefault="000A0AD4" w:rsidP="00E13582">
      <w:pPr>
        <w:ind w:firstLine="720"/>
        <w:jc w:val="both"/>
        <w:rPr>
          <w:sz w:val="28"/>
          <w:szCs w:val="28"/>
        </w:rPr>
      </w:pPr>
      <w:r w:rsidRPr="000A479E">
        <w:rPr>
          <w:sz w:val="28"/>
          <w:szCs w:val="28"/>
        </w:rPr>
        <w:t>- Топиарные фигуры – 1 416 112,20 руб.,</w:t>
      </w:r>
    </w:p>
    <w:p w:rsidR="000A0AD4" w:rsidRPr="000A479E" w:rsidRDefault="000A0AD4" w:rsidP="00D90498">
      <w:pPr>
        <w:ind w:firstLine="720"/>
        <w:jc w:val="both"/>
        <w:rPr>
          <w:sz w:val="28"/>
          <w:szCs w:val="28"/>
        </w:rPr>
      </w:pPr>
      <w:r w:rsidRPr="000A479E">
        <w:rPr>
          <w:sz w:val="28"/>
          <w:szCs w:val="28"/>
        </w:rPr>
        <w:t>2. получено безвозмездно основных средств на сумму 0,00 руб.</w:t>
      </w:r>
    </w:p>
    <w:p w:rsidR="000A0AD4" w:rsidRPr="00CD59AD" w:rsidRDefault="000A0AD4" w:rsidP="00126A36">
      <w:pPr>
        <w:pStyle w:val="BodyText"/>
        <w:ind w:firstLine="709"/>
        <w:rPr>
          <w:sz w:val="28"/>
          <w:szCs w:val="28"/>
          <w:highlight w:val="yellow"/>
          <w:u w:val="single"/>
        </w:rPr>
      </w:pPr>
    </w:p>
    <w:p w:rsidR="000A0AD4" w:rsidRPr="00F371BE" w:rsidRDefault="000A0AD4" w:rsidP="00126A36">
      <w:pPr>
        <w:pStyle w:val="BodyText"/>
        <w:ind w:firstLine="709"/>
        <w:rPr>
          <w:sz w:val="28"/>
          <w:szCs w:val="28"/>
          <w:u w:val="single"/>
        </w:rPr>
      </w:pPr>
      <w:r w:rsidRPr="00F371BE">
        <w:rPr>
          <w:sz w:val="28"/>
          <w:szCs w:val="28"/>
          <w:u w:val="single"/>
        </w:rPr>
        <w:t>Выбытие объектов нефинансовых активов за 2021 год составило 31 384 479,08  руб., в том числе:</w:t>
      </w:r>
    </w:p>
    <w:p w:rsidR="000A0AD4" w:rsidRPr="00CD59AD" w:rsidRDefault="000A0AD4" w:rsidP="00126A36">
      <w:pPr>
        <w:pStyle w:val="BodyText"/>
        <w:ind w:firstLine="709"/>
        <w:rPr>
          <w:sz w:val="28"/>
          <w:szCs w:val="28"/>
          <w:highlight w:val="yellow"/>
        </w:rPr>
      </w:pPr>
    </w:p>
    <w:p w:rsidR="000A0AD4" w:rsidRPr="00F371BE" w:rsidRDefault="000A0AD4" w:rsidP="00126A36">
      <w:pPr>
        <w:ind w:firstLine="720"/>
        <w:jc w:val="both"/>
        <w:rPr>
          <w:sz w:val="28"/>
          <w:szCs w:val="28"/>
        </w:rPr>
      </w:pPr>
      <w:r w:rsidRPr="00F371BE">
        <w:rPr>
          <w:sz w:val="28"/>
          <w:szCs w:val="28"/>
        </w:rPr>
        <w:t>счет 0101Х2000 «Нежилые помещения (здания и сооружения)» - 19 299 519,05 руб., из них:</w:t>
      </w:r>
    </w:p>
    <w:p w:rsidR="000A0AD4" w:rsidRPr="00F371BE" w:rsidRDefault="000A0AD4" w:rsidP="00126A36">
      <w:pPr>
        <w:ind w:firstLine="720"/>
        <w:jc w:val="both"/>
        <w:rPr>
          <w:sz w:val="28"/>
          <w:szCs w:val="28"/>
        </w:rPr>
      </w:pPr>
      <w:r w:rsidRPr="00F371BE">
        <w:rPr>
          <w:sz w:val="28"/>
          <w:szCs w:val="28"/>
        </w:rPr>
        <w:t xml:space="preserve">1. списано по ветхости, износу основных средств на сумму 0,00 руб.; </w:t>
      </w:r>
    </w:p>
    <w:p w:rsidR="000A0AD4" w:rsidRPr="00F371BE" w:rsidRDefault="000A0AD4" w:rsidP="00126A36">
      <w:pPr>
        <w:ind w:firstLine="720"/>
        <w:jc w:val="both"/>
        <w:rPr>
          <w:sz w:val="28"/>
          <w:szCs w:val="28"/>
        </w:rPr>
      </w:pPr>
      <w:r w:rsidRPr="00F371BE">
        <w:rPr>
          <w:sz w:val="28"/>
          <w:szCs w:val="28"/>
        </w:rPr>
        <w:t>2. передано безвозмездно основных средств на сумму 19 299 260,05 руб., в том числе:</w:t>
      </w:r>
    </w:p>
    <w:p w:rsidR="000A0AD4" w:rsidRPr="00F371BE" w:rsidRDefault="000A0AD4" w:rsidP="00126A36">
      <w:pPr>
        <w:ind w:firstLine="720"/>
        <w:jc w:val="both"/>
        <w:rPr>
          <w:sz w:val="28"/>
          <w:szCs w:val="28"/>
        </w:rPr>
      </w:pPr>
      <w:r w:rsidRPr="00F371BE">
        <w:rPr>
          <w:sz w:val="28"/>
          <w:szCs w:val="28"/>
          <w:u w:val="single"/>
        </w:rPr>
        <w:t>в КУИ г. Оренбурга передано имущество на сумму 18 853 003,34 руб.</w:t>
      </w:r>
      <w:r w:rsidRPr="00F371BE">
        <w:rPr>
          <w:sz w:val="28"/>
          <w:szCs w:val="28"/>
        </w:rPr>
        <w:t>:</w:t>
      </w:r>
    </w:p>
    <w:p w:rsidR="000A0AD4" w:rsidRPr="00F371BE" w:rsidRDefault="000A0AD4" w:rsidP="00126A36">
      <w:pPr>
        <w:ind w:firstLine="720"/>
        <w:jc w:val="both"/>
        <w:rPr>
          <w:sz w:val="28"/>
          <w:szCs w:val="28"/>
        </w:rPr>
      </w:pPr>
      <w:r w:rsidRPr="00F371BE">
        <w:rPr>
          <w:sz w:val="28"/>
          <w:szCs w:val="28"/>
        </w:rPr>
        <w:t>- Нежилое помещение по адресу: ул. Брестская, д.1 стоимостью 53 591,87 руб.,</w:t>
      </w:r>
    </w:p>
    <w:p w:rsidR="000A0AD4" w:rsidRPr="00F371BE" w:rsidRDefault="000A0AD4" w:rsidP="001869E3">
      <w:pPr>
        <w:ind w:firstLine="720"/>
        <w:jc w:val="both"/>
        <w:rPr>
          <w:sz w:val="28"/>
          <w:szCs w:val="28"/>
        </w:rPr>
      </w:pPr>
      <w:r w:rsidRPr="00F371BE">
        <w:rPr>
          <w:sz w:val="28"/>
          <w:szCs w:val="28"/>
        </w:rPr>
        <w:t>- Помещения по адресу: пр. Бр. Коростелевых, д.141 – 18 799 411,47 руб.;</w:t>
      </w:r>
    </w:p>
    <w:p w:rsidR="000A0AD4" w:rsidRPr="00F371BE" w:rsidRDefault="000A0AD4" w:rsidP="001869E3">
      <w:pPr>
        <w:ind w:firstLine="720"/>
        <w:jc w:val="both"/>
        <w:rPr>
          <w:sz w:val="28"/>
          <w:szCs w:val="28"/>
          <w:u w:val="single"/>
        </w:rPr>
      </w:pPr>
      <w:r w:rsidRPr="00F371BE">
        <w:rPr>
          <w:sz w:val="28"/>
          <w:szCs w:val="28"/>
          <w:u w:val="single"/>
        </w:rPr>
        <w:t>в МКУ «Комсервис» передано имущество на сумму 446 256,71 руб.:</w:t>
      </w:r>
    </w:p>
    <w:p w:rsidR="000A0AD4" w:rsidRPr="00F371BE" w:rsidRDefault="000A0AD4" w:rsidP="001869E3">
      <w:pPr>
        <w:ind w:firstLine="720"/>
        <w:jc w:val="both"/>
        <w:rPr>
          <w:sz w:val="28"/>
          <w:szCs w:val="28"/>
        </w:rPr>
      </w:pPr>
      <w:r w:rsidRPr="00F371BE">
        <w:rPr>
          <w:sz w:val="28"/>
          <w:szCs w:val="28"/>
        </w:rPr>
        <w:t>- остановочные павильоны стоимостью 219 925,89 руб.,</w:t>
      </w:r>
    </w:p>
    <w:p w:rsidR="000A0AD4" w:rsidRPr="00F371BE" w:rsidRDefault="000A0AD4" w:rsidP="001869E3">
      <w:pPr>
        <w:ind w:firstLine="720"/>
        <w:jc w:val="both"/>
        <w:rPr>
          <w:sz w:val="28"/>
          <w:szCs w:val="28"/>
        </w:rPr>
      </w:pPr>
      <w:r w:rsidRPr="00F371BE">
        <w:rPr>
          <w:sz w:val="28"/>
          <w:szCs w:val="28"/>
        </w:rPr>
        <w:t>- оборудование в парках и скверах стоимостью 226 330,82 руб.;</w:t>
      </w:r>
    </w:p>
    <w:p w:rsidR="000A0AD4" w:rsidRPr="00F371BE" w:rsidRDefault="000A0AD4" w:rsidP="001869E3">
      <w:pPr>
        <w:ind w:firstLine="720"/>
        <w:jc w:val="both"/>
        <w:rPr>
          <w:sz w:val="28"/>
          <w:szCs w:val="28"/>
        </w:rPr>
      </w:pPr>
      <w:r w:rsidRPr="00F371BE">
        <w:rPr>
          <w:sz w:val="28"/>
          <w:szCs w:val="28"/>
        </w:rPr>
        <w:t>3. списано при вводе в эксплуатацию основных средств на сумму 259,00 руб. (площадки для сбора ТКО).</w:t>
      </w:r>
    </w:p>
    <w:p w:rsidR="000A0AD4" w:rsidRPr="00CD59AD" w:rsidRDefault="000A0AD4" w:rsidP="00126A36">
      <w:pPr>
        <w:ind w:firstLine="720"/>
        <w:jc w:val="both"/>
        <w:rPr>
          <w:sz w:val="28"/>
          <w:szCs w:val="28"/>
          <w:highlight w:val="yellow"/>
        </w:rPr>
      </w:pPr>
    </w:p>
    <w:p w:rsidR="000A0AD4" w:rsidRPr="001135BA" w:rsidRDefault="000A0AD4" w:rsidP="00126A36">
      <w:pPr>
        <w:ind w:firstLine="720"/>
        <w:jc w:val="both"/>
        <w:rPr>
          <w:sz w:val="28"/>
          <w:szCs w:val="28"/>
        </w:rPr>
      </w:pPr>
      <w:r w:rsidRPr="001135BA">
        <w:rPr>
          <w:sz w:val="28"/>
          <w:szCs w:val="28"/>
        </w:rPr>
        <w:t>счет 0101Х4000 «Машины и оборудование» - 5 253 727,03 руб., из них:</w:t>
      </w:r>
    </w:p>
    <w:p w:rsidR="000A0AD4" w:rsidRPr="001135BA" w:rsidRDefault="000A0AD4" w:rsidP="0011350D">
      <w:pPr>
        <w:ind w:firstLine="720"/>
        <w:jc w:val="both"/>
        <w:rPr>
          <w:sz w:val="28"/>
          <w:szCs w:val="28"/>
        </w:rPr>
      </w:pPr>
      <w:r w:rsidRPr="001135BA">
        <w:rPr>
          <w:sz w:val="28"/>
          <w:szCs w:val="28"/>
        </w:rPr>
        <w:t xml:space="preserve">1. списано по ветхости, износу основных средств на сумму </w:t>
      </w:r>
      <w:r>
        <w:rPr>
          <w:sz w:val="28"/>
          <w:szCs w:val="28"/>
        </w:rPr>
        <w:t>517 590,00</w:t>
      </w:r>
      <w:r w:rsidRPr="001135BA">
        <w:rPr>
          <w:sz w:val="28"/>
          <w:szCs w:val="28"/>
        </w:rPr>
        <w:t xml:space="preserve"> руб.</w:t>
      </w:r>
      <w:r>
        <w:rPr>
          <w:sz w:val="28"/>
          <w:szCs w:val="28"/>
        </w:rPr>
        <w:t xml:space="preserve"> </w:t>
      </w:r>
      <w:r w:rsidRPr="001135BA">
        <w:rPr>
          <w:sz w:val="28"/>
          <w:szCs w:val="28"/>
        </w:rPr>
        <w:t>(элементы световой иллюминации стоимостью),</w:t>
      </w:r>
    </w:p>
    <w:p w:rsidR="000A0AD4" w:rsidRPr="001135BA" w:rsidRDefault="000A0AD4" w:rsidP="00126A36">
      <w:pPr>
        <w:ind w:firstLine="720"/>
        <w:jc w:val="both"/>
        <w:rPr>
          <w:sz w:val="28"/>
          <w:szCs w:val="28"/>
        </w:rPr>
      </w:pPr>
      <w:r w:rsidRPr="001135BA">
        <w:rPr>
          <w:sz w:val="28"/>
          <w:szCs w:val="28"/>
        </w:rPr>
        <w:t>2. передано безвозмездно основных средств на сумму 4 431 480,10 руб., в том числе:</w:t>
      </w:r>
    </w:p>
    <w:p w:rsidR="000A0AD4" w:rsidRDefault="000A0AD4" w:rsidP="00126A36">
      <w:pPr>
        <w:ind w:firstLine="720"/>
        <w:jc w:val="both"/>
        <w:rPr>
          <w:sz w:val="28"/>
          <w:szCs w:val="28"/>
        </w:rPr>
      </w:pPr>
      <w:r w:rsidRPr="001135BA">
        <w:rPr>
          <w:sz w:val="28"/>
          <w:szCs w:val="28"/>
          <w:u w:val="single"/>
        </w:rPr>
        <w:t xml:space="preserve">в МКУ «ЦМР» передано имущество на сумму 131 480,10 руб. </w:t>
      </w:r>
      <w:r>
        <w:rPr>
          <w:sz w:val="28"/>
          <w:szCs w:val="28"/>
        </w:rPr>
        <w:t>(компьютерная техника),</w:t>
      </w:r>
    </w:p>
    <w:p w:rsidR="000A0AD4" w:rsidRPr="00F371BE" w:rsidRDefault="000A0AD4" w:rsidP="001135BA">
      <w:pPr>
        <w:ind w:firstLine="720"/>
        <w:jc w:val="both"/>
        <w:rPr>
          <w:sz w:val="28"/>
          <w:szCs w:val="28"/>
          <w:u w:val="single"/>
        </w:rPr>
      </w:pPr>
      <w:r w:rsidRPr="00F371BE">
        <w:rPr>
          <w:sz w:val="28"/>
          <w:szCs w:val="28"/>
          <w:u w:val="single"/>
        </w:rPr>
        <w:t xml:space="preserve">в МКУ «Комсервис» передано имущество на сумму </w:t>
      </w:r>
      <w:r>
        <w:rPr>
          <w:sz w:val="28"/>
          <w:szCs w:val="28"/>
          <w:u w:val="single"/>
        </w:rPr>
        <w:t>4 300 000,00</w:t>
      </w:r>
      <w:r w:rsidRPr="00F371BE">
        <w:rPr>
          <w:sz w:val="28"/>
          <w:szCs w:val="28"/>
          <w:u w:val="single"/>
        </w:rPr>
        <w:t xml:space="preserve"> руб.:</w:t>
      </w:r>
    </w:p>
    <w:p w:rsidR="000A0AD4" w:rsidRDefault="000A0AD4" w:rsidP="00126A36">
      <w:pPr>
        <w:ind w:firstLine="720"/>
        <w:jc w:val="both"/>
        <w:rPr>
          <w:sz w:val="28"/>
          <w:szCs w:val="28"/>
        </w:rPr>
      </w:pPr>
      <w:r>
        <w:rPr>
          <w:sz w:val="28"/>
          <w:szCs w:val="28"/>
        </w:rPr>
        <w:t>- навесное оборудование стоимостью 4 000 000,00 руб.,</w:t>
      </w:r>
    </w:p>
    <w:p w:rsidR="000A0AD4" w:rsidRPr="001135BA" w:rsidRDefault="000A0AD4" w:rsidP="00126A36">
      <w:pPr>
        <w:ind w:firstLine="720"/>
        <w:jc w:val="both"/>
        <w:rPr>
          <w:sz w:val="28"/>
          <w:szCs w:val="28"/>
        </w:rPr>
      </w:pPr>
      <w:r>
        <w:rPr>
          <w:sz w:val="28"/>
          <w:szCs w:val="28"/>
        </w:rPr>
        <w:t>- электрический насос стоимостью 300 000,00 руб.</w:t>
      </w:r>
    </w:p>
    <w:p w:rsidR="000A0AD4" w:rsidRPr="001135BA" w:rsidRDefault="000A0AD4" w:rsidP="00126A36">
      <w:pPr>
        <w:ind w:firstLine="720"/>
        <w:jc w:val="both"/>
        <w:rPr>
          <w:sz w:val="28"/>
          <w:szCs w:val="28"/>
        </w:rPr>
      </w:pPr>
      <w:r w:rsidRPr="001135BA">
        <w:rPr>
          <w:sz w:val="28"/>
          <w:szCs w:val="28"/>
        </w:rPr>
        <w:t>3. списано при вводе в эксплуатацию – 304 656,93 руб.</w:t>
      </w:r>
    </w:p>
    <w:p w:rsidR="000A0AD4" w:rsidRPr="00CD59AD" w:rsidRDefault="000A0AD4" w:rsidP="00126A36">
      <w:pPr>
        <w:ind w:firstLine="720"/>
        <w:jc w:val="both"/>
        <w:rPr>
          <w:sz w:val="28"/>
          <w:szCs w:val="28"/>
          <w:highlight w:val="yellow"/>
        </w:rPr>
      </w:pPr>
    </w:p>
    <w:p w:rsidR="000A0AD4" w:rsidRPr="00522171" w:rsidRDefault="000A0AD4" w:rsidP="00126A36">
      <w:pPr>
        <w:ind w:firstLine="720"/>
        <w:jc w:val="both"/>
        <w:rPr>
          <w:sz w:val="28"/>
          <w:szCs w:val="28"/>
        </w:rPr>
      </w:pPr>
      <w:r w:rsidRPr="00522171">
        <w:rPr>
          <w:sz w:val="28"/>
          <w:szCs w:val="28"/>
        </w:rPr>
        <w:t>счет 0101Х5000 «Транспортные средства» - 423 000,00 руб., из них:</w:t>
      </w:r>
    </w:p>
    <w:p w:rsidR="000A0AD4" w:rsidRPr="00522171" w:rsidRDefault="000A0AD4" w:rsidP="00126A36">
      <w:pPr>
        <w:ind w:firstLine="720"/>
        <w:jc w:val="both"/>
        <w:rPr>
          <w:sz w:val="28"/>
          <w:szCs w:val="28"/>
        </w:rPr>
      </w:pPr>
      <w:r w:rsidRPr="00522171">
        <w:rPr>
          <w:sz w:val="28"/>
          <w:szCs w:val="28"/>
        </w:rPr>
        <w:t xml:space="preserve">1. списано по ветхости износу основных средств на сумму 0,00 руб., </w:t>
      </w:r>
    </w:p>
    <w:p w:rsidR="000A0AD4" w:rsidRPr="00522171" w:rsidRDefault="000A0AD4" w:rsidP="00126A36">
      <w:pPr>
        <w:ind w:firstLine="720"/>
        <w:jc w:val="both"/>
        <w:rPr>
          <w:sz w:val="28"/>
          <w:szCs w:val="28"/>
        </w:rPr>
      </w:pPr>
      <w:r w:rsidRPr="00522171">
        <w:rPr>
          <w:sz w:val="28"/>
          <w:szCs w:val="28"/>
        </w:rPr>
        <w:t>2. передано безвозмездно основных средств на сумму 423 000,00 руб., в том числе:</w:t>
      </w:r>
    </w:p>
    <w:p w:rsidR="000A0AD4" w:rsidRPr="00522171" w:rsidRDefault="000A0AD4" w:rsidP="00522171">
      <w:pPr>
        <w:ind w:firstLine="720"/>
        <w:jc w:val="both"/>
        <w:rPr>
          <w:sz w:val="28"/>
          <w:szCs w:val="28"/>
          <w:u w:val="single"/>
        </w:rPr>
      </w:pPr>
      <w:r w:rsidRPr="00522171">
        <w:rPr>
          <w:sz w:val="28"/>
          <w:szCs w:val="28"/>
          <w:u w:val="single"/>
        </w:rPr>
        <w:t xml:space="preserve">в МКУ «Комсервис» передано имущество на сумму 423 000,00 руб. </w:t>
      </w:r>
      <w:r w:rsidRPr="00522171">
        <w:rPr>
          <w:sz w:val="28"/>
          <w:szCs w:val="28"/>
        </w:rPr>
        <w:t>(автомобиль легковой ГАЗ-330232),</w:t>
      </w:r>
    </w:p>
    <w:p w:rsidR="000A0AD4" w:rsidRPr="00522171" w:rsidRDefault="000A0AD4" w:rsidP="00126A36">
      <w:pPr>
        <w:ind w:firstLine="720"/>
        <w:jc w:val="both"/>
        <w:rPr>
          <w:sz w:val="28"/>
          <w:szCs w:val="28"/>
        </w:rPr>
      </w:pPr>
      <w:r w:rsidRPr="00522171">
        <w:rPr>
          <w:sz w:val="28"/>
          <w:szCs w:val="28"/>
        </w:rPr>
        <w:t xml:space="preserve">3. списано при вводе в эксплуатацию </w:t>
      </w:r>
      <w:r>
        <w:rPr>
          <w:sz w:val="28"/>
          <w:szCs w:val="28"/>
        </w:rPr>
        <w:t>-</w:t>
      </w:r>
      <w:r w:rsidRPr="00522171">
        <w:rPr>
          <w:sz w:val="28"/>
          <w:szCs w:val="28"/>
        </w:rPr>
        <w:t xml:space="preserve"> 0,00 руб.,</w:t>
      </w:r>
    </w:p>
    <w:p w:rsidR="000A0AD4" w:rsidRPr="00CD59AD" w:rsidRDefault="000A0AD4" w:rsidP="00126A36">
      <w:pPr>
        <w:ind w:firstLine="720"/>
        <w:jc w:val="both"/>
        <w:rPr>
          <w:sz w:val="28"/>
          <w:szCs w:val="28"/>
          <w:highlight w:val="yellow"/>
        </w:rPr>
      </w:pPr>
    </w:p>
    <w:p w:rsidR="000A0AD4" w:rsidRPr="00165016" w:rsidRDefault="000A0AD4" w:rsidP="00126A36">
      <w:pPr>
        <w:ind w:firstLine="720"/>
        <w:jc w:val="both"/>
        <w:rPr>
          <w:sz w:val="28"/>
          <w:szCs w:val="28"/>
        </w:rPr>
      </w:pPr>
      <w:r w:rsidRPr="00165016">
        <w:rPr>
          <w:sz w:val="28"/>
          <w:szCs w:val="28"/>
        </w:rPr>
        <w:t>счет 0101Х6000 «Инвентарь производственный и хозяйственный» - 3 740 880,80 руб., из них:</w:t>
      </w:r>
    </w:p>
    <w:p w:rsidR="000A0AD4" w:rsidRPr="000E10BC" w:rsidRDefault="000A0AD4" w:rsidP="00126A36">
      <w:pPr>
        <w:ind w:firstLine="720"/>
        <w:jc w:val="both"/>
        <w:rPr>
          <w:sz w:val="28"/>
          <w:szCs w:val="28"/>
        </w:rPr>
      </w:pPr>
      <w:r w:rsidRPr="000E10BC">
        <w:rPr>
          <w:sz w:val="28"/>
          <w:szCs w:val="28"/>
        </w:rPr>
        <w:t>1. списано по ветхости износу – 389 254,90 руб., в том числе:</w:t>
      </w:r>
    </w:p>
    <w:p w:rsidR="000A0AD4" w:rsidRPr="000E10BC" w:rsidRDefault="000A0AD4" w:rsidP="00126A36">
      <w:pPr>
        <w:ind w:firstLine="720"/>
        <w:jc w:val="both"/>
        <w:rPr>
          <w:sz w:val="28"/>
          <w:szCs w:val="28"/>
        </w:rPr>
      </w:pPr>
      <w:r w:rsidRPr="000E10BC">
        <w:rPr>
          <w:sz w:val="28"/>
          <w:szCs w:val="28"/>
        </w:rPr>
        <w:t>-  Мебель – 38 616,10 руб.,</w:t>
      </w:r>
    </w:p>
    <w:p w:rsidR="000A0AD4" w:rsidRPr="00CD59AD" w:rsidRDefault="000A0AD4" w:rsidP="00126A36">
      <w:pPr>
        <w:ind w:firstLine="720"/>
        <w:jc w:val="both"/>
        <w:rPr>
          <w:sz w:val="28"/>
          <w:szCs w:val="28"/>
          <w:highlight w:val="yellow"/>
        </w:rPr>
      </w:pPr>
      <w:r w:rsidRPr="007958A8">
        <w:rPr>
          <w:sz w:val="28"/>
          <w:szCs w:val="28"/>
        </w:rPr>
        <w:t>- Элементы световой иллюминации – 318 577,00 руб.,</w:t>
      </w:r>
    </w:p>
    <w:p w:rsidR="000A0AD4" w:rsidRPr="007958A8" w:rsidRDefault="000A0AD4" w:rsidP="00126A36">
      <w:pPr>
        <w:ind w:firstLine="720"/>
        <w:jc w:val="both"/>
        <w:rPr>
          <w:sz w:val="28"/>
          <w:szCs w:val="28"/>
        </w:rPr>
      </w:pPr>
      <w:r w:rsidRPr="007958A8">
        <w:rPr>
          <w:sz w:val="28"/>
          <w:szCs w:val="28"/>
        </w:rPr>
        <w:t>- Элементы благоустройства (сосульки) – 32 061,80 руб.;</w:t>
      </w:r>
    </w:p>
    <w:p w:rsidR="000A0AD4" w:rsidRPr="00165016" w:rsidRDefault="000A0AD4" w:rsidP="00126A36">
      <w:pPr>
        <w:ind w:firstLine="720"/>
        <w:jc w:val="both"/>
        <w:rPr>
          <w:sz w:val="28"/>
          <w:szCs w:val="28"/>
        </w:rPr>
      </w:pPr>
      <w:r w:rsidRPr="00165016">
        <w:rPr>
          <w:sz w:val="28"/>
          <w:szCs w:val="28"/>
        </w:rPr>
        <w:t>2. передано безвозмездно – 2 619 471,64 руб., в том числе:</w:t>
      </w:r>
    </w:p>
    <w:p w:rsidR="000A0AD4" w:rsidRPr="00165016" w:rsidRDefault="000A0AD4" w:rsidP="00126A36">
      <w:pPr>
        <w:ind w:firstLine="720"/>
        <w:jc w:val="both"/>
        <w:rPr>
          <w:sz w:val="28"/>
          <w:szCs w:val="28"/>
        </w:rPr>
      </w:pPr>
      <w:r w:rsidRPr="00165016">
        <w:rPr>
          <w:sz w:val="28"/>
          <w:szCs w:val="28"/>
          <w:u w:val="single"/>
        </w:rPr>
        <w:t xml:space="preserve">в КУИ г. Оренбурга передано имущество на сумму 173 647,00 руб. </w:t>
      </w:r>
      <w:r w:rsidRPr="00165016">
        <w:rPr>
          <w:sz w:val="28"/>
          <w:szCs w:val="28"/>
        </w:rPr>
        <w:t>(опора наружного освещения стоимостью),</w:t>
      </w:r>
    </w:p>
    <w:p w:rsidR="000A0AD4" w:rsidRPr="00165016" w:rsidRDefault="000A0AD4" w:rsidP="00126A36">
      <w:pPr>
        <w:ind w:firstLine="720"/>
        <w:jc w:val="both"/>
        <w:rPr>
          <w:sz w:val="28"/>
          <w:szCs w:val="28"/>
        </w:rPr>
      </w:pPr>
      <w:r w:rsidRPr="00165016">
        <w:rPr>
          <w:sz w:val="28"/>
          <w:szCs w:val="28"/>
          <w:u w:val="single"/>
        </w:rPr>
        <w:t>в МКУ «ЦМР» передано имущество на сумму 60 131,66 руб.</w:t>
      </w:r>
      <w:r w:rsidRPr="00165016">
        <w:rPr>
          <w:sz w:val="28"/>
          <w:szCs w:val="28"/>
        </w:rPr>
        <w:t xml:space="preserve"> (мебель);</w:t>
      </w:r>
    </w:p>
    <w:p w:rsidR="000A0AD4" w:rsidRDefault="000A0AD4" w:rsidP="00126A36">
      <w:pPr>
        <w:ind w:firstLine="720"/>
        <w:jc w:val="both"/>
        <w:rPr>
          <w:sz w:val="28"/>
          <w:szCs w:val="28"/>
          <w:u w:val="single"/>
        </w:rPr>
      </w:pPr>
      <w:r w:rsidRPr="00522171">
        <w:rPr>
          <w:sz w:val="28"/>
          <w:szCs w:val="28"/>
          <w:u w:val="single"/>
        </w:rPr>
        <w:t xml:space="preserve">в МКУ «Комсервис» передано имущество на сумму </w:t>
      </w:r>
      <w:r>
        <w:rPr>
          <w:sz w:val="28"/>
          <w:szCs w:val="28"/>
          <w:u w:val="single"/>
        </w:rPr>
        <w:t>2 385 692,98</w:t>
      </w:r>
      <w:r w:rsidRPr="00522171">
        <w:rPr>
          <w:sz w:val="28"/>
          <w:szCs w:val="28"/>
          <w:u w:val="single"/>
        </w:rPr>
        <w:t xml:space="preserve"> руб.</w:t>
      </w:r>
      <w:r>
        <w:rPr>
          <w:sz w:val="28"/>
          <w:szCs w:val="28"/>
          <w:u w:val="single"/>
        </w:rPr>
        <w:t>:</w:t>
      </w:r>
    </w:p>
    <w:p w:rsidR="000A0AD4" w:rsidRPr="00165016" w:rsidRDefault="000A0AD4" w:rsidP="00126A36">
      <w:pPr>
        <w:ind w:firstLine="720"/>
        <w:jc w:val="both"/>
        <w:rPr>
          <w:sz w:val="28"/>
          <w:szCs w:val="28"/>
        </w:rPr>
      </w:pPr>
      <w:r w:rsidRPr="00165016">
        <w:rPr>
          <w:sz w:val="28"/>
          <w:szCs w:val="28"/>
        </w:rPr>
        <w:t>- Бензоинструмент (косы, триммеры, бензоножницы, мотоблоки) стоимостью 826 363,65 руб.,</w:t>
      </w:r>
    </w:p>
    <w:p w:rsidR="000A0AD4" w:rsidRDefault="000A0AD4" w:rsidP="00165016">
      <w:pPr>
        <w:ind w:firstLine="720"/>
        <w:jc w:val="both"/>
        <w:rPr>
          <w:sz w:val="28"/>
          <w:szCs w:val="28"/>
        </w:rPr>
      </w:pPr>
      <w:r>
        <w:rPr>
          <w:sz w:val="28"/>
          <w:szCs w:val="28"/>
        </w:rPr>
        <w:t xml:space="preserve">- </w:t>
      </w:r>
      <w:r w:rsidRPr="00EB5C1D">
        <w:rPr>
          <w:sz w:val="28"/>
          <w:szCs w:val="28"/>
        </w:rPr>
        <w:t>Емкость для хранения раствора гипохлорида стоимостью 1 158 333,33</w:t>
      </w:r>
      <w:r>
        <w:rPr>
          <w:sz w:val="28"/>
          <w:szCs w:val="28"/>
        </w:rPr>
        <w:t xml:space="preserve"> руб.,</w:t>
      </w:r>
      <w:r w:rsidRPr="00EB5C1D">
        <w:rPr>
          <w:sz w:val="28"/>
          <w:szCs w:val="28"/>
        </w:rPr>
        <w:t xml:space="preserve"> </w:t>
      </w:r>
    </w:p>
    <w:p w:rsidR="000A0AD4" w:rsidRPr="00EB5C1D" w:rsidRDefault="000A0AD4" w:rsidP="00165016">
      <w:pPr>
        <w:ind w:firstLine="720"/>
        <w:jc w:val="both"/>
        <w:rPr>
          <w:sz w:val="28"/>
          <w:szCs w:val="28"/>
        </w:rPr>
      </w:pPr>
      <w:r>
        <w:rPr>
          <w:sz w:val="28"/>
          <w:szCs w:val="28"/>
        </w:rPr>
        <w:t>- Малые формы в парках и скверах стоимостью 400 996,00 руб.</w:t>
      </w:r>
    </w:p>
    <w:p w:rsidR="000A0AD4" w:rsidRPr="007958A8" w:rsidRDefault="000A0AD4" w:rsidP="00DB4F56">
      <w:pPr>
        <w:pStyle w:val="BodyText"/>
        <w:ind w:firstLine="709"/>
        <w:rPr>
          <w:sz w:val="28"/>
          <w:szCs w:val="28"/>
        </w:rPr>
      </w:pPr>
      <w:r w:rsidRPr="007958A8">
        <w:rPr>
          <w:sz w:val="28"/>
          <w:szCs w:val="28"/>
        </w:rPr>
        <w:t>3. списано при вводе в эксплуатацию – 722 430,26 руб.;</w:t>
      </w:r>
    </w:p>
    <w:p w:rsidR="000A0AD4" w:rsidRPr="007958A8" w:rsidRDefault="000A0AD4" w:rsidP="00DB4F56">
      <w:pPr>
        <w:pStyle w:val="BodyText"/>
        <w:ind w:firstLine="709"/>
        <w:rPr>
          <w:sz w:val="28"/>
          <w:szCs w:val="28"/>
        </w:rPr>
      </w:pPr>
      <w:r w:rsidRPr="007958A8">
        <w:rPr>
          <w:sz w:val="28"/>
          <w:szCs w:val="28"/>
        </w:rPr>
        <w:t>4. списано как вложения в другие основные средства – 9 724,00 руб.;</w:t>
      </w:r>
    </w:p>
    <w:p w:rsidR="000A0AD4" w:rsidRPr="006A4415" w:rsidRDefault="000A0AD4" w:rsidP="00DB4F56">
      <w:pPr>
        <w:pStyle w:val="BodyText"/>
        <w:ind w:firstLine="709"/>
        <w:rPr>
          <w:sz w:val="28"/>
          <w:szCs w:val="28"/>
        </w:rPr>
      </w:pPr>
    </w:p>
    <w:p w:rsidR="000A0AD4" w:rsidRPr="006A4415" w:rsidRDefault="000A0AD4" w:rsidP="007F4359">
      <w:pPr>
        <w:ind w:firstLine="720"/>
        <w:jc w:val="both"/>
        <w:rPr>
          <w:sz w:val="28"/>
          <w:szCs w:val="28"/>
        </w:rPr>
      </w:pPr>
      <w:r w:rsidRPr="006A4415">
        <w:rPr>
          <w:sz w:val="28"/>
          <w:szCs w:val="28"/>
        </w:rPr>
        <w:t>счет 0101Х8000 «Прочие основные средства» - 2 667 352,20 руб., из них:</w:t>
      </w:r>
    </w:p>
    <w:p w:rsidR="000A0AD4" w:rsidRPr="006A4415" w:rsidRDefault="000A0AD4" w:rsidP="007F4359">
      <w:pPr>
        <w:ind w:firstLine="720"/>
        <w:jc w:val="both"/>
        <w:rPr>
          <w:sz w:val="28"/>
          <w:szCs w:val="28"/>
        </w:rPr>
      </w:pPr>
      <w:r w:rsidRPr="006A4415">
        <w:rPr>
          <w:sz w:val="28"/>
          <w:szCs w:val="28"/>
        </w:rPr>
        <w:t>1. списано по ветхости износу - 0,00 руб.,</w:t>
      </w:r>
    </w:p>
    <w:p w:rsidR="000A0AD4" w:rsidRPr="006A4415" w:rsidRDefault="000A0AD4" w:rsidP="007F4359">
      <w:pPr>
        <w:ind w:firstLine="720"/>
        <w:jc w:val="both"/>
        <w:rPr>
          <w:sz w:val="28"/>
          <w:szCs w:val="28"/>
        </w:rPr>
      </w:pPr>
      <w:r w:rsidRPr="006A4415">
        <w:rPr>
          <w:sz w:val="28"/>
          <w:szCs w:val="28"/>
        </w:rPr>
        <w:t>2. передано безвозмездно основных средств на сумму 2 667 352,20 руб., в том числе:</w:t>
      </w:r>
    </w:p>
    <w:p w:rsidR="000A0AD4" w:rsidRPr="006A4415" w:rsidRDefault="000A0AD4" w:rsidP="007F4359">
      <w:pPr>
        <w:ind w:firstLine="720"/>
        <w:jc w:val="both"/>
        <w:rPr>
          <w:sz w:val="28"/>
          <w:szCs w:val="28"/>
          <w:u w:val="single"/>
        </w:rPr>
      </w:pPr>
      <w:r w:rsidRPr="006A4415">
        <w:rPr>
          <w:sz w:val="28"/>
          <w:szCs w:val="28"/>
          <w:u w:val="single"/>
        </w:rPr>
        <w:t>в МКУ «Комсервис» передано имущество на сумму 2 667 352,20 руб.:</w:t>
      </w:r>
    </w:p>
    <w:p w:rsidR="000A0AD4" w:rsidRPr="006A4415" w:rsidRDefault="000A0AD4" w:rsidP="006A4415">
      <w:pPr>
        <w:ind w:firstLine="720"/>
        <w:jc w:val="both"/>
        <w:rPr>
          <w:sz w:val="28"/>
          <w:szCs w:val="28"/>
        </w:rPr>
      </w:pPr>
      <w:r w:rsidRPr="006A4415">
        <w:rPr>
          <w:sz w:val="28"/>
          <w:szCs w:val="28"/>
        </w:rPr>
        <w:t>- Конструкции вертикального озеленения – 1 049 740,00 руб.,</w:t>
      </w:r>
    </w:p>
    <w:p w:rsidR="000A0AD4" w:rsidRPr="006A4415" w:rsidRDefault="000A0AD4" w:rsidP="006A4415">
      <w:pPr>
        <w:ind w:firstLine="720"/>
        <w:jc w:val="both"/>
        <w:rPr>
          <w:sz w:val="28"/>
          <w:szCs w:val="28"/>
        </w:rPr>
      </w:pPr>
      <w:r w:rsidRPr="006A4415">
        <w:rPr>
          <w:sz w:val="28"/>
          <w:szCs w:val="28"/>
        </w:rPr>
        <w:t>- Топиарные фигуры – 1 617 612,20 руб.,</w:t>
      </w:r>
    </w:p>
    <w:p w:rsidR="000A0AD4" w:rsidRPr="006A4415" w:rsidRDefault="000A0AD4" w:rsidP="007F4359">
      <w:pPr>
        <w:pStyle w:val="BodyText"/>
        <w:ind w:firstLine="709"/>
        <w:rPr>
          <w:sz w:val="28"/>
          <w:szCs w:val="28"/>
        </w:rPr>
      </w:pPr>
      <w:r w:rsidRPr="006A4415">
        <w:rPr>
          <w:sz w:val="28"/>
          <w:szCs w:val="28"/>
        </w:rPr>
        <w:t>3. списано при вводе в эксплуатацию – 0,00 руб.</w:t>
      </w:r>
    </w:p>
    <w:p w:rsidR="000A0AD4" w:rsidRPr="00CD59AD" w:rsidRDefault="000A0AD4" w:rsidP="00DB4F56">
      <w:pPr>
        <w:pStyle w:val="BodyText"/>
        <w:ind w:firstLine="709"/>
        <w:rPr>
          <w:sz w:val="28"/>
          <w:szCs w:val="28"/>
          <w:highlight w:val="yellow"/>
        </w:rPr>
      </w:pPr>
    </w:p>
    <w:p w:rsidR="000A0AD4" w:rsidRPr="00BB1235" w:rsidRDefault="000A0AD4" w:rsidP="00F1090C">
      <w:pPr>
        <w:autoSpaceDE w:val="0"/>
        <w:autoSpaceDN w:val="0"/>
        <w:adjustRightInd w:val="0"/>
        <w:ind w:firstLine="720"/>
        <w:rPr>
          <w:color w:val="000000"/>
          <w:sz w:val="28"/>
          <w:szCs w:val="28"/>
        </w:rPr>
      </w:pPr>
      <w:r w:rsidRPr="00BB1235">
        <w:rPr>
          <w:color w:val="000000"/>
          <w:sz w:val="28"/>
          <w:szCs w:val="28"/>
          <w:u w:val="single"/>
        </w:rPr>
        <w:t xml:space="preserve">Расшифровка по счету </w:t>
      </w:r>
      <w:r w:rsidRPr="00BB1235">
        <w:rPr>
          <w:sz w:val="28"/>
          <w:szCs w:val="28"/>
          <w:u w:val="single"/>
        </w:rPr>
        <w:t>0101Х8000</w:t>
      </w:r>
      <w:r w:rsidRPr="00BB1235">
        <w:rPr>
          <w:color w:val="000000"/>
          <w:sz w:val="28"/>
          <w:szCs w:val="28"/>
          <w:u w:val="single"/>
        </w:rPr>
        <w:t xml:space="preserve"> «Прочие основные средства» графа 11 «наличие на конец года» - 6 816 479,86 руб.,</w:t>
      </w:r>
      <w:r w:rsidRPr="00BB1235">
        <w:rPr>
          <w:b/>
          <w:bCs/>
          <w:i/>
          <w:iCs/>
          <w:color w:val="000000"/>
          <w:sz w:val="28"/>
          <w:szCs w:val="28"/>
        </w:rPr>
        <w:t xml:space="preserve"> </w:t>
      </w:r>
      <w:r w:rsidRPr="00BB1235">
        <w:rPr>
          <w:color w:val="000000"/>
          <w:sz w:val="28"/>
          <w:szCs w:val="28"/>
        </w:rPr>
        <w:t>в том числе:</w:t>
      </w:r>
    </w:p>
    <w:p w:rsidR="000A0AD4" w:rsidRPr="00BB1235" w:rsidRDefault="000A0AD4" w:rsidP="00F1090C">
      <w:pPr>
        <w:autoSpaceDE w:val="0"/>
        <w:autoSpaceDN w:val="0"/>
        <w:adjustRightInd w:val="0"/>
        <w:ind w:firstLine="709"/>
        <w:rPr>
          <w:color w:val="000000"/>
          <w:sz w:val="28"/>
          <w:szCs w:val="28"/>
        </w:rPr>
      </w:pPr>
      <w:r w:rsidRPr="00BB1235">
        <w:rPr>
          <w:color w:val="000000"/>
          <w:sz w:val="28"/>
          <w:szCs w:val="28"/>
        </w:rPr>
        <w:t>- малые формы, топиарные фигуры – 3 344 694,15 руб.;</w:t>
      </w:r>
    </w:p>
    <w:p w:rsidR="000A0AD4" w:rsidRPr="00BB1235" w:rsidRDefault="000A0AD4" w:rsidP="00F1090C">
      <w:pPr>
        <w:autoSpaceDE w:val="0"/>
        <w:autoSpaceDN w:val="0"/>
        <w:adjustRightInd w:val="0"/>
        <w:ind w:firstLine="709"/>
        <w:rPr>
          <w:color w:val="000000"/>
          <w:sz w:val="28"/>
          <w:szCs w:val="28"/>
        </w:rPr>
      </w:pPr>
      <w:r w:rsidRPr="00BB1235">
        <w:rPr>
          <w:color w:val="000000"/>
          <w:sz w:val="28"/>
          <w:szCs w:val="28"/>
        </w:rPr>
        <w:t>- мемориальные доски, монумент –  2 907 575,41 руб.;</w:t>
      </w:r>
    </w:p>
    <w:p w:rsidR="000A0AD4" w:rsidRPr="00BB1235" w:rsidRDefault="000A0AD4" w:rsidP="00F1090C">
      <w:pPr>
        <w:autoSpaceDE w:val="0"/>
        <w:autoSpaceDN w:val="0"/>
        <w:adjustRightInd w:val="0"/>
        <w:ind w:firstLine="709"/>
        <w:rPr>
          <w:color w:val="000000"/>
          <w:sz w:val="28"/>
          <w:szCs w:val="28"/>
        </w:rPr>
      </w:pPr>
      <w:r w:rsidRPr="00BB1235">
        <w:rPr>
          <w:color w:val="000000"/>
          <w:sz w:val="28"/>
          <w:szCs w:val="28"/>
        </w:rPr>
        <w:t>- жесткий диск – 3 200,00 руб.;</w:t>
      </w:r>
    </w:p>
    <w:p w:rsidR="000A0AD4" w:rsidRPr="00BB1235" w:rsidRDefault="000A0AD4" w:rsidP="00F1090C">
      <w:pPr>
        <w:autoSpaceDE w:val="0"/>
        <w:autoSpaceDN w:val="0"/>
        <w:adjustRightInd w:val="0"/>
        <w:ind w:firstLine="709"/>
        <w:rPr>
          <w:color w:val="000000"/>
          <w:sz w:val="28"/>
          <w:szCs w:val="28"/>
        </w:rPr>
      </w:pPr>
      <w:r w:rsidRPr="00BB1235">
        <w:rPr>
          <w:color w:val="000000"/>
          <w:sz w:val="28"/>
          <w:szCs w:val="28"/>
        </w:rPr>
        <w:t>- шторы, жалюзи, карнизы – 14 706,00 руб.;</w:t>
      </w:r>
    </w:p>
    <w:p w:rsidR="000A0AD4" w:rsidRPr="00BB1235" w:rsidRDefault="000A0AD4" w:rsidP="00F1090C">
      <w:pPr>
        <w:autoSpaceDE w:val="0"/>
        <w:autoSpaceDN w:val="0"/>
        <w:adjustRightInd w:val="0"/>
        <w:ind w:firstLine="709"/>
        <w:rPr>
          <w:color w:val="000000"/>
          <w:sz w:val="28"/>
          <w:szCs w:val="28"/>
        </w:rPr>
      </w:pPr>
      <w:r w:rsidRPr="00BB1235">
        <w:rPr>
          <w:color w:val="000000"/>
          <w:sz w:val="28"/>
          <w:szCs w:val="28"/>
        </w:rPr>
        <w:t>-  пожарная сигнализация, тревожная кнопка – 506 033,74 руб.;</w:t>
      </w:r>
    </w:p>
    <w:p w:rsidR="000A0AD4" w:rsidRPr="00BB1235" w:rsidRDefault="000A0AD4" w:rsidP="00F1090C">
      <w:pPr>
        <w:rPr>
          <w:sz w:val="28"/>
          <w:szCs w:val="28"/>
        </w:rPr>
      </w:pPr>
      <w:r w:rsidRPr="00BB1235">
        <w:rPr>
          <w:sz w:val="28"/>
          <w:szCs w:val="28"/>
        </w:rPr>
        <w:t xml:space="preserve">           - ворота, лестницы, скамейки, ограждения  - 40 270,56 руб.</w:t>
      </w:r>
    </w:p>
    <w:p w:rsidR="000A0AD4" w:rsidRPr="00CD59AD" w:rsidRDefault="000A0AD4" w:rsidP="00DB4F56">
      <w:pPr>
        <w:pStyle w:val="BodyText"/>
        <w:ind w:firstLine="709"/>
        <w:rPr>
          <w:sz w:val="28"/>
          <w:szCs w:val="28"/>
          <w:highlight w:val="yellow"/>
        </w:rPr>
      </w:pPr>
    </w:p>
    <w:p w:rsidR="000A0AD4" w:rsidRPr="000E10BC" w:rsidRDefault="000A0AD4" w:rsidP="00DB4F56">
      <w:pPr>
        <w:ind w:firstLine="709"/>
        <w:jc w:val="both"/>
        <w:rPr>
          <w:sz w:val="28"/>
          <w:szCs w:val="28"/>
        </w:rPr>
      </w:pPr>
      <w:r w:rsidRPr="000E10BC">
        <w:rPr>
          <w:sz w:val="28"/>
          <w:szCs w:val="28"/>
          <w:u w:val="single"/>
        </w:rPr>
        <w:t>По счету 010311000 «Непроизведенные активы»</w:t>
      </w:r>
      <w:r w:rsidRPr="000E10BC">
        <w:rPr>
          <w:b/>
          <w:sz w:val="28"/>
          <w:szCs w:val="28"/>
        </w:rPr>
        <w:t xml:space="preserve"> </w:t>
      </w:r>
      <w:r w:rsidRPr="000E10BC">
        <w:rPr>
          <w:sz w:val="28"/>
          <w:szCs w:val="28"/>
        </w:rPr>
        <w:t>на конец отчетного периода 2 земельных участка по кадастровой стоимости 66 144 267,46 руб., закрепленные на праве бессрочного пользования за Администрацией Северного округа:</w:t>
      </w:r>
    </w:p>
    <w:p w:rsidR="000A0AD4" w:rsidRPr="000E10BC" w:rsidRDefault="000A0AD4" w:rsidP="00DB4F56">
      <w:pPr>
        <w:ind w:firstLine="709"/>
        <w:jc w:val="both"/>
        <w:rPr>
          <w:sz w:val="28"/>
          <w:szCs w:val="28"/>
        </w:rPr>
      </w:pPr>
      <w:r w:rsidRPr="000E10BC">
        <w:rPr>
          <w:sz w:val="28"/>
          <w:szCs w:val="28"/>
        </w:rPr>
        <w:t>- Земельный участок пр. Дзержинского № 56:44:0110001:2528 стоимостью 28 623,96 руб.;</w:t>
      </w:r>
    </w:p>
    <w:p w:rsidR="000A0AD4" w:rsidRPr="000E10BC" w:rsidRDefault="000A0AD4" w:rsidP="000E10BC">
      <w:pPr>
        <w:ind w:firstLine="709"/>
        <w:jc w:val="both"/>
        <w:rPr>
          <w:sz w:val="28"/>
          <w:szCs w:val="28"/>
        </w:rPr>
      </w:pPr>
      <w:r w:rsidRPr="000E10BC">
        <w:rPr>
          <w:sz w:val="28"/>
          <w:szCs w:val="28"/>
        </w:rPr>
        <w:t xml:space="preserve"> - Земельный участок ул. Магнитогорская № 56:44:0320008:6 стоимостью 66 115 643,50 руб.</w:t>
      </w:r>
    </w:p>
    <w:p w:rsidR="000A0AD4" w:rsidRPr="00CD59AD" w:rsidRDefault="000A0AD4" w:rsidP="00DB4F56">
      <w:pPr>
        <w:ind w:firstLine="709"/>
        <w:jc w:val="both"/>
        <w:rPr>
          <w:sz w:val="28"/>
          <w:szCs w:val="28"/>
          <w:highlight w:val="yellow"/>
        </w:rPr>
      </w:pPr>
    </w:p>
    <w:p w:rsidR="000A0AD4" w:rsidRPr="000E10BC" w:rsidRDefault="000A0AD4" w:rsidP="00663F50">
      <w:pPr>
        <w:ind w:firstLine="720"/>
        <w:jc w:val="both"/>
        <w:rPr>
          <w:sz w:val="28"/>
          <w:szCs w:val="28"/>
        </w:rPr>
      </w:pPr>
      <w:r w:rsidRPr="000E10BC">
        <w:rPr>
          <w:sz w:val="28"/>
          <w:szCs w:val="28"/>
          <w:u w:val="single"/>
        </w:rPr>
        <w:t>По счету 0106Х1000 «Вложения в основные средства»</w:t>
      </w:r>
      <w:r w:rsidRPr="000E10BC">
        <w:rPr>
          <w:sz w:val="28"/>
          <w:szCs w:val="28"/>
        </w:rPr>
        <w:t xml:space="preserve"> отражены вложения в основные средства за отчетный период в сумме 39 409 811,75 руб., вложений в объекты недвижимого имущества нет.</w:t>
      </w:r>
    </w:p>
    <w:p w:rsidR="000A0AD4" w:rsidRPr="000E10BC" w:rsidRDefault="000A0AD4" w:rsidP="00DB4F56">
      <w:pPr>
        <w:ind w:firstLine="709"/>
        <w:jc w:val="both"/>
        <w:rPr>
          <w:sz w:val="28"/>
          <w:szCs w:val="28"/>
        </w:rPr>
      </w:pPr>
      <w:r w:rsidRPr="000E10BC">
        <w:rPr>
          <w:sz w:val="28"/>
          <w:szCs w:val="28"/>
        </w:rPr>
        <w:t xml:space="preserve">Списаны в отчетном периоде капитальные вложения в сумме 39 409 811,75 руб., из них переданы в КУИ г. Оренбурга вложения в сумме 25 674,00 руб. в объект «Наружное освещение парка им. Прохоренко». </w:t>
      </w:r>
    </w:p>
    <w:p w:rsidR="000A0AD4" w:rsidRPr="00CD59AD" w:rsidRDefault="000A0AD4" w:rsidP="00DB4F56">
      <w:pPr>
        <w:ind w:firstLine="709"/>
        <w:jc w:val="both"/>
        <w:rPr>
          <w:sz w:val="28"/>
          <w:szCs w:val="28"/>
          <w:highlight w:val="yellow"/>
        </w:rPr>
      </w:pPr>
    </w:p>
    <w:p w:rsidR="000A0AD4" w:rsidRPr="00CD59AD" w:rsidRDefault="000A0AD4" w:rsidP="00DB4F56">
      <w:pPr>
        <w:ind w:firstLine="709"/>
        <w:jc w:val="both"/>
        <w:rPr>
          <w:sz w:val="28"/>
          <w:szCs w:val="28"/>
          <w:highlight w:val="yellow"/>
        </w:rPr>
      </w:pPr>
    </w:p>
    <w:p w:rsidR="000A0AD4" w:rsidRPr="00504DC5" w:rsidRDefault="000A0AD4" w:rsidP="007C227D">
      <w:pPr>
        <w:ind w:firstLine="540"/>
        <w:jc w:val="both"/>
        <w:rPr>
          <w:color w:val="000000"/>
          <w:sz w:val="28"/>
          <w:szCs w:val="28"/>
        </w:rPr>
      </w:pPr>
      <w:r w:rsidRPr="00504DC5">
        <w:rPr>
          <w:color w:val="000000"/>
          <w:sz w:val="28"/>
          <w:szCs w:val="28"/>
        </w:rPr>
        <w:t xml:space="preserve">По состоянию на 01.01.2022 года стоимость материальных запасов составила </w:t>
      </w:r>
      <w:r w:rsidRPr="00504DC5">
        <w:rPr>
          <w:sz w:val="28"/>
          <w:szCs w:val="28"/>
        </w:rPr>
        <w:t xml:space="preserve">3 739 033,03 </w:t>
      </w:r>
      <w:r w:rsidRPr="00504DC5">
        <w:rPr>
          <w:color w:val="000000"/>
          <w:sz w:val="28"/>
          <w:szCs w:val="28"/>
        </w:rPr>
        <w:t>руб.</w:t>
      </w:r>
    </w:p>
    <w:p w:rsidR="000A0AD4" w:rsidRPr="000E10BC" w:rsidRDefault="000A0AD4" w:rsidP="006B4C3A">
      <w:pPr>
        <w:ind w:firstLine="540"/>
        <w:jc w:val="both"/>
        <w:rPr>
          <w:color w:val="000000"/>
          <w:sz w:val="28"/>
          <w:szCs w:val="28"/>
        </w:rPr>
      </w:pPr>
      <w:r w:rsidRPr="000E10BC">
        <w:rPr>
          <w:color w:val="000000"/>
          <w:sz w:val="28"/>
          <w:szCs w:val="28"/>
        </w:rPr>
        <w:t xml:space="preserve">За отчетный период поступило материальных запасов на сумму </w:t>
      </w:r>
      <w:r w:rsidRPr="000E10BC">
        <w:rPr>
          <w:sz w:val="28"/>
          <w:szCs w:val="28"/>
        </w:rPr>
        <w:t xml:space="preserve">23 546 360,26 </w:t>
      </w:r>
      <w:r w:rsidRPr="000E10BC">
        <w:rPr>
          <w:color w:val="000000"/>
          <w:sz w:val="28"/>
          <w:szCs w:val="28"/>
        </w:rPr>
        <w:t>руб., в том числе:</w:t>
      </w:r>
    </w:p>
    <w:p w:rsidR="000A0AD4" w:rsidRPr="000E10BC" w:rsidRDefault="000A0AD4" w:rsidP="006B4C3A">
      <w:pPr>
        <w:ind w:firstLine="540"/>
        <w:jc w:val="both"/>
        <w:rPr>
          <w:color w:val="000000"/>
          <w:sz w:val="28"/>
          <w:szCs w:val="28"/>
        </w:rPr>
      </w:pPr>
      <w:r w:rsidRPr="000E10BC">
        <w:rPr>
          <w:color w:val="000000"/>
          <w:sz w:val="28"/>
          <w:szCs w:val="28"/>
        </w:rPr>
        <w:t>1.  приобретено – 23 387 092,34 руб.</w:t>
      </w:r>
    </w:p>
    <w:p w:rsidR="000A0AD4" w:rsidRPr="000E10BC" w:rsidRDefault="000A0AD4" w:rsidP="006B4C3A">
      <w:pPr>
        <w:ind w:firstLine="540"/>
        <w:jc w:val="both"/>
        <w:rPr>
          <w:color w:val="000000"/>
          <w:sz w:val="28"/>
          <w:szCs w:val="28"/>
        </w:rPr>
      </w:pPr>
      <w:r w:rsidRPr="000E10BC">
        <w:rPr>
          <w:color w:val="000000"/>
          <w:sz w:val="28"/>
          <w:szCs w:val="28"/>
        </w:rPr>
        <w:t>2. получено безвозмездно – 159 267,92 руб.</w:t>
      </w:r>
    </w:p>
    <w:p w:rsidR="000A0AD4" w:rsidRPr="002422A4" w:rsidRDefault="000A0AD4" w:rsidP="006B4C3A">
      <w:pPr>
        <w:ind w:firstLine="540"/>
        <w:jc w:val="both"/>
        <w:rPr>
          <w:color w:val="000000"/>
          <w:sz w:val="28"/>
          <w:szCs w:val="28"/>
        </w:rPr>
      </w:pPr>
      <w:r w:rsidRPr="002422A4">
        <w:rPr>
          <w:color w:val="000000"/>
          <w:sz w:val="28"/>
          <w:szCs w:val="28"/>
        </w:rPr>
        <w:t xml:space="preserve">За отчетный период выбыло материальных запасов на сумму </w:t>
      </w:r>
      <w:r w:rsidRPr="002422A4">
        <w:rPr>
          <w:sz w:val="28"/>
          <w:szCs w:val="28"/>
        </w:rPr>
        <w:t>22 435 378,76</w:t>
      </w:r>
      <w:r w:rsidRPr="002422A4">
        <w:rPr>
          <w:color w:val="000000"/>
          <w:sz w:val="28"/>
          <w:szCs w:val="28"/>
        </w:rPr>
        <w:t xml:space="preserve"> руб., в том числе: </w:t>
      </w:r>
    </w:p>
    <w:p w:rsidR="000A0AD4" w:rsidRPr="002422A4" w:rsidRDefault="000A0AD4" w:rsidP="006B4C3A">
      <w:pPr>
        <w:ind w:firstLine="540"/>
        <w:jc w:val="both"/>
        <w:rPr>
          <w:color w:val="000000"/>
          <w:sz w:val="28"/>
          <w:szCs w:val="28"/>
        </w:rPr>
      </w:pPr>
      <w:r w:rsidRPr="002422A4">
        <w:rPr>
          <w:color w:val="000000"/>
          <w:sz w:val="28"/>
          <w:szCs w:val="28"/>
        </w:rPr>
        <w:t>- передано безвозмездно – 19 475 722,28 руб.,</w:t>
      </w:r>
    </w:p>
    <w:p w:rsidR="000A0AD4" w:rsidRPr="002422A4" w:rsidRDefault="000A0AD4" w:rsidP="006B4C3A">
      <w:pPr>
        <w:ind w:firstLine="540"/>
        <w:jc w:val="both"/>
        <w:rPr>
          <w:color w:val="000000"/>
          <w:sz w:val="28"/>
          <w:szCs w:val="28"/>
        </w:rPr>
      </w:pPr>
      <w:r w:rsidRPr="002422A4">
        <w:rPr>
          <w:color w:val="000000"/>
          <w:sz w:val="28"/>
          <w:szCs w:val="28"/>
        </w:rPr>
        <w:t xml:space="preserve">- списано для обеспечения деятельности учреждения – </w:t>
      </w:r>
      <w:r w:rsidRPr="002422A4">
        <w:rPr>
          <w:sz w:val="28"/>
          <w:szCs w:val="28"/>
        </w:rPr>
        <w:t>2 959 656,48</w:t>
      </w:r>
      <w:r w:rsidRPr="002422A4">
        <w:rPr>
          <w:color w:val="000000"/>
          <w:sz w:val="28"/>
          <w:szCs w:val="28"/>
        </w:rPr>
        <w:t xml:space="preserve"> руб.</w:t>
      </w:r>
    </w:p>
    <w:p w:rsidR="000A0AD4" w:rsidRPr="00CD59AD" w:rsidRDefault="000A0AD4" w:rsidP="00606DB9">
      <w:pPr>
        <w:ind w:firstLine="540"/>
        <w:jc w:val="both"/>
        <w:rPr>
          <w:sz w:val="28"/>
          <w:szCs w:val="28"/>
          <w:highlight w:val="yellow"/>
        </w:rPr>
      </w:pPr>
    </w:p>
    <w:p w:rsidR="000A0AD4" w:rsidRPr="002422A4" w:rsidRDefault="000A0AD4" w:rsidP="00995C9F">
      <w:pPr>
        <w:ind w:firstLine="540"/>
        <w:jc w:val="both"/>
        <w:rPr>
          <w:color w:val="000000"/>
          <w:sz w:val="28"/>
          <w:szCs w:val="28"/>
        </w:rPr>
      </w:pPr>
      <w:r w:rsidRPr="002422A4">
        <w:rPr>
          <w:color w:val="000000"/>
          <w:sz w:val="28"/>
          <w:szCs w:val="28"/>
        </w:rPr>
        <w:t>На счете 1 111 6</w:t>
      </w:r>
      <w:r w:rsidRPr="002422A4">
        <w:rPr>
          <w:color w:val="000000"/>
          <w:sz w:val="28"/>
          <w:szCs w:val="28"/>
          <w:lang w:val="en-US"/>
        </w:rPr>
        <w:t>I</w:t>
      </w:r>
      <w:r w:rsidRPr="002422A4">
        <w:rPr>
          <w:color w:val="000000"/>
          <w:sz w:val="28"/>
          <w:szCs w:val="28"/>
        </w:rPr>
        <w:t xml:space="preserve"> «Права пользования программным обеспечением и базами данных» на начало года восстановлены неисключительные права пользования программными продуктами для ведения учета 1С, Гранд-Смета – 48 300,00 руб. </w:t>
      </w:r>
    </w:p>
    <w:p w:rsidR="000A0AD4" w:rsidRPr="002422A4" w:rsidRDefault="000A0AD4" w:rsidP="00995C9F">
      <w:pPr>
        <w:ind w:firstLine="540"/>
        <w:jc w:val="both"/>
        <w:rPr>
          <w:color w:val="000000"/>
          <w:sz w:val="28"/>
          <w:szCs w:val="28"/>
        </w:rPr>
      </w:pPr>
      <w:r w:rsidRPr="002422A4">
        <w:rPr>
          <w:color w:val="000000"/>
          <w:sz w:val="28"/>
          <w:szCs w:val="28"/>
        </w:rPr>
        <w:t>Выбытие прав пользования за отчетный период составило – 24 300,00 руб. (переданы права пользования программами 1С от Администрации Северного округа в МКУ «ЦМР»).</w:t>
      </w:r>
    </w:p>
    <w:p w:rsidR="000A0AD4" w:rsidRPr="00CD59AD" w:rsidRDefault="000A0AD4" w:rsidP="00606DB9">
      <w:pPr>
        <w:ind w:firstLine="720"/>
        <w:jc w:val="both"/>
        <w:rPr>
          <w:sz w:val="28"/>
          <w:szCs w:val="28"/>
          <w:highlight w:val="yellow"/>
        </w:rPr>
      </w:pPr>
    </w:p>
    <w:p w:rsidR="000A0AD4" w:rsidRPr="002422A4" w:rsidRDefault="000A0AD4" w:rsidP="00995C9F">
      <w:pPr>
        <w:pStyle w:val="BodyText"/>
        <w:ind w:firstLine="709"/>
        <w:rPr>
          <w:sz w:val="28"/>
          <w:szCs w:val="28"/>
          <w:u w:val="single"/>
        </w:rPr>
      </w:pPr>
      <w:r w:rsidRPr="002422A4">
        <w:rPr>
          <w:sz w:val="28"/>
          <w:szCs w:val="28"/>
          <w:u w:val="single"/>
        </w:rPr>
        <w:t>В разделе 3 «Движение материальных ценностей на забалансовых счетах» отражено:</w:t>
      </w:r>
    </w:p>
    <w:p w:rsidR="000A0AD4" w:rsidRPr="002422A4" w:rsidRDefault="000A0AD4" w:rsidP="00995C9F">
      <w:pPr>
        <w:pStyle w:val="BodyText"/>
        <w:ind w:firstLine="709"/>
        <w:rPr>
          <w:sz w:val="28"/>
          <w:szCs w:val="28"/>
        </w:rPr>
      </w:pPr>
      <w:r w:rsidRPr="002422A4">
        <w:rPr>
          <w:sz w:val="28"/>
          <w:szCs w:val="28"/>
        </w:rPr>
        <w:t>по счету 01 «Имущество, полученное в пользование» - имущество на сумму 11 393 288,24 руб., из них:</w:t>
      </w:r>
    </w:p>
    <w:p w:rsidR="000A0AD4" w:rsidRPr="002422A4" w:rsidRDefault="000A0AD4" w:rsidP="00995C9F">
      <w:pPr>
        <w:pStyle w:val="BodyText"/>
        <w:ind w:firstLine="709"/>
        <w:rPr>
          <w:sz w:val="28"/>
          <w:szCs w:val="28"/>
        </w:rPr>
      </w:pPr>
      <w:r w:rsidRPr="002422A4">
        <w:rPr>
          <w:sz w:val="28"/>
          <w:szCs w:val="28"/>
        </w:rPr>
        <w:t>- недвижимое имущество, на которое право оперативного управления не зарегистрировано – 9 547 908,24 руб., в том числе:</w:t>
      </w:r>
    </w:p>
    <w:p w:rsidR="000A0AD4" w:rsidRPr="002422A4" w:rsidRDefault="000A0AD4" w:rsidP="00995C9F">
      <w:pPr>
        <w:pStyle w:val="BodyText"/>
        <w:ind w:firstLine="709"/>
        <w:rPr>
          <w:sz w:val="28"/>
          <w:szCs w:val="28"/>
        </w:rPr>
      </w:pPr>
      <w:r w:rsidRPr="002422A4">
        <w:rPr>
          <w:sz w:val="28"/>
          <w:szCs w:val="28"/>
        </w:rPr>
        <w:t>нежилые помещения по адресу; ул. Брестская, д.1 – 9 438 217,22 руб.,</w:t>
      </w:r>
    </w:p>
    <w:p w:rsidR="000A0AD4" w:rsidRPr="002422A4" w:rsidRDefault="000A0AD4" w:rsidP="00995C9F">
      <w:pPr>
        <w:pStyle w:val="BodyText"/>
        <w:ind w:firstLine="709"/>
        <w:rPr>
          <w:sz w:val="28"/>
          <w:szCs w:val="28"/>
        </w:rPr>
      </w:pPr>
      <w:r w:rsidRPr="002422A4">
        <w:rPr>
          <w:sz w:val="28"/>
          <w:szCs w:val="28"/>
        </w:rPr>
        <w:t>нежилое помещение по адресу: Бр. Коростелевых, д. 14 – 109 691,02 руб.,</w:t>
      </w:r>
    </w:p>
    <w:p w:rsidR="000A0AD4" w:rsidRPr="002422A4" w:rsidRDefault="000A0AD4" w:rsidP="00995C9F">
      <w:pPr>
        <w:pStyle w:val="BodyText"/>
        <w:ind w:firstLine="709"/>
        <w:rPr>
          <w:sz w:val="28"/>
          <w:szCs w:val="28"/>
        </w:rPr>
      </w:pPr>
      <w:r w:rsidRPr="002422A4">
        <w:rPr>
          <w:sz w:val="28"/>
          <w:szCs w:val="28"/>
        </w:rPr>
        <w:t>- движимое имущество – 1 845 380,00 руб., из них:</w:t>
      </w:r>
    </w:p>
    <w:p w:rsidR="000A0AD4" w:rsidRPr="002422A4" w:rsidRDefault="000A0AD4" w:rsidP="00995C9F">
      <w:pPr>
        <w:pStyle w:val="BodyText"/>
        <w:ind w:firstLine="709"/>
        <w:rPr>
          <w:sz w:val="28"/>
          <w:szCs w:val="28"/>
        </w:rPr>
      </w:pPr>
      <w:r w:rsidRPr="002422A4">
        <w:rPr>
          <w:sz w:val="28"/>
          <w:szCs w:val="28"/>
        </w:rPr>
        <w:t>защитные экраны на стол - 1 845 360,00 руб. (согласно договору ответственного хранения и безвозмездного пользования с Избирательной комиссией Оренбургской области),</w:t>
      </w:r>
    </w:p>
    <w:p w:rsidR="000A0AD4" w:rsidRPr="002422A4" w:rsidRDefault="000A0AD4" w:rsidP="00995C9F">
      <w:pPr>
        <w:pStyle w:val="BodyText"/>
        <w:ind w:firstLine="709"/>
        <w:rPr>
          <w:sz w:val="28"/>
          <w:szCs w:val="28"/>
        </w:rPr>
      </w:pPr>
      <w:r w:rsidRPr="002422A4">
        <w:rPr>
          <w:sz w:val="28"/>
          <w:szCs w:val="28"/>
        </w:rPr>
        <w:t>имущество в пользовании от сотрудников – 20,00 руб.</w:t>
      </w:r>
    </w:p>
    <w:p w:rsidR="000A0AD4" w:rsidRPr="00CD59AD" w:rsidRDefault="000A0AD4" w:rsidP="00995C9F">
      <w:pPr>
        <w:pStyle w:val="BodyText"/>
        <w:ind w:firstLine="709"/>
        <w:rPr>
          <w:sz w:val="28"/>
          <w:szCs w:val="28"/>
          <w:highlight w:val="yellow"/>
        </w:rPr>
      </w:pPr>
      <w:r w:rsidRPr="00CD59AD">
        <w:rPr>
          <w:sz w:val="28"/>
          <w:szCs w:val="28"/>
          <w:highlight w:val="yellow"/>
        </w:rPr>
        <w:t xml:space="preserve">  </w:t>
      </w:r>
    </w:p>
    <w:p w:rsidR="000A0AD4" w:rsidRPr="00153494" w:rsidRDefault="000A0AD4" w:rsidP="00B94E2B">
      <w:pPr>
        <w:pStyle w:val="BodyText"/>
        <w:ind w:firstLine="709"/>
        <w:rPr>
          <w:sz w:val="28"/>
          <w:szCs w:val="28"/>
        </w:rPr>
      </w:pPr>
      <w:r w:rsidRPr="00153494">
        <w:rPr>
          <w:sz w:val="28"/>
          <w:szCs w:val="28"/>
          <w:u w:val="single"/>
        </w:rPr>
        <w:t>по счету 02 «Материальные ценности на хранении»</w:t>
      </w:r>
      <w:r w:rsidRPr="00153494">
        <w:rPr>
          <w:sz w:val="28"/>
          <w:szCs w:val="28"/>
        </w:rPr>
        <w:t xml:space="preserve"> на конец отчетного периода отражено имущество на сумму 4 132 418,72 руб., из них:</w:t>
      </w:r>
    </w:p>
    <w:p w:rsidR="000A0AD4" w:rsidRPr="00153494" w:rsidRDefault="000A0AD4" w:rsidP="00B94E2B">
      <w:pPr>
        <w:pStyle w:val="BodyText"/>
        <w:ind w:firstLine="709"/>
        <w:rPr>
          <w:sz w:val="28"/>
          <w:szCs w:val="28"/>
        </w:rPr>
      </w:pPr>
      <w:r w:rsidRPr="00153494">
        <w:rPr>
          <w:sz w:val="28"/>
          <w:szCs w:val="28"/>
        </w:rPr>
        <w:t xml:space="preserve">на хранении – 4 132 198,72 руб. (согласно договоров ответственного хранения и безвозмездного пользования с Избирательной комиссией Оренбургской области (вывески, урны, кабины для голосования) – 4 132 198,72 руб.); </w:t>
      </w:r>
    </w:p>
    <w:p w:rsidR="000A0AD4" w:rsidRPr="00812D87" w:rsidRDefault="000A0AD4" w:rsidP="00B94E2B">
      <w:pPr>
        <w:pStyle w:val="BodyText"/>
        <w:ind w:firstLine="709"/>
        <w:rPr>
          <w:sz w:val="28"/>
          <w:szCs w:val="28"/>
        </w:rPr>
      </w:pPr>
      <w:r w:rsidRPr="00153494">
        <w:rPr>
          <w:sz w:val="28"/>
          <w:szCs w:val="28"/>
        </w:rPr>
        <w:t>не признано активами – 220,00 руб. (имущество не признанное активами согласно Федеральному стандарту «Основные средства»).</w:t>
      </w:r>
    </w:p>
    <w:p w:rsidR="000A0AD4" w:rsidRDefault="000A0AD4" w:rsidP="0071387B">
      <w:pPr>
        <w:ind w:firstLine="720"/>
        <w:jc w:val="center"/>
        <w:rPr>
          <w:b/>
          <w:color w:val="000000"/>
          <w:sz w:val="28"/>
          <w:szCs w:val="28"/>
        </w:rPr>
      </w:pPr>
    </w:p>
    <w:p w:rsidR="000A0AD4" w:rsidRPr="00C06E1F" w:rsidRDefault="000A0AD4" w:rsidP="00C06E1F">
      <w:pPr>
        <w:ind w:firstLine="720"/>
        <w:jc w:val="both"/>
        <w:rPr>
          <w:color w:val="000000"/>
          <w:sz w:val="28"/>
          <w:szCs w:val="28"/>
        </w:rPr>
      </w:pPr>
      <w:r w:rsidRPr="00C06E1F">
        <w:rPr>
          <w:color w:val="000000"/>
          <w:sz w:val="28"/>
          <w:szCs w:val="28"/>
        </w:rPr>
        <w:t xml:space="preserve">Сведения по дебиторской и кредиторской задолженности представлены в </w:t>
      </w:r>
      <w:r w:rsidRPr="00C06E1F">
        <w:rPr>
          <w:b/>
          <w:color w:val="000000"/>
          <w:sz w:val="28"/>
          <w:szCs w:val="28"/>
        </w:rPr>
        <w:t>форме 0503169</w:t>
      </w:r>
      <w:r>
        <w:rPr>
          <w:b/>
          <w:color w:val="000000"/>
          <w:sz w:val="28"/>
          <w:szCs w:val="28"/>
        </w:rPr>
        <w:t>.</w:t>
      </w:r>
    </w:p>
    <w:p w:rsidR="000A0AD4" w:rsidRPr="00897F57" w:rsidRDefault="000A0AD4" w:rsidP="00646C67">
      <w:pPr>
        <w:ind w:firstLine="709"/>
        <w:jc w:val="both"/>
        <w:rPr>
          <w:sz w:val="28"/>
          <w:szCs w:val="28"/>
        </w:rPr>
      </w:pPr>
      <w:r>
        <w:rPr>
          <w:sz w:val="28"/>
          <w:szCs w:val="28"/>
        </w:rPr>
        <w:t>Общая сумма дебиторской задолженности Администрации Северного округа на 01.01.2022 составила –</w:t>
      </w:r>
      <w:r w:rsidRPr="004666C8">
        <w:rPr>
          <w:sz w:val="28"/>
          <w:szCs w:val="28"/>
        </w:rPr>
        <w:t xml:space="preserve"> </w:t>
      </w:r>
      <w:r>
        <w:rPr>
          <w:bCs/>
          <w:sz w:val="28"/>
          <w:szCs w:val="28"/>
        </w:rPr>
        <w:t>1 712 238,72</w:t>
      </w:r>
      <w:r w:rsidRPr="004666C8">
        <w:rPr>
          <w:bCs/>
          <w:sz w:val="28"/>
          <w:szCs w:val="28"/>
        </w:rPr>
        <w:t xml:space="preserve"> руб.</w:t>
      </w:r>
      <w:r>
        <w:rPr>
          <w:bCs/>
          <w:sz w:val="28"/>
          <w:szCs w:val="28"/>
        </w:rPr>
        <w:t>,</w:t>
      </w:r>
      <w:r w:rsidRPr="00897F57">
        <w:rPr>
          <w:sz w:val="28"/>
          <w:szCs w:val="28"/>
        </w:rPr>
        <w:t xml:space="preserve"> в том числе:</w:t>
      </w:r>
    </w:p>
    <w:p w:rsidR="000A0AD4" w:rsidRPr="00897F57" w:rsidRDefault="000A0AD4" w:rsidP="00646C67">
      <w:pPr>
        <w:pStyle w:val="BodyText"/>
        <w:ind w:firstLine="709"/>
        <w:rPr>
          <w:sz w:val="28"/>
          <w:szCs w:val="28"/>
          <w:u w:val="single"/>
        </w:rPr>
      </w:pPr>
      <w:r w:rsidRPr="00897F57">
        <w:rPr>
          <w:sz w:val="28"/>
          <w:szCs w:val="28"/>
          <w:u w:val="single"/>
        </w:rPr>
        <w:t xml:space="preserve">1.  Расчёты по доходам (счет 1 205 00 000) – </w:t>
      </w:r>
      <w:r>
        <w:rPr>
          <w:sz w:val="28"/>
          <w:szCs w:val="28"/>
          <w:u w:val="single"/>
        </w:rPr>
        <w:t>1 398 087,32</w:t>
      </w:r>
      <w:r w:rsidRPr="00897F57">
        <w:rPr>
          <w:sz w:val="28"/>
          <w:szCs w:val="28"/>
          <w:u w:val="single"/>
        </w:rPr>
        <w:t xml:space="preserve">  руб., в том числе по субсчетам:</w:t>
      </w:r>
    </w:p>
    <w:p w:rsidR="000A0AD4" w:rsidRPr="00897F57" w:rsidRDefault="000A0AD4" w:rsidP="00646C67">
      <w:pPr>
        <w:pStyle w:val="BodyText"/>
        <w:ind w:firstLine="709"/>
        <w:rPr>
          <w:sz w:val="28"/>
          <w:szCs w:val="28"/>
        </w:rPr>
      </w:pPr>
      <w:r w:rsidRPr="00897F57">
        <w:rPr>
          <w:sz w:val="28"/>
          <w:szCs w:val="28"/>
        </w:rPr>
        <w:t xml:space="preserve">1 205 45 000 в сумме </w:t>
      </w:r>
      <w:r>
        <w:rPr>
          <w:sz w:val="28"/>
          <w:szCs w:val="28"/>
        </w:rPr>
        <w:t>1 398 087,32</w:t>
      </w:r>
      <w:r w:rsidRPr="00897F57">
        <w:rPr>
          <w:sz w:val="28"/>
          <w:szCs w:val="28"/>
        </w:rPr>
        <w:t xml:space="preserve"> руб. Задолженность по административным штрафам, вынесенным комиссией по делам несовершеннолетних и защите их прав, административными комиссиями Дзержинского и Промышленного районов до 01.01.2020 года;</w:t>
      </w:r>
    </w:p>
    <w:p w:rsidR="000A0AD4" w:rsidRDefault="000A0AD4" w:rsidP="00646C67">
      <w:pPr>
        <w:pStyle w:val="BodyText"/>
        <w:ind w:firstLine="709"/>
        <w:rPr>
          <w:sz w:val="28"/>
          <w:szCs w:val="28"/>
          <w:u w:val="single"/>
        </w:rPr>
      </w:pPr>
      <w:r w:rsidRPr="00897F57">
        <w:rPr>
          <w:sz w:val="28"/>
          <w:szCs w:val="28"/>
          <w:u w:val="single"/>
        </w:rPr>
        <w:t xml:space="preserve">2.   Расчёты по выданным авансам (счет 1 206 00 000) – </w:t>
      </w:r>
      <w:r>
        <w:rPr>
          <w:sz w:val="28"/>
          <w:szCs w:val="28"/>
          <w:u w:val="single"/>
        </w:rPr>
        <w:t>169 817,05</w:t>
      </w:r>
      <w:r w:rsidRPr="00897F57">
        <w:rPr>
          <w:sz w:val="28"/>
          <w:szCs w:val="28"/>
          <w:u w:val="single"/>
        </w:rPr>
        <w:t xml:space="preserve"> руб., в том числе по субсчетам бюджетного учета:</w:t>
      </w:r>
    </w:p>
    <w:p w:rsidR="000A0AD4" w:rsidRDefault="000A0AD4" w:rsidP="00646C67">
      <w:pPr>
        <w:pStyle w:val="BodyText"/>
        <w:ind w:firstLine="709"/>
        <w:rPr>
          <w:sz w:val="28"/>
          <w:szCs w:val="28"/>
        </w:rPr>
      </w:pPr>
      <w:r w:rsidRPr="00897F57">
        <w:rPr>
          <w:sz w:val="28"/>
          <w:szCs w:val="28"/>
        </w:rPr>
        <w:t xml:space="preserve">1 206 26 000 в сумме </w:t>
      </w:r>
      <w:r>
        <w:rPr>
          <w:sz w:val="28"/>
          <w:szCs w:val="28"/>
        </w:rPr>
        <w:t>108 800,00</w:t>
      </w:r>
      <w:r w:rsidRPr="00897F57">
        <w:rPr>
          <w:sz w:val="28"/>
          <w:szCs w:val="28"/>
        </w:rPr>
        <w:t xml:space="preserve"> руб. </w:t>
      </w:r>
      <w:r>
        <w:rPr>
          <w:sz w:val="28"/>
          <w:szCs w:val="28"/>
        </w:rPr>
        <w:t>П</w:t>
      </w:r>
      <w:r w:rsidRPr="0063785E">
        <w:rPr>
          <w:sz w:val="28"/>
          <w:szCs w:val="28"/>
        </w:rPr>
        <w:t>еречислен авансовый платеж за организацию и проведение фейерверка</w:t>
      </w:r>
      <w:r>
        <w:rPr>
          <w:sz w:val="28"/>
          <w:szCs w:val="28"/>
        </w:rPr>
        <w:t>, но в</w:t>
      </w:r>
      <w:r w:rsidRPr="0063785E">
        <w:rPr>
          <w:sz w:val="28"/>
          <w:szCs w:val="28"/>
        </w:rPr>
        <w:t xml:space="preserve"> связи с запретом на проведение новогодних мероприятий</w:t>
      </w:r>
      <w:r>
        <w:rPr>
          <w:sz w:val="28"/>
          <w:szCs w:val="28"/>
        </w:rPr>
        <w:t>,</w:t>
      </w:r>
      <w:r w:rsidRPr="0063785E">
        <w:rPr>
          <w:sz w:val="28"/>
          <w:szCs w:val="28"/>
        </w:rPr>
        <w:t xml:space="preserve"> оказание услуги перенесено на 2022 год</w:t>
      </w:r>
      <w:r>
        <w:rPr>
          <w:sz w:val="28"/>
          <w:szCs w:val="28"/>
        </w:rPr>
        <w:t>;</w:t>
      </w:r>
    </w:p>
    <w:p w:rsidR="000A0AD4" w:rsidRPr="00897F57" w:rsidRDefault="000A0AD4" w:rsidP="00646C67">
      <w:pPr>
        <w:pStyle w:val="BodyText"/>
        <w:ind w:firstLine="709"/>
        <w:rPr>
          <w:sz w:val="28"/>
          <w:szCs w:val="28"/>
        </w:rPr>
      </w:pPr>
      <w:r w:rsidRPr="00897F57">
        <w:rPr>
          <w:sz w:val="28"/>
          <w:szCs w:val="28"/>
        </w:rPr>
        <w:t xml:space="preserve">1 206 27 000 в сумме </w:t>
      </w:r>
      <w:r>
        <w:rPr>
          <w:sz w:val="28"/>
          <w:szCs w:val="28"/>
        </w:rPr>
        <w:t>61 017,05</w:t>
      </w:r>
      <w:r w:rsidRPr="00897F57">
        <w:rPr>
          <w:sz w:val="28"/>
          <w:szCs w:val="28"/>
        </w:rPr>
        <w:t xml:space="preserve"> руб. В соответствии с условиями заключенного контракта в декабре 202</w:t>
      </w:r>
      <w:r>
        <w:rPr>
          <w:sz w:val="28"/>
          <w:szCs w:val="28"/>
        </w:rPr>
        <w:t>1</w:t>
      </w:r>
      <w:r w:rsidRPr="00897F57">
        <w:rPr>
          <w:sz w:val="28"/>
          <w:szCs w:val="28"/>
        </w:rPr>
        <w:t xml:space="preserve"> года была произведена предварительная оплата за услуги ОСАГО; </w:t>
      </w:r>
    </w:p>
    <w:p w:rsidR="000A0AD4" w:rsidRPr="00897F57" w:rsidRDefault="000A0AD4" w:rsidP="00646C67">
      <w:pPr>
        <w:pStyle w:val="BodyText"/>
        <w:ind w:firstLine="709"/>
        <w:rPr>
          <w:sz w:val="28"/>
          <w:szCs w:val="28"/>
          <w:u w:val="single"/>
        </w:rPr>
      </w:pPr>
      <w:r>
        <w:rPr>
          <w:sz w:val="28"/>
          <w:szCs w:val="28"/>
          <w:u w:val="single"/>
        </w:rPr>
        <w:t>3</w:t>
      </w:r>
      <w:r w:rsidRPr="00897F57">
        <w:rPr>
          <w:sz w:val="28"/>
          <w:szCs w:val="28"/>
          <w:u w:val="single"/>
        </w:rPr>
        <w:t xml:space="preserve">.  Расчеты по ущербу и иным доходам (счет 1 209 00 000) – </w:t>
      </w:r>
      <w:r>
        <w:rPr>
          <w:sz w:val="28"/>
          <w:szCs w:val="28"/>
          <w:u w:val="single"/>
        </w:rPr>
        <w:t>23 233,35</w:t>
      </w:r>
      <w:r w:rsidRPr="00897F57">
        <w:rPr>
          <w:sz w:val="28"/>
          <w:szCs w:val="28"/>
          <w:u w:val="single"/>
        </w:rPr>
        <w:t xml:space="preserve"> руб., в том числе по субсчетам:</w:t>
      </w:r>
    </w:p>
    <w:p w:rsidR="000A0AD4" w:rsidRPr="00897F57" w:rsidRDefault="000A0AD4" w:rsidP="00B534AB">
      <w:pPr>
        <w:pStyle w:val="BodyText"/>
        <w:ind w:firstLine="709"/>
        <w:rPr>
          <w:sz w:val="28"/>
          <w:szCs w:val="28"/>
        </w:rPr>
      </w:pPr>
      <w:r w:rsidRPr="00897F57">
        <w:rPr>
          <w:sz w:val="28"/>
          <w:szCs w:val="28"/>
        </w:rPr>
        <w:t xml:space="preserve">1 209 34 000 в сумме </w:t>
      </w:r>
      <w:r>
        <w:rPr>
          <w:sz w:val="28"/>
          <w:szCs w:val="28"/>
        </w:rPr>
        <w:t>7 620,67</w:t>
      </w:r>
      <w:r w:rsidRPr="00897F57">
        <w:rPr>
          <w:sz w:val="28"/>
          <w:szCs w:val="28"/>
        </w:rPr>
        <w:t xml:space="preserve"> руб. Задолженность по возмещению коммунальных услуг и услуг по содержанию имущества</w:t>
      </w:r>
      <w:r>
        <w:rPr>
          <w:sz w:val="28"/>
          <w:szCs w:val="28"/>
        </w:rPr>
        <w:t>: ИП Рудакова Л.Н.</w:t>
      </w:r>
      <w:r w:rsidRPr="00897F57">
        <w:rPr>
          <w:sz w:val="28"/>
          <w:szCs w:val="28"/>
        </w:rPr>
        <w:t xml:space="preserve"> </w:t>
      </w:r>
      <w:r>
        <w:rPr>
          <w:sz w:val="28"/>
          <w:szCs w:val="28"/>
        </w:rPr>
        <w:t>–</w:t>
      </w:r>
      <w:r w:rsidRPr="00897F57">
        <w:rPr>
          <w:sz w:val="28"/>
          <w:szCs w:val="28"/>
        </w:rPr>
        <w:t xml:space="preserve"> </w:t>
      </w:r>
      <w:r>
        <w:rPr>
          <w:sz w:val="28"/>
          <w:szCs w:val="28"/>
        </w:rPr>
        <w:t>550,00</w:t>
      </w:r>
      <w:r w:rsidRPr="00897F57">
        <w:rPr>
          <w:sz w:val="28"/>
          <w:szCs w:val="28"/>
        </w:rPr>
        <w:t xml:space="preserve"> руб., ПАО «Ростелеком» - 7 070,67 руб.;</w:t>
      </w:r>
    </w:p>
    <w:p w:rsidR="000A0AD4" w:rsidRPr="00897F57" w:rsidRDefault="000A0AD4" w:rsidP="00646C67">
      <w:pPr>
        <w:pStyle w:val="BodyText"/>
        <w:ind w:firstLine="709"/>
        <w:rPr>
          <w:sz w:val="28"/>
          <w:szCs w:val="28"/>
        </w:rPr>
      </w:pPr>
      <w:r w:rsidRPr="00897F57">
        <w:rPr>
          <w:sz w:val="28"/>
          <w:szCs w:val="28"/>
        </w:rPr>
        <w:t xml:space="preserve">1 209 36 000 в сумме </w:t>
      </w:r>
      <w:r>
        <w:rPr>
          <w:sz w:val="28"/>
          <w:szCs w:val="28"/>
        </w:rPr>
        <w:t>5 051,51</w:t>
      </w:r>
      <w:r w:rsidRPr="00897F57">
        <w:rPr>
          <w:sz w:val="28"/>
          <w:szCs w:val="28"/>
        </w:rPr>
        <w:t xml:space="preserve"> руб. Задолженность за уволенным сотрудником по оплате труда в связи с представлением в день увольнения больничного листа</w:t>
      </w:r>
      <w:r>
        <w:rPr>
          <w:sz w:val="28"/>
          <w:szCs w:val="28"/>
        </w:rPr>
        <w:t xml:space="preserve"> – 5 051,12 руб.</w:t>
      </w:r>
      <w:r w:rsidRPr="00897F57">
        <w:rPr>
          <w:sz w:val="28"/>
          <w:szCs w:val="28"/>
        </w:rPr>
        <w:t>;</w:t>
      </w:r>
      <w:r>
        <w:rPr>
          <w:sz w:val="28"/>
          <w:szCs w:val="28"/>
        </w:rPr>
        <w:t xml:space="preserve"> переплата по договору за услуги по размещению отходов – 0,39 руб.;</w:t>
      </w:r>
    </w:p>
    <w:p w:rsidR="000A0AD4" w:rsidRPr="00897F57" w:rsidRDefault="000A0AD4" w:rsidP="00646C67">
      <w:pPr>
        <w:pStyle w:val="BodyText"/>
        <w:ind w:firstLine="709"/>
        <w:rPr>
          <w:sz w:val="28"/>
          <w:szCs w:val="28"/>
        </w:rPr>
      </w:pPr>
      <w:r w:rsidRPr="00897F57">
        <w:rPr>
          <w:sz w:val="28"/>
          <w:szCs w:val="28"/>
        </w:rPr>
        <w:t xml:space="preserve">1 209 41 000 в сумме </w:t>
      </w:r>
      <w:r>
        <w:rPr>
          <w:sz w:val="28"/>
          <w:szCs w:val="28"/>
        </w:rPr>
        <w:t>10 561,17</w:t>
      </w:r>
      <w:r w:rsidRPr="00897F57">
        <w:rPr>
          <w:sz w:val="28"/>
          <w:szCs w:val="28"/>
        </w:rPr>
        <w:t xml:space="preserve"> руб. Задолженность контрагентов по штрафам за нарушение закона о закупках 44-ФЗ;</w:t>
      </w:r>
    </w:p>
    <w:p w:rsidR="000A0AD4" w:rsidRPr="0057718F" w:rsidRDefault="000A0AD4" w:rsidP="00646C67">
      <w:pPr>
        <w:pStyle w:val="BodyText"/>
        <w:ind w:firstLine="709"/>
        <w:rPr>
          <w:sz w:val="28"/>
          <w:szCs w:val="28"/>
          <w:u w:val="single"/>
        </w:rPr>
      </w:pPr>
      <w:r>
        <w:rPr>
          <w:sz w:val="28"/>
          <w:szCs w:val="28"/>
          <w:u w:val="single"/>
        </w:rPr>
        <w:t>4</w:t>
      </w:r>
      <w:r w:rsidRPr="0057718F">
        <w:rPr>
          <w:sz w:val="28"/>
          <w:szCs w:val="28"/>
          <w:u w:val="single"/>
        </w:rPr>
        <w:t xml:space="preserve">. Расчеты по платежам в бюджеты (счет 1 303 00 000) – </w:t>
      </w:r>
      <w:r>
        <w:rPr>
          <w:sz w:val="28"/>
          <w:szCs w:val="28"/>
          <w:u w:val="single"/>
        </w:rPr>
        <w:t>121 101,00</w:t>
      </w:r>
      <w:r w:rsidRPr="0057718F">
        <w:rPr>
          <w:u w:val="single"/>
        </w:rPr>
        <w:t xml:space="preserve"> </w:t>
      </w:r>
      <w:r w:rsidRPr="0057718F">
        <w:rPr>
          <w:sz w:val="28"/>
          <w:szCs w:val="28"/>
          <w:u w:val="single"/>
        </w:rPr>
        <w:t>руб., в том числе по субсчетам:</w:t>
      </w:r>
    </w:p>
    <w:p w:rsidR="000A0AD4" w:rsidRPr="0057718F" w:rsidRDefault="000A0AD4" w:rsidP="00646C67">
      <w:pPr>
        <w:pStyle w:val="BodyText"/>
        <w:ind w:firstLine="709"/>
        <w:rPr>
          <w:sz w:val="28"/>
          <w:szCs w:val="28"/>
        </w:rPr>
      </w:pPr>
      <w:r w:rsidRPr="0057718F">
        <w:rPr>
          <w:sz w:val="28"/>
          <w:szCs w:val="28"/>
        </w:rPr>
        <w:t>1 303 01 000 в сумме 1 000,00 руб. Задолженность образовалась в результате перерасчета заработной платы работникам за предыдущие отчетные периоды;</w:t>
      </w:r>
    </w:p>
    <w:p w:rsidR="000A0AD4" w:rsidRPr="0057718F" w:rsidRDefault="000A0AD4" w:rsidP="00646C67">
      <w:pPr>
        <w:pStyle w:val="BodyText"/>
        <w:ind w:firstLine="709"/>
        <w:rPr>
          <w:sz w:val="28"/>
          <w:szCs w:val="28"/>
        </w:rPr>
      </w:pPr>
      <w:r w:rsidRPr="0057718F">
        <w:rPr>
          <w:sz w:val="28"/>
          <w:szCs w:val="28"/>
        </w:rPr>
        <w:t xml:space="preserve">1 303 12 000 в сумме </w:t>
      </w:r>
      <w:r>
        <w:rPr>
          <w:sz w:val="28"/>
          <w:szCs w:val="28"/>
        </w:rPr>
        <w:t>37 348,00</w:t>
      </w:r>
      <w:r w:rsidRPr="0057718F">
        <w:t xml:space="preserve"> </w:t>
      </w:r>
      <w:r w:rsidRPr="0057718F">
        <w:rPr>
          <w:sz w:val="28"/>
          <w:szCs w:val="28"/>
        </w:rPr>
        <w:t>руб. Перечислены авансовые платежи за 1</w:t>
      </w:r>
      <w:r>
        <w:rPr>
          <w:sz w:val="28"/>
          <w:szCs w:val="28"/>
        </w:rPr>
        <w:t>-3</w:t>
      </w:r>
      <w:r w:rsidRPr="0057718F">
        <w:rPr>
          <w:sz w:val="28"/>
          <w:szCs w:val="28"/>
        </w:rPr>
        <w:t xml:space="preserve"> квартал</w:t>
      </w:r>
      <w:r>
        <w:rPr>
          <w:sz w:val="28"/>
          <w:szCs w:val="28"/>
        </w:rPr>
        <w:t>ы</w:t>
      </w:r>
      <w:r w:rsidRPr="0057718F">
        <w:rPr>
          <w:sz w:val="28"/>
          <w:szCs w:val="28"/>
        </w:rPr>
        <w:t xml:space="preserve"> 2021 года по налогу на имущество организаций</w:t>
      </w:r>
      <w:r>
        <w:rPr>
          <w:sz w:val="28"/>
          <w:szCs w:val="28"/>
        </w:rPr>
        <w:t xml:space="preserve">. В </w:t>
      </w:r>
      <w:r w:rsidRPr="00F11257">
        <w:rPr>
          <w:sz w:val="28"/>
          <w:szCs w:val="28"/>
        </w:rPr>
        <w:t>отчетном периоде в Администрации Северного округа помещения без регистрации права переведены за забалансовый учет</w:t>
      </w:r>
      <w:r>
        <w:rPr>
          <w:sz w:val="28"/>
          <w:szCs w:val="28"/>
        </w:rPr>
        <w:t xml:space="preserve">, в связи с этим </w:t>
      </w:r>
      <w:r w:rsidRPr="00F11257">
        <w:rPr>
          <w:sz w:val="28"/>
          <w:szCs w:val="28"/>
        </w:rPr>
        <w:t>образовалась переплата по налогу на имущество</w:t>
      </w:r>
      <w:r w:rsidRPr="0057718F">
        <w:rPr>
          <w:sz w:val="28"/>
          <w:szCs w:val="28"/>
        </w:rPr>
        <w:t>;</w:t>
      </w:r>
    </w:p>
    <w:p w:rsidR="000A0AD4" w:rsidRDefault="000A0AD4" w:rsidP="00646C67">
      <w:pPr>
        <w:pStyle w:val="BodyText"/>
        <w:ind w:firstLine="709"/>
        <w:rPr>
          <w:sz w:val="28"/>
          <w:szCs w:val="28"/>
        </w:rPr>
      </w:pPr>
      <w:r w:rsidRPr="0057718F">
        <w:rPr>
          <w:sz w:val="28"/>
          <w:szCs w:val="28"/>
        </w:rPr>
        <w:t xml:space="preserve">1 303 13 000 в сумме </w:t>
      </w:r>
      <w:r>
        <w:rPr>
          <w:sz w:val="28"/>
          <w:szCs w:val="28"/>
        </w:rPr>
        <w:t>82 753,00</w:t>
      </w:r>
      <w:r w:rsidRPr="0057718F">
        <w:rPr>
          <w:sz w:val="28"/>
          <w:szCs w:val="28"/>
        </w:rPr>
        <w:t xml:space="preserve"> руб. Перечислены авансовые платежи за 1</w:t>
      </w:r>
      <w:r>
        <w:rPr>
          <w:sz w:val="28"/>
          <w:szCs w:val="28"/>
        </w:rPr>
        <w:t>-3</w:t>
      </w:r>
      <w:r w:rsidRPr="0057718F">
        <w:rPr>
          <w:sz w:val="28"/>
          <w:szCs w:val="28"/>
        </w:rPr>
        <w:t xml:space="preserve"> квартал</w:t>
      </w:r>
      <w:r>
        <w:rPr>
          <w:sz w:val="28"/>
          <w:szCs w:val="28"/>
        </w:rPr>
        <w:t>ы</w:t>
      </w:r>
      <w:r w:rsidRPr="0057718F">
        <w:rPr>
          <w:sz w:val="28"/>
          <w:szCs w:val="28"/>
        </w:rPr>
        <w:t xml:space="preserve"> 2021 года по земельному налогу</w:t>
      </w:r>
      <w:r>
        <w:rPr>
          <w:sz w:val="28"/>
          <w:szCs w:val="28"/>
        </w:rPr>
        <w:t xml:space="preserve">. В связи с отменой декларации по земельному налогу </w:t>
      </w:r>
      <w:r w:rsidRPr="00F11257">
        <w:rPr>
          <w:sz w:val="28"/>
          <w:szCs w:val="28"/>
        </w:rPr>
        <w:t>начисление земельного налога за 2021 год будет произведено по расчету ИФНС в 2022 году</w:t>
      </w:r>
      <w:r w:rsidRPr="0057718F">
        <w:rPr>
          <w:sz w:val="28"/>
          <w:szCs w:val="28"/>
        </w:rPr>
        <w:t>.</w:t>
      </w:r>
    </w:p>
    <w:p w:rsidR="000A0AD4" w:rsidRDefault="000A0AD4" w:rsidP="00646C67">
      <w:pPr>
        <w:pStyle w:val="BodyText"/>
        <w:ind w:firstLine="709"/>
        <w:rPr>
          <w:sz w:val="28"/>
          <w:szCs w:val="28"/>
        </w:rPr>
      </w:pPr>
    </w:p>
    <w:p w:rsidR="000A0AD4" w:rsidRDefault="000A0AD4" w:rsidP="002F1E28">
      <w:pPr>
        <w:ind w:firstLine="709"/>
        <w:jc w:val="both"/>
        <w:rPr>
          <w:sz w:val="28"/>
          <w:szCs w:val="28"/>
        </w:rPr>
      </w:pPr>
      <w:r w:rsidRPr="00576E2B">
        <w:rPr>
          <w:sz w:val="28"/>
          <w:szCs w:val="28"/>
        </w:rPr>
        <w:t xml:space="preserve">Наибольший удельный вес </w:t>
      </w:r>
      <w:r>
        <w:rPr>
          <w:sz w:val="28"/>
          <w:szCs w:val="28"/>
        </w:rPr>
        <w:t>дебиторской задолженности</w:t>
      </w:r>
      <w:r w:rsidRPr="00576E2B">
        <w:rPr>
          <w:sz w:val="28"/>
          <w:szCs w:val="28"/>
        </w:rPr>
        <w:t xml:space="preserve"> составляет задолженность </w:t>
      </w:r>
      <w:r>
        <w:rPr>
          <w:sz w:val="28"/>
          <w:szCs w:val="28"/>
        </w:rPr>
        <w:t>по административным штрафам по постановлениям до 01.01.2020 в сумме</w:t>
      </w:r>
      <w:r w:rsidRPr="0062112A">
        <w:rPr>
          <w:sz w:val="28"/>
          <w:szCs w:val="28"/>
        </w:rPr>
        <w:t xml:space="preserve"> </w:t>
      </w:r>
      <w:r w:rsidRPr="0062112A">
        <w:rPr>
          <w:bCs/>
          <w:sz w:val="28"/>
          <w:szCs w:val="28"/>
        </w:rPr>
        <w:t>1 398 087,32</w:t>
      </w:r>
      <w:r>
        <w:rPr>
          <w:b/>
          <w:bCs/>
          <w:sz w:val="24"/>
          <w:szCs w:val="24"/>
        </w:rPr>
        <w:t xml:space="preserve"> </w:t>
      </w:r>
      <w:r w:rsidRPr="00576E2B">
        <w:rPr>
          <w:sz w:val="28"/>
          <w:szCs w:val="28"/>
        </w:rPr>
        <w:t>руб.</w:t>
      </w:r>
    </w:p>
    <w:p w:rsidR="000A0AD4" w:rsidRPr="00DF0B9D" w:rsidRDefault="000A0AD4" w:rsidP="00646C67">
      <w:pPr>
        <w:pStyle w:val="BodyText"/>
        <w:ind w:firstLine="709"/>
        <w:rPr>
          <w:sz w:val="28"/>
          <w:szCs w:val="28"/>
          <w:highlight w:val="yellow"/>
        </w:rPr>
      </w:pPr>
    </w:p>
    <w:p w:rsidR="000A0AD4" w:rsidRPr="00585E3B" w:rsidRDefault="000A0AD4" w:rsidP="00646C67">
      <w:pPr>
        <w:pStyle w:val="BodyText"/>
        <w:ind w:firstLine="709"/>
        <w:rPr>
          <w:sz w:val="28"/>
          <w:szCs w:val="28"/>
          <w:u w:val="single"/>
        </w:rPr>
      </w:pPr>
      <w:r w:rsidRPr="00585E3B">
        <w:rPr>
          <w:sz w:val="28"/>
          <w:szCs w:val="28"/>
          <w:u w:val="single"/>
        </w:rPr>
        <w:t>На отчетную дату числится просроченная дебиторская задолженность:</w:t>
      </w:r>
    </w:p>
    <w:p w:rsidR="000A0AD4" w:rsidRPr="007F172D" w:rsidRDefault="000A0AD4" w:rsidP="00646C67">
      <w:pPr>
        <w:pStyle w:val="BodyText"/>
        <w:ind w:firstLine="709"/>
        <w:rPr>
          <w:sz w:val="28"/>
          <w:szCs w:val="28"/>
        </w:rPr>
      </w:pPr>
      <w:r w:rsidRPr="007F172D">
        <w:rPr>
          <w:sz w:val="28"/>
          <w:szCs w:val="28"/>
        </w:rPr>
        <w:t xml:space="preserve">по счету 1 205 45 000 в сумме </w:t>
      </w:r>
      <w:r>
        <w:rPr>
          <w:sz w:val="28"/>
          <w:szCs w:val="28"/>
        </w:rPr>
        <w:t>1 398 087,32</w:t>
      </w:r>
      <w:r w:rsidRPr="007F172D">
        <w:t xml:space="preserve"> </w:t>
      </w:r>
      <w:r w:rsidRPr="007F172D">
        <w:rPr>
          <w:sz w:val="28"/>
          <w:szCs w:val="28"/>
        </w:rPr>
        <w:t xml:space="preserve">руб. – задолженность по административным штрафам, вынесенным комиссией по делам несовершеннолетних и защите их прав, административными комиссиями Дзержинского и Промышленного районов до 01.01.2020 года. Все постановления по административным правонарушениям находятся </w:t>
      </w:r>
      <w:r>
        <w:rPr>
          <w:sz w:val="28"/>
          <w:szCs w:val="28"/>
        </w:rPr>
        <w:t>на</w:t>
      </w:r>
      <w:r w:rsidRPr="007F172D">
        <w:rPr>
          <w:sz w:val="28"/>
          <w:szCs w:val="28"/>
        </w:rPr>
        <w:t xml:space="preserve"> исполнительном производстве у судебных приставов;</w:t>
      </w:r>
    </w:p>
    <w:p w:rsidR="000A0AD4" w:rsidRDefault="000A0AD4" w:rsidP="00646C67">
      <w:pPr>
        <w:pStyle w:val="BodyText"/>
        <w:ind w:firstLine="709"/>
        <w:rPr>
          <w:sz w:val="28"/>
          <w:szCs w:val="28"/>
        </w:rPr>
      </w:pPr>
      <w:r w:rsidRPr="007F172D">
        <w:rPr>
          <w:sz w:val="28"/>
          <w:szCs w:val="28"/>
        </w:rPr>
        <w:t xml:space="preserve">по счету 1 209 34 000 в сумме </w:t>
      </w:r>
      <w:r>
        <w:rPr>
          <w:sz w:val="28"/>
          <w:szCs w:val="28"/>
        </w:rPr>
        <w:t>7 070,67</w:t>
      </w:r>
      <w:r>
        <w:t xml:space="preserve"> </w:t>
      </w:r>
      <w:r w:rsidRPr="007F172D">
        <w:rPr>
          <w:sz w:val="28"/>
          <w:szCs w:val="28"/>
        </w:rPr>
        <w:t xml:space="preserve">руб. </w:t>
      </w:r>
      <w:r>
        <w:rPr>
          <w:sz w:val="28"/>
          <w:szCs w:val="28"/>
        </w:rPr>
        <w:t>З</w:t>
      </w:r>
      <w:r w:rsidRPr="007F172D">
        <w:rPr>
          <w:sz w:val="28"/>
          <w:szCs w:val="28"/>
        </w:rPr>
        <w:t xml:space="preserve">адолженность </w:t>
      </w:r>
      <w:r>
        <w:rPr>
          <w:sz w:val="28"/>
          <w:szCs w:val="28"/>
        </w:rPr>
        <w:t xml:space="preserve">по возмещению коммунальных услуг и услуг по содержанию имущества ПАО «Ростелеком». </w:t>
      </w:r>
      <w:r w:rsidRPr="007F172D">
        <w:rPr>
          <w:sz w:val="28"/>
          <w:szCs w:val="28"/>
        </w:rPr>
        <w:t>По данной задолженности проводится претензионная работа;</w:t>
      </w:r>
    </w:p>
    <w:p w:rsidR="000A0AD4" w:rsidRDefault="000A0AD4" w:rsidP="006364C2">
      <w:pPr>
        <w:pStyle w:val="BodyText"/>
        <w:ind w:firstLine="709"/>
        <w:rPr>
          <w:sz w:val="28"/>
          <w:szCs w:val="28"/>
        </w:rPr>
      </w:pPr>
      <w:r w:rsidRPr="007F172D">
        <w:rPr>
          <w:sz w:val="28"/>
          <w:szCs w:val="28"/>
        </w:rPr>
        <w:t xml:space="preserve">по счету 1 209 </w:t>
      </w:r>
      <w:r>
        <w:rPr>
          <w:sz w:val="28"/>
          <w:szCs w:val="28"/>
        </w:rPr>
        <w:t>36</w:t>
      </w:r>
      <w:r w:rsidRPr="007F172D">
        <w:rPr>
          <w:sz w:val="28"/>
          <w:szCs w:val="28"/>
        </w:rPr>
        <w:t xml:space="preserve"> 000 в сумме </w:t>
      </w:r>
      <w:r>
        <w:rPr>
          <w:sz w:val="28"/>
          <w:szCs w:val="28"/>
        </w:rPr>
        <w:t>5 051,51</w:t>
      </w:r>
      <w:r>
        <w:t xml:space="preserve"> </w:t>
      </w:r>
      <w:r w:rsidRPr="007F172D">
        <w:rPr>
          <w:sz w:val="28"/>
          <w:szCs w:val="28"/>
        </w:rPr>
        <w:t xml:space="preserve">руб. </w:t>
      </w:r>
      <w:r>
        <w:rPr>
          <w:sz w:val="28"/>
          <w:szCs w:val="28"/>
        </w:rPr>
        <w:t>З</w:t>
      </w:r>
      <w:r w:rsidRPr="007F172D">
        <w:rPr>
          <w:sz w:val="28"/>
          <w:szCs w:val="28"/>
        </w:rPr>
        <w:t xml:space="preserve">адолженность </w:t>
      </w:r>
      <w:r>
        <w:rPr>
          <w:sz w:val="28"/>
          <w:szCs w:val="28"/>
        </w:rPr>
        <w:t xml:space="preserve">по заработной плате уволенного сотрудника </w:t>
      </w:r>
      <w:r w:rsidRPr="001E5E42">
        <w:rPr>
          <w:sz w:val="28"/>
          <w:szCs w:val="28"/>
        </w:rPr>
        <w:t xml:space="preserve">перешла в </w:t>
      </w:r>
      <w:r>
        <w:rPr>
          <w:sz w:val="28"/>
          <w:szCs w:val="28"/>
        </w:rPr>
        <w:t xml:space="preserve">просроченную после направления ему </w:t>
      </w:r>
      <w:r w:rsidRPr="001E5E42">
        <w:rPr>
          <w:sz w:val="28"/>
          <w:szCs w:val="28"/>
        </w:rPr>
        <w:t>требования о</w:t>
      </w:r>
      <w:r>
        <w:rPr>
          <w:sz w:val="28"/>
          <w:szCs w:val="28"/>
        </w:rPr>
        <w:t xml:space="preserve"> погашении </w:t>
      </w:r>
      <w:r w:rsidRPr="001E5E42">
        <w:rPr>
          <w:sz w:val="28"/>
          <w:szCs w:val="28"/>
        </w:rPr>
        <w:t>в установленный срок и не оплаченная по окончани</w:t>
      </w:r>
      <w:r>
        <w:rPr>
          <w:sz w:val="28"/>
          <w:szCs w:val="28"/>
        </w:rPr>
        <w:t>и</w:t>
      </w:r>
      <w:r w:rsidRPr="001E5E42">
        <w:rPr>
          <w:sz w:val="28"/>
          <w:szCs w:val="28"/>
        </w:rPr>
        <w:t xml:space="preserve"> отчетного периода</w:t>
      </w:r>
      <w:r>
        <w:rPr>
          <w:sz w:val="28"/>
          <w:szCs w:val="28"/>
        </w:rPr>
        <w:t>.</w:t>
      </w:r>
    </w:p>
    <w:p w:rsidR="000A0AD4" w:rsidRPr="007F172D" w:rsidRDefault="000A0AD4" w:rsidP="00646C67">
      <w:pPr>
        <w:pStyle w:val="BodyText"/>
        <w:ind w:firstLine="709"/>
        <w:rPr>
          <w:sz w:val="28"/>
          <w:szCs w:val="28"/>
        </w:rPr>
      </w:pPr>
      <w:r w:rsidRPr="007F172D">
        <w:rPr>
          <w:sz w:val="28"/>
          <w:szCs w:val="28"/>
        </w:rPr>
        <w:t>Раздел 2 «Сведения о просроченной дебиторской задолженности» формы 0503169 заполняется в разрезе контрагентов по показателям свыше 50 000,00 руб. В Администрации Северного округа такой задолженности нет.</w:t>
      </w:r>
    </w:p>
    <w:p w:rsidR="000A0AD4" w:rsidRPr="00DF0B9D" w:rsidRDefault="000A0AD4" w:rsidP="00646C67">
      <w:pPr>
        <w:pStyle w:val="BodyText"/>
        <w:ind w:firstLine="709"/>
        <w:rPr>
          <w:sz w:val="28"/>
          <w:szCs w:val="28"/>
          <w:highlight w:val="yellow"/>
        </w:rPr>
      </w:pPr>
    </w:p>
    <w:p w:rsidR="000A0AD4" w:rsidRPr="00897F57" w:rsidRDefault="000A0AD4" w:rsidP="00585E3B">
      <w:pPr>
        <w:ind w:firstLine="709"/>
        <w:jc w:val="both"/>
        <w:rPr>
          <w:sz w:val="28"/>
          <w:szCs w:val="28"/>
        </w:rPr>
      </w:pPr>
      <w:r>
        <w:rPr>
          <w:sz w:val="28"/>
          <w:szCs w:val="28"/>
        </w:rPr>
        <w:t>Общая сумма кредиторской задолженности Администрации Северного округа и подведомственных учреждений на 01.01.2022 составила –</w:t>
      </w:r>
      <w:r w:rsidRPr="004666C8">
        <w:rPr>
          <w:sz w:val="28"/>
          <w:szCs w:val="28"/>
        </w:rPr>
        <w:t xml:space="preserve"> </w:t>
      </w:r>
      <w:r>
        <w:rPr>
          <w:sz w:val="28"/>
          <w:szCs w:val="28"/>
        </w:rPr>
        <w:t xml:space="preserve">15 849 079,01 </w:t>
      </w:r>
      <w:r w:rsidRPr="004666C8">
        <w:rPr>
          <w:bCs/>
          <w:sz w:val="28"/>
          <w:szCs w:val="28"/>
        </w:rPr>
        <w:t>руб.</w:t>
      </w:r>
      <w:r>
        <w:rPr>
          <w:bCs/>
          <w:sz w:val="28"/>
          <w:szCs w:val="28"/>
        </w:rPr>
        <w:t>,</w:t>
      </w:r>
      <w:r w:rsidRPr="00897F57">
        <w:rPr>
          <w:sz w:val="28"/>
          <w:szCs w:val="28"/>
        </w:rPr>
        <w:t xml:space="preserve"> в том числе:</w:t>
      </w:r>
    </w:p>
    <w:p w:rsidR="000A0AD4" w:rsidRPr="00A57CDC" w:rsidRDefault="000A0AD4" w:rsidP="00646C67">
      <w:pPr>
        <w:pStyle w:val="BodyText"/>
        <w:ind w:firstLine="709"/>
        <w:rPr>
          <w:sz w:val="28"/>
          <w:szCs w:val="28"/>
          <w:u w:val="single"/>
        </w:rPr>
      </w:pPr>
      <w:r w:rsidRPr="00A57CDC">
        <w:rPr>
          <w:sz w:val="28"/>
          <w:szCs w:val="28"/>
          <w:u w:val="single"/>
        </w:rPr>
        <w:t xml:space="preserve">1.  Расчёты по доходам (счет 1 205 00 000) – </w:t>
      </w:r>
      <w:r>
        <w:rPr>
          <w:sz w:val="28"/>
          <w:szCs w:val="28"/>
          <w:u w:val="single"/>
        </w:rPr>
        <w:t>103 710,77</w:t>
      </w:r>
      <w:r w:rsidRPr="00A57CDC">
        <w:rPr>
          <w:sz w:val="28"/>
          <w:szCs w:val="28"/>
          <w:u w:val="single"/>
        </w:rPr>
        <w:t xml:space="preserve"> руб., в том числе по субсчетам:</w:t>
      </w:r>
    </w:p>
    <w:p w:rsidR="000A0AD4" w:rsidRDefault="000A0AD4" w:rsidP="00646C67">
      <w:pPr>
        <w:pStyle w:val="BodyText"/>
        <w:ind w:firstLine="709"/>
        <w:rPr>
          <w:sz w:val="28"/>
          <w:szCs w:val="28"/>
        </w:rPr>
      </w:pPr>
      <w:r w:rsidRPr="00A57CDC">
        <w:rPr>
          <w:sz w:val="28"/>
          <w:szCs w:val="28"/>
        </w:rPr>
        <w:t xml:space="preserve">1 205 45 000 в сумме </w:t>
      </w:r>
      <w:r>
        <w:rPr>
          <w:sz w:val="28"/>
          <w:szCs w:val="28"/>
        </w:rPr>
        <w:t>103 710,77</w:t>
      </w:r>
      <w:r w:rsidRPr="00A57CDC">
        <w:rPr>
          <w:sz w:val="28"/>
          <w:szCs w:val="28"/>
        </w:rPr>
        <w:t xml:space="preserve"> руб. Задолженно</w:t>
      </w:r>
      <w:r>
        <w:rPr>
          <w:sz w:val="28"/>
          <w:szCs w:val="28"/>
        </w:rPr>
        <w:t xml:space="preserve">сть по административным штрафам образовалась при </w:t>
      </w:r>
      <w:r w:rsidRPr="00A90A4D">
        <w:rPr>
          <w:sz w:val="28"/>
          <w:szCs w:val="28"/>
        </w:rPr>
        <w:t>восстановлен</w:t>
      </w:r>
      <w:r>
        <w:rPr>
          <w:sz w:val="28"/>
          <w:szCs w:val="28"/>
        </w:rPr>
        <w:t>ии</w:t>
      </w:r>
      <w:r w:rsidRPr="00A90A4D">
        <w:rPr>
          <w:sz w:val="28"/>
          <w:szCs w:val="28"/>
        </w:rPr>
        <w:t xml:space="preserve"> </w:t>
      </w:r>
      <w:r>
        <w:rPr>
          <w:sz w:val="28"/>
          <w:szCs w:val="28"/>
        </w:rPr>
        <w:t>аналитического</w:t>
      </w:r>
      <w:r w:rsidRPr="00A90A4D">
        <w:rPr>
          <w:sz w:val="28"/>
          <w:szCs w:val="28"/>
        </w:rPr>
        <w:t xml:space="preserve"> учет</w:t>
      </w:r>
      <w:r>
        <w:rPr>
          <w:sz w:val="28"/>
          <w:szCs w:val="28"/>
        </w:rPr>
        <w:t>а</w:t>
      </w:r>
      <w:r w:rsidRPr="00A90A4D">
        <w:rPr>
          <w:sz w:val="28"/>
          <w:szCs w:val="28"/>
        </w:rPr>
        <w:t xml:space="preserve"> по штрафам за 2018-2019 годы и выявлен</w:t>
      </w:r>
      <w:r>
        <w:rPr>
          <w:sz w:val="28"/>
          <w:szCs w:val="28"/>
        </w:rPr>
        <w:t>ии</w:t>
      </w:r>
      <w:r w:rsidRPr="00A90A4D">
        <w:rPr>
          <w:sz w:val="28"/>
          <w:szCs w:val="28"/>
        </w:rPr>
        <w:t xml:space="preserve"> переплаты по штрафам от физических лиц</w:t>
      </w:r>
      <w:r>
        <w:rPr>
          <w:sz w:val="28"/>
          <w:szCs w:val="28"/>
        </w:rPr>
        <w:t>;</w:t>
      </w:r>
    </w:p>
    <w:p w:rsidR="000A0AD4" w:rsidRPr="00E146F9" w:rsidRDefault="000A0AD4" w:rsidP="00646C67">
      <w:pPr>
        <w:pStyle w:val="BodyText"/>
        <w:ind w:firstLine="709"/>
        <w:rPr>
          <w:sz w:val="28"/>
          <w:szCs w:val="28"/>
          <w:u w:val="single"/>
        </w:rPr>
      </w:pPr>
      <w:r>
        <w:rPr>
          <w:sz w:val="28"/>
          <w:szCs w:val="28"/>
          <w:u w:val="single"/>
        </w:rPr>
        <w:t>2</w:t>
      </w:r>
      <w:r w:rsidRPr="00E146F9">
        <w:rPr>
          <w:sz w:val="28"/>
          <w:szCs w:val="28"/>
          <w:u w:val="single"/>
        </w:rPr>
        <w:t xml:space="preserve">. Расчёты  по принятым обязательствам  (счет 1 302 00 000) –  </w:t>
      </w:r>
      <w:r>
        <w:rPr>
          <w:sz w:val="28"/>
          <w:szCs w:val="28"/>
          <w:u w:val="single"/>
        </w:rPr>
        <w:t>14 930 371,74</w:t>
      </w:r>
      <w:r w:rsidRPr="00E146F9">
        <w:t xml:space="preserve"> </w:t>
      </w:r>
      <w:r w:rsidRPr="00E146F9">
        <w:rPr>
          <w:sz w:val="28"/>
          <w:szCs w:val="28"/>
          <w:u w:val="single"/>
        </w:rPr>
        <w:t>руб., в том числе по субсчетам бюджетного учета:</w:t>
      </w:r>
    </w:p>
    <w:p w:rsidR="000A0AD4" w:rsidRPr="004B12BE" w:rsidRDefault="000A0AD4" w:rsidP="00646C67">
      <w:pPr>
        <w:pStyle w:val="BodyText"/>
        <w:ind w:firstLine="709"/>
        <w:rPr>
          <w:sz w:val="28"/>
          <w:szCs w:val="28"/>
        </w:rPr>
      </w:pPr>
      <w:r w:rsidRPr="004B12BE">
        <w:rPr>
          <w:sz w:val="28"/>
          <w:szCs w:val="28"/>
        </w:rPr>
        <w:t xml:space="preserve">1 302 21 000 в сумме </w:t>
      </w:r>
      <w:r>
        <w:rPr>
          <w:sz w:val="28"/>
          <w:szCs w:val="28"/>
        </w:rPr>
        <w:t xml:space="preserve">4 100,84 </w:t>
      </w:r>
      <w:r w:rsidRPr="004B12BE">
        <w:rPr>
          <w:sz w:val="28"/>
          <w:szCs w:val="28"/>
        </w:rPr>
        <w:t>руб. Задолженность за услуги местной и сотовой связи была отражена последним днем отчетного периода на основании предоставленных актов оказанных услуг;</w:t>
      </w:r>
    </w:p>
    <w:p w:rsidR="000A0AD4" w:rsidRPr="004B12BE" w:rsidRDefault="000A0AD4" w:rsidP="00646C67">
      <w:pPr>
        <w:pStyle w:val="BodyText"/>
        <w:ind w:firstLine="709"/>
        <w:rPr>
          <w:sz w:val="28"/>
          <w:szCs w:val="28"/>
        </w:rPr>
      </w:pPr>
      <w:r w:rsidRPr="004B12BE">
        <w:rPr>
          <w:sz w:val="28"/>
          <w:szCs w:val="28"/>
        </w:rPr>
        <w:t xml:space="preserve">1 302 23 000 </w:t>
      </w:r>
      <w:r>
        <w:rPr>
          <w:sz w:val="28"/>
          <w:szCs w:val="28"/>
        </w:rPr>
        <w:t>в сумме</w:t>
      </w:r>
      <w:r w:rsidRPr="004B12BE">
        <w:rPr>
          <w:sz w:val="28"/>
          <w:szCs w:val="28"/>
        </w:rPr>
        <w:t xml:space="preserve"> </w:t>
      </w:r>
      <w:r>
        <w:rPr>
          <w:sz w:val="28"/>
          <w:szCs w:val="28"/>
        </w:rPr>
        <w:t>166 932,99</w:t>
      </w:r>
      <w:r w:rsidRPr="004B12BE">
        <w:t xml:space="preserve"> </w:t>
      </w:r>
      <w:r w:rsidRPr="004B12BE">
        <w:rPr>
          <w:sz w:val="28"/>
          <w:szCs w:val="28"/>
        </w:rPr>
        <w:t>руб. Задолженность за коммунальные услуги (электроэнергия, водоснабжение, вывоз ТКО) была отражена последним днем отчетного периода на основании предоставленных актов оказанных услуг;</w:t>
      </w:r>
    </w:p>
    <w:p w:rsidR="000A0AD4" w:rsidRPr="00DF0B9D" w:rsidRDefault="000A0AD4" w:rsidP="00646C67">
      <w:pPr>
        <w:pStyle w:val="BodyText"/>
        <w:ind w:firstLine="709"/>
        <w:rPr>
          <w:sz w:val="28"/>
          <w:szCs w:val="28"/>
          <w:highlight w:val="yellow"/>
        </w:rPr>
      </w:pPr>
      <w:r w:rsidRPr="004B12BE">
        <w:rPr>
          <w:sz w:val="28"/>
          <w:szCs w:val="28"/>
        </w:rPr>
        <w:t xml:space="preserve">1 302 25 000 в сумме </w:t>
      </w:r>
      <w:r>
        <w:rPr>
          <w:sz w:val="28"/>
          <w:szCs w:val="28"/>
        </w:rPr>
        <w:t>31 433,42</w:t>
      </w:r>
      <w:r w:rsidRPr="004B12BE">
        <w:t xml:space="preserve"> </w:t>
      </w:r>
      <w:r w:rsidRPr="004B12BE">
        <w:rPr>
          <w:sz w:val="28"/>
          <w:szCs w:val="28"/>
        </w:rPr>
        <w:t xml:space="preserve">руб. </w:t>
      </w:r>
      <w:r w:rsidRPr="005624F9">
        <w:rPr>
          <w:sz w:val="28"/>
          <w:szCs w:val="28"/>
        </w:rPr>
        <w:t>Задолженность за техническое обслуживание административного здания</w:t>
      </w:r>
      <w:r>
        <w:rPr>
          <w:sz w:val="28"/>
          <w:szCs w:val="28"/>
        </w:rPr>
        <w:t>, обслуживание АПС, ремонт автомобиля</w:t>
      </w:r>
      <w:r w:rsidRPr="005624F9">
        <w:rPr>
          <w:sz w:val="28"/>
          <w:szCs w:val="28"/>
        </w:rPr>
        <w:t xml:space="preserve">; </w:t>
      </w:r>
    </w:p>
    <w:p w:rsidR="000A0AD4" w:rsidRPr="00F62DB0" w:rsidRDefault="000A0AD4" w:rsidP="00646C67">
      <w:pPr>
        <w:pStyle w:val="BodyText"/>
        <w:ind w:firstLine="709"/>
        <w:rPr>
          <w:sz w:val="28"/>
          <w:szCs w:val="28"/>
        </w:rPr>
      </w:pPr>
      <w:r w:rsidRPr="004B12BE">
        <w:rPr>
          <w:sz w:val="28"/>
          <w:szCs w:val="28"/>
        </w:rPr>
        <w:t xml:space="preserve">1 302 26 000 в сумме </w:t>
      </w:r>
      <w:r>
        <w:rPr>
          <w:sz w:val="28"/>
          <w:szCs w:val="28"/>
        </w:rPr>
        <w:t>2 393 361,70</w:t>
      </w:r>
      <w:r w:rsidRPr="004B12BE">
        <w:rPr>
          <w:sz w:val="28"/>
          <w:szCs w:val="28"/>
        </w:rPr>
        <w:t xml:space="preserve"> руб. </w:t>
      </w:r>
      <w:r w:rsidRPr="00F62DB0">
        <w:rPr>
          <w:sz w:val="28"/>
          <w:szCs w:val="28"/>
        </w:rPr>
        <w:t xml:space="preserve">Задолженность за услуги охраны, </w:t>
      </w:r>
      <w:r w:rsidRPr="00585E3B">
        <w:rPr>
          <w:sz w:val="28"/>
          <w:szCs w:val="28"/>
        </w:rPr>
        <w:t>у</w:t>
      </w:r>
      <w:r w:rsidRPr="00F62DB0">
        <w:rPr>
          <w:sz w:val="28"/>
          <w:szCs w:val="28"/>
        </w:rPr>
        <w:t xml:space="preserve">слуги </w:t>
      </w:r>
      <w:r>
        <w:rPr>
          <w:sz w:val="28"/>
          <w:szCs w:val="28"/>
        </w:rPr>
        <w:t xml:space="preserve">предрейсового осмотра водителей, работы по </w:t>
      </w:r>
      <w:r w:rsidRPr="005D3AE7">
        <w:rPr>
          <w:sz w:val="28"/>
          <w:szCs w:val="28"/>
        </w:rPr>
        <w:t xml:space="preserve">благоустройству </w:t>
      </w:r>
      <w:r>
        <w:rPr>
          <w:sz w:val="28"/>
          <w:szCs w:val="28"/>
        </w:rPr>
        <w:t xml:space="preserve">сквера им. Дзержинского </w:t>
      </w:r>
      <w:r w:rsidRPr="00F62DB0">
        <w:rPr>
          <w:sz w:val="28"/>
          <w:szCs w:val="28"/>
        </w:rPr>
        <w:t xml:space="preserve">в </w:t>
      </w:r>
      <w:r>
        <w:rPr>
          <w:sz w:val="28"/>
          <w:szCs w:val="28"/>
        </w:rPr>
        <w:t>декабре</w:t>
      </w:r>
      <w:r w:rsidRPr="00F62DB0">
        <w:rPr>
          <w:sz w:val="28"/>
          <w:szCs w:val="28"/>
        </w:rPr>
        <w:t xml:space="preserve"> 2021 года; </w:t>
      </w:r>
    </w:p>
    <w:p w:rsidR="000A0AD4" w:rsidRDefault="000A0AD4" w:rsidP="00646C67">
      <w:pPr>
        <w:pStyle w:val="BodyText"/>
        <w:ind w:firstLine="709"/>
        <w:rPr>
          <w:sz w:val="28"/>
          <w:szCs w:val="28"/>
        </w:rPr>
      </w:pPr>
      <w:r w:rsidRPr="004B12BE">
        <w:rPr>
          <w:sz w:val="28"/>
          <w:szCs w:val="28"/>
        </w:rPr>
        <w:t>1 302 2</w:t>
      </w:r>
      <w:r>
        <w:rPr>
          <w:sz w:val="28"/>
          <w:szCs w:val="28"/>
        </w:rPr>
        <w:t>8</w:t>
      </w:r>
      <w:r w:rsidRPr="004B12BE">
        <w:rPr>
          <w:sz w:val="28"/>
          <w:szCs w:val="28"/>
        </w:rPr>
        <w:t xml:space="preserve"> 000 в сумме </w:t>
      </w:r>
      <w:r>
        <w:rPr>
          <w:sz w:val="28"/>
          <w:szCs w:val="28"/>
        </w:rPr>
        <w:t>2 209 471,20</w:t>
      </w:r>
      <w:r w:rsidRPr="004B12BE">
        <w:rPr>
          <w:sz w:val="28"/>
          <w:szCs w:val="28"/>
        </w:rPr>
        <w:t xml:space="preserve"> руб. Задолженность за </w:t>
      </w:r>
      <w:r>
        <w:rPr>
          <w:sz w:val="28"/>
          <w:szCs w:val="28"/>
        </w:rPr>
        <w:t xml:space="preserve">работы по </w:t>
      </w:r>
      <w:r w:rsidRPr="005D3AE7">
        <w:rPr>
          <w:sz w:val="28"/>
          <w:szCs w:val="28"/>
        </w:rPr>
        <w:t xml:space="preserve">благоустройству </w:t>
      </w:r>
      <w:r>
        <w:rPr>
          <w:sz w:val="28"/>
          <w:szCs w:val="28"/>
        </w:rPr>
        <w:t xml:space="preserve">сквера им. Дзержинского </w:t>
      </w:r>
      <w:r w:rsidRPr="00F62DB0">
        <w:rPr>
          <w:sz w:val="28"/>
          <w:szCs w:val="28"/>
        </w:rPr>
        <w:t xml:space="preserve">в </w:t>
      </w:r>
      <w:r>
        <w:rPr>
          <w:sz w:val="28"/>
          <w:szCs w:val="28"/>
        </w:rPr>
        <w:t>декабре</w:t>
      </w:r>
      <w:r w:rsidRPr="00F62DB0">
        <w:rPr>
          <w:sz w:val="28"/>
          <w:szCs w:val="28"/>
        </w:rPr>
        <w:t xml:space="preserve"> 2021 года</w:t>
      </w:r>
      <w:r w:rsidRPr="004B12BE">
        <w:rPr>
          <w:sz w:val="28"/>
          <w:szCs w:val="28"/>
        </w:rPr>
        <w:t xml:space="preserve">; </w:t>
      </w:r>
    </w:p>
    <w:p w:rsidR="000A0AD4" w:rsidRPr="004B12BE" w:rsidRDefault="000A0AD4" w:rsidP="00585E3B">
      <w:pPr>
        <w:pStyle w:val="BodyText"/>
        <w:ind w:firstLine="709"/>
        <w:rPr>
          <w:sz w:val="28"/>
          <w:szCs w:val="28"/>
        </w:rPr>
      </w:pPr>
      <w:r w:rsidRPr="004B12BE">
        <w:rPr>
          <w:sz w:val="28"/>
          <w:szCs w:val="28"/>
        </w:rPr>
        <w:t xml:space="preserve">1 302 </w:t>
      </w:r>
      <w:r>
        <w:rPr>
          <w:sz w:val="28"/>
          <w:szCs w:val="28"/>
        </w:rPr>
        <w:t>31</w:t>
      </w:r>
      <w:r w:rsidRPr="004B12BE">
        <w:rPr>
          <w:sz w:val="28"/>
          <w:szCs w:val="28"/>
        </w:rPr>
        <w:t xml:space="preserve"> 000 в сумме </w:t>
      </w:r>
      <w:r>
        <w:rPr>
          <w:sz w:val="28"/>
          <w:szCs w:val="28"/>
        </w:rPr>
        <w:t>9 947 790,23</w:t>
      </w:r>
      <w:r w:rsidRPr="004B12BE">
        <w:rPr>
          <w:sz w:val="28"/>
          <w:szCs w:val="28"/>
        </w:rPr>
        <w:t xml:space="preserve"> руб. Задолженность за </w:t>
      </w:r>
      <w:r>
        <w:rPr>
          <w:sz w:val="28"/>
          <w:szCs w:val="28"/>
        </w:rPr>
        <w:t xml:space="preserve">работы по </w:t>
      </w:r>
      <w:r w:rsidRPr="005D3AE7">
        <w:rPr>
          <w:sz w:val="28"/>
          <w:szCs w:val="28"/>
        </w:rPr>
        <w:t xml:space="preserve">благоустройству </w:t>
      </w:r>
      <w:r>
        <w:rPr>
          <w:sz w:val="28"/>
          <w:szCs w:val="28"/>
        </w:rPr>
        <w:t xml:space="preserve">сквера им. Дзержинского </w:t>
      </w:r>
      <w:r w:rsidRPr="00F62DB0">
        <w:rPr>
          <w:sz w:val="28"/>
          <w:szCs w:val="28"/>
        </w:rPr>
        <w:t xml:space="preserve">в </w:t>
      </w:r>
      <w:r>
        <w:rPr>
          <w:sz w:val="28"/>
          <w:szCs w:val="28"/>
        </w:rPr>
        <w:t>декабре</w:t>
      </w:r>
      <w:r w:rsidRPr="00F62DB0">
        <w:rPr>
          <w:sz w:val="28"/>
          <w:szCs w:val="28"/>
        </w:rPr>
        <w:t xml:space="preserve"> 2021 года</w:t>
      </w:r>
      <w:r w:rsidRPr="004B12BE">
        <w:rPr>
          <w:sz w:val="28"/>
          <w:szCs w:val="28"/>
        </w:rPr>
        <w:t xml:space="preserve">; </w:t>
      </w:r>
    </w:p>
    <w:p w:rsidR="000A0AD4" w:rsidRPr="00B101CD" w:rsidRDefault="000A0AD4" w:rsidP="00646C67">
      <w:pPr>
        <w:pStyle w:val="BodyText"/>
        <w:ind w:firstLine="709"/>
        <w:rPr>
          <w:sz w:val="28"/>
          <w:szCs w:val="28"/>
        </w:rPr>
      </w:pPr>
      <w:r w:rsidRPr="004B12BE">
        <w:rPr>
          <w:sz w:val="28"/>
          <w:szCs w:val="28"/>
        </w:rPr>
        <w:t xml:space="preserve">1 302 34 000 в сумме </w:t>
      </w:r>
      <w:r>
        <w:rPr>
          <w:sz w:val="28"/>
          <w:szCs w:val="28"/>
        </w:rPr>
        <w:t>177 281,36</w:t>
      </w:r>
      <w:r w:rsidRPr="004B12BE">
        <w:t xml:space="preserve"> </w:t>
      </w:r>
      <w:r w:rsidRPr="004B12BE">
        <w:rPr>
          <w:sz w:val="28"/>
          <w:szCs w:val="28"/>
        </w:rPr>
        <w:t xml:space="preserve">руб. </w:t>
      </w:r>
      <w:r w:rsidRPr="00B101CD">
        <w:rPr>
          <w:sz w:val="28"/>
          <w:szCs w:val="28"/>
        </w:rPr>
        <w:t>Задолженность за поставку ГСМ</w:t>
      </w:r>
      <w:r>
        <w:rPr>
          <w:sz w:val="28"/>
          <w:szCs w:val="28"/>
        </w:rPr>
        <w:t xml:space="preserve"> </w:t>
      </w:r>
      <w:r w:rsidRPr="004B12BE">
        <w:rPr>
          <w:sz w:val="28"/>
          <w:szCs w:val="28"/>
        </w:rPr>
        <w:t>была отражена последним днем отчетного периода на основании предоставленных</w:t>
      </w:r>
      <w:r>
        <w:rPr>
          <w:sz w:val="28"/>
          <w:szCs w:val="28"/>
        </w:rPr>
        <w:t xml:space="preserve"> документов</w:t>
      </w:r>
      <w:r w:rsidRPr="00B101CD">
        <w:rPr>
          <w:sz w:val="28"/>
          <w:szCs w:val="28"/>
        </w:rPr>
        <w:t>;</w:t>
      </w:r>
    </w:p>
    <w:p w:rsidR="000A0AD4" w:rsidRPr="00E146F9" w:rsidRDefault="000A0AD4" w:rsidP="00646C67">
      <w:pPr>
        <w:pStyle w:val="BodyText"/>
        <w:ind w:firstLine="709"/>
        <w:rPr>
          <w:sz w:val="28"/>
          <w:szCs w:val="28"/>
          <w:u w:val="single"/>
        </w:rPr>
      </w:pPr>
      <w:r w:rsidRPr="00E146F9">
        <w:rPr>
          <w:sz w:val="28"/>
          <w:szCs w:val="28"/>
          <w:u w:val="single"/>
        </w:rPr>
        <w:t xml:space="preserve">4.  Расчёты по платежам в бюджеты (счет 1 303 00 000) – </w:t>
      </w:r>
      <w:r>
        <w:rPr>
          <w:sz w:val="28"/>
          <w:szCs w:val="28"/>
          <w:u w:val="single"/>
        </w:rPr>
        <w:t>814 996,50</w:t>
      </w:r>
      <w:r w:rsidRPr="0067390A">
        <w:rPr>
          <w:u w:val="single"/>
        </w:rPr>
        <w:t xml:space="preserve"> </w:t>
      </w:r>
      <w:r w:rsidRPr="00E146F9">
        <w:rPr>
          <w:sz w:val="28"/>
          <w:szCs w:val="28"/>
          <w:u w:val="single"/>
        </w:rPr>
        <w:t>руб., в том числе по субсчетам:</w:t>
      </w:r>
    </w:p>
    <w:p w:rsidR="000A0AD4" w:rsidRPr="00E146F9" w:rsidRDefault="000A0AD4" w:rsidP="00646C67">
      <w:pPr>
        <w:pStyle w:val="BodyText"/>
        <w:ind w:firstLine="709"/>
        <w:rPr>
          <w:sz w:val="28"/>
          <w:szCs w:val="28"/>
        </w:rPr>
      </w:pPr>
      <w:r w:rsidRPr="00E146F9">
        <w:rPr>
          <w:sz w:val="28"/>
          <w:szCs w:val="28"/>
        </w:rPr>
        <w:t xml:space="preserve">1 303 02 000 в сумме </w:t>
      </w:r>
      <w:r>
        <w:rPr>
          <w:sz w:val="28"/>
          <w:szCs w:val="28"/>
        </w:rPr>
        <w:t>125 498,68</w:t>
      </w:r>
      <w:r w:rsidRPr="00E146F9">
        <w:t xml:space="preserve"> </w:t>
      </w:r>
      <w:r w:rsidRPr="00E146F9">
        <w:rPr>
          <w:sz w:val="28"/>
          <w:szCs w:val="28"/>
        </w:rPr>
        <w:t xml:space="preserve">руб. Задолженность по страховым взносам на обязательное социальное страхование на случай временной нетрудоспособности и в связи с материнством за </w:t>
      </w:r>
      <w:r>
        <w:rPr>
          <w:sz w:val="28"/>
          <w:szCs w:val="28"/>
        </w:rPr>
        <w:t>декабрь</w:t>
      </w:r>
      <w:r w:rsidRPr="00E146F9">
        <w:rPr>
          <w:sz w:val="28"/>
          <w:szCs w:val="28"/>
        </w:rPr>
        <w:t xml:space="preserve"> 2021 года;</w:t>
      </w:r>
    </w:p>
    <w:p w:rsidR="000A0AD4" w:rsidRPr="00E146F9" w:rsidRDefault="000A0AD4" w:rsidP="00646C67">
      <w:pPr>
        <w:pStyle w:val="BodyText"/>
        <w:ind w:firstLine="709"/>
        <w:rPr>
          <w:sz w:val="28"/>
          <w:szCs w:val="28"/>
        </w:rPr>
      </w:pPr>
      <w:r w:rsidRPr="00E146F9">
        <w:rPr>
          <w:sz w:val="28"/>
          <w:szCs w:val="28"/>
        </w:rPr>
        <w:t xml:space="preserve">1 303 06 000 в сумме </w:t>
      </w:r>
      <w:r>
        <w:rPr>
          <w:sz w:val="28"/>
          <w:szCs w:val="28"/>
        </w:rPr>
        <w:t>9 857,14</w:t>
      </w:r>
      <w:r w:rsidRPr="00E146F9">
        <w:t xml:space="preserve"> </w:t>
      </w:r>
      <w:r w:rsidRPr="00E146F9">
        <w:rPr>
          <w:sz w:val="28"/>
          <w:szCs w:val="28"/>
        </w:rPr>
        <w:t xml:space="preserve">руб. Задолженность по страховым взносам на обязательное социальное страхование от несчастных случаев на производстве с заработной платы за </w:t>
      </w:r>
      <w:r>
        <w:rPr>
          <w:sz w:val="28"/>
          <w:szCs w:val="28"/>
        </w:rPr>
        <w:t>декабрь</w:t>
      </w:r>
      <w:r w:rsidRPr="00E146F9">
        <w:rPr>
          <w:sz w:val="28"/>
          <w:szCs w:val="28"/>
        </w:rPr>
        <w:t xml:space="preserve"> 2021 года;</w:t>
      </w:r>
    </w:p>
    <w:p w:rsidR="000A0AD4" w:rsidRPr="00E146F9" w:rsidRDefault="000A0AD4" w:rsidP="00646C67">
      <w:pPr>
        <w:pStyle w:val="BodyText"/>
        <w:ind w:firstLine="709"/>
        <w:rPr>
          <w:sz w:val="28"/>
          <w:szCs w:val="28"/>
        </w:rPr>
      </w:pPr>
      <w:r w:rsidRPr="00E146F9">
        <w:rPr>
          <w:sz w:val="28"/>
          <w:szCs w:val="28"/>
        </w:rPr>
        <w:t xml:space="preserve">1 303 07 000 в сумме </w:t>
      </w:r>
      <w:r>
        <w:rPr>
          <w:sz w:val="28"/>
          <w:szCs w:val="28"/>
        </w:rPr>
        <w:t>151 356,77</w:t>
      </w:r>
      <w:r w:rsidRPr="00E146F9">
        <w:t xml:space="preserve"> </w:t>
      </w:r>
      <w:r w:rsidRPr="00E146F9">
        <w:rPr>
          <w:sz w:val="28"/>
          <w:szCs w:val="28"/>
        </w:rPr>
        <w:t xml:space="preserve">руб. Задолженность по страховым взносам на обязательное медицинское страхование с заработной платы за </w:t>
      </w:r>
      <w:r>
        <w:rPr>
          <w:sz w:val="28"/>
          <w:szCs w:val="28"/>
        </w:rPr>
        <w:t>декабрь</w:t>
      </w:r>
      <w:r w:rsidRPr="00E146F9">
        <w:rPr>
          <w:sz w:val="28"/>
          <w:szCs w:val="28"/>
        </w:rPr>
        <w:t xml:space="preserve"> 2021 года;</w:t>
      </w:r>
    </w:p>
    <w:p w:rsidR="000A0AD4" w:rsidRPr="00E146F9" w:rsidRDefault="000A0AD4" w:rsidP="00646C67">
      <w:pPr>
        <w:pStyle w:val="BodyText"/>
        <w:ind w:firstLine="709"/>
        <w:rPr>
          <w:sz w:val="28"/>
          <w:szCs w:val="28"/>
        </w:rPr>
      </w:pPr>
      <w:r w:rsidRPr="00E146F9">
        <w:rPr>
          <w:sz w:val="28"/>
          <w:szCs w:val="28"/>
        </w:rPr>
        <w:t xml:space="preserve">1 303 10 000 в сумме </w:t>
      </w:r>
      <w:r>
        <w:rPr>
          <w:sz w:val="28"/>
          <w:szCs w:val="28"/>
        </w:rPr>
        <w:t>528 283,91</w:t>
      </w:r>
      <w:r w:rsidRPr="00E146F9">
        <w:t xml:space="preserve"> </w:t>
      </w:r>
      <w:r w:rsidRPr="00E146F9">
        <w:rPr>
          <w:sz w:val="28"/>
          <w:szCs w:val="28"/>
        </w:rPr>
        <w:t xml:space="preserve">руб. Задолженность по страховым взносам на обязательное пенсионное страхование с заработной платы за </w:t>
      </w:r>
      <w:r>
        <w:rPr>
          <w:sz w:val="28"/>
          <w:szCs w:val="28"/>
        </w:rPr>
        <w:t>декабрь</w:t>
      </w:r>
      <w:r w:rsidRPr="00E146F9">
        <w:rPr>
          <w:sz w:val="28"/>
          <w:szCs w:val="28"/>
        </w:rPr>
        <w:t xml:space="preserve"> 2021 года;</w:t>
      </w:r>
    </w:p>
    <w:p w:rsidR="000A0AD4" w:rsidRPr="0025143A" w:rsidRDefault="000A0AD4" w:rsidP="00646C67">
      <w:pPr>
        <w:pStyle w:val="BodyText"/>
        <w:ind w:firstLine="709"/>
        <w:rPr>
          <w:sz w:val="28"/>
          <w:szCs w:val="28"/>
        </w:rPr>
      </w:pPr>
      <w:r w:rsidRPr="0025143A">
        <w:rPr>
          <w:sz w:val="28"/>
          <w:szCs w:val="28"/>
        </w:rPr>
        <w:t xml:space="preserve">Данная задолженность является текущей – за выполненные работы и оказанные услуги в </w:t>
      </w:r>
      <w:r>
        <w:rPr>
          <w:sz w:val="28"/>
          <w:szCs w:val="28"/>
        </w:rPr>
        <w:t>декабре</w:t>
      </w:r>
      <w:r w:rsidRPr="0025143A">
        <w:rPr>
          <w:sz w:val="28"/>
          <w:szCs w:val="28"/>
        </w:rPr>
        <w:t xml:space="preserve"> 2021. Просроченной кредиторской задолженности нет. </w:t>
      </w:r>
    </w:p>
    <w:p w:rsidR="000A0AD4" w:rsidRDefault="000A0AD4" w:rsidP="002F1E28">
      <w:pPr>
        <w:ind w:firstLine="709"/>
        <w:jc w:val="both"/>
        <w:rPr>
          <w:sz w:val="28"/>
          <w:szCs w:val="28"/>
          <w:highlight w:val="yellow"/>
        </w:rPr>
      </w:pPr>
      <w:r w:rsidRPr="00576E2B">
        <w:rPr>
          <w:sz w:val="28"/>
          <w:szCs w:val="28"/>
        </w:rPr>
        <w:t xml:space="preserve">Наибольший удельный вес кредиторской задолженности составляет задолженность </w:t>
      </w:r>
      <w:r w:rsidRPr="00271F9C">
        <w:rPr>
          <w:sz w:val="28"/>
          <w:szCs w:val="28"/>
        </w:rPr>
        <w:t xml:space="preserve">за </w:t>
      </w:r>
      <w:r>
        <w:rPr>
          <w:sz w:val="28"/>
          <w:szCs w:val="28"/>
        </w:rPr>
        <w:t xml:space="preserve">работы по благоустройству сквера им. Дзержинского -  </w:t>
      </w:r>
      <w:r w:rsidRPr="00C26A68">
        <w:rPr>
          <w:sz w:val="28"/>
          <w:szCs w:val="28"/>
        </w:rPr>
        <w:t>13 414 012,05</w:t>
      </w:r>
      <w:r>
        <w:rPr>
          <w:sz w:val="28"/>
          <w:szCs w:val="28"/>
        </w:rPr>
        <w:t xml:space="preserve"> руб.</w:t>
      </w:r>
      <w:r w:rsidRPr="00C26A68">
        <w:rPr>
          <w:sz w:val="28"/>
          <w:szCs w:val="28"/>
        </w:rPr>
        <w:t xml:space="preserve">, </w:t>
      </w:r>
      <w:r>
        <w:rPr>
          <w:sz w:val="28"/>
          <w:szCs w:val="28"/>
        </w:rPr>
        <w:t xml:space="preserve">по </w:t>
      </w:r>
      <w:r w:rsidRPr="00C26A68">
        <w:rPr>
          <w:sz w:val="28"/>
          <w:szCs w:val="28"/>
        </w:rPr>
        <w:t xml:space="preserve">платежам в бюджет </w:t>
      </w:r>
      <w:r>
        <w:rPr>
          <w:sz w:val="28"/>
          <w:szCs w:val="28"/>
        </w:rPr>
        <w:t xml:space="preserve">– 814 996,50 руб. </w:t>
      </w:r>
    </w:p>
    <w:p w:rsidR="000A0AD4" w:rsidRDefault="000A0AD4" w:rsidP="002F1E28">
      <w:pPr>
        <w:ind w:firstLine="709"/>
        <w:jc w:val="both"/>
        <w:rPr>
          <w:sz w:val="28"/>
          <w:szCs w:val="28"/>
        </w:rPr>
      </w:pPr>
      <w:r w:rsidRPr="0067390A">
        <w:rPr>
          <w:sz w:val="28"/>
          <w:szCs w:val="28"/>
        </w:rPr>
        <w:t xml:space="preserve">В целях мониторинга дебиторской (кредиторской) задолженности ежеквартально производятся сверки расчетов с контрагентами. Результатом активных мер, направленных на снижение задолженности, явилось снижение сальдо по счетам учета расчетов. </w:t>
      </w:r>
      <w:r w:rsidRPr="002F1E28">
        <w:rPr>
          <w:sz w:val="28"/>
          <w:szCs w:val="28"/>
        </w:rPr>
        <w:t xml:space="preserve">По сравнению с аналогичным периодом прошлого года дебиторская задолженность снизилась на </w:t>
      </w:r>
      <w:r>
        <w:rPr>
          <w:sz w:val="28"/>
          <w:szCs w:val="28"/>
        </w:rPr>
        <w:t xml:space="preserve">766 146,16 </w:t>
      </w:r>
      <w:r w:rsidRPr="002F1E28">
        <w:rPr>
          <w:sz w:val="28"/>
          <w:szCs w:val="28"/>
        </w:rPr>
        <w:t xml:space="preserve">руб. или на </w:t>
      </w:r>
      <w:r>
        <w:rPr>
          <w:sz w:val="28"/>
          <w:szCs w:val="28"/>
        </w:rPr>
        <w:t>30,91</w:t>
      </w:r>
      <w:r w:rsidRPr="002F1E28">
        <w:rPr>
          <w:sz w:val="28"/>
          <w:szCs w:val="28"/>
        </w:rPr>
        <w:t xml:space="preserve">%. </w:t>
      </w:r>
    </w:p>
    <w:p w:rsidR="000A0AD4" w:rsidRPr="002F1E28" w:rsidRDefault="000A0AD4" w:rsidP="002F1E28">
      <w:pPr>
        <w:ind w:firstLine="709"/>
        <w:jc w:val="both"/>
        <w:rPr>
          <w:sz w:val="28"/>
          <w:szCs w:val="28"/>
        </w:rPr>
      </w:pPr>
      <w:r w:rsidRPr="002F1E28">
        <w:rPr>
          <w:sz w:val="28"/>
          <w:szCs w:val="28"/>
        </w:rPr>
        <w:t xml:space="preserve">Просроченная дебиторская задолженность по сравнению с аналогичным периодом прошлого года снизилась на </w:t>
      </w:r>
      <w:r>
        <w:rPr>
          <w:sz w:val="28"/>
          <w:szCs w:val="28"/>
        </w:rPr>
        <w:t>673 770,16</w:t>
      </w:r>
      <w:r w:rsidRPr="002F1E28">
        <w:rPr>
          <w:sz w:val="28"/>
          <w:szCs w:val="28"/>
        </w:rPr>
        <w:t xml:space="preserve"> руб. или на </w:t>
      </w:r>
      <w:r>
        <w:rPr>
          <w:sz w:val="28"/>
          <w:szCs w:val="28"/>
        </w:rPr>
        <w:t>32,33%, в том числе с</w:t>
      </w:r>
      <w:r w:rsidRPr="002F1E28">
        <w:rPr>
          <w:sz w:val="28"/>
          <w:szCs w:val="28"/>
        </w:rPr>
        <w:t xml:space="preserve">нижение просроченной задолженности за счет списания безнадежной и сомнительной задолженности по административным штрафам на сумму 511 583,32 руб. </w:t>
      </w:r>
    </w:p>
    <w:p w:rsidR="000A0AD4" w:rsidRDefault="000A0AD4" w:rsidP="005506F8">
      <w:pPr>
        <w:ind w:firstLine="709"/>
        <w:jc w:val="both"/>
        <w:rPr>
          <w:sz w:val="28"/>
          <w:szCs w:val="28"/>
        </w:rPr>
      </w:pPr>
      <w:r w:rsidRPr="00C26A68">
        <w:rPr>
          <w:sz w:val="28"/>
          <w:szCs w:val="28"/>
        </w:rPr>
        <w:t xml:space="preserve">По сравнению с аналогичным периодом прошлого года кредиторская задолженность выросла на </w:t>
      </w:r>
      <w:r>
        <w:rPr>
          <w:sz w:val="28"/>
          <w:szCs w:val="28"/>
        </w:rPr>
        <w:t>4 294 801,32</w:t>
      </w:r>
      <w:r w:rsidRPr="00C26A68">
        <w:rPr>
          <w:sz w:val="28"/>
          <w:szCs w:val="28"/>
        </w:rPr>
        <w:t xml:space="preserve"> руб. или на </w:t>
      </w:r>
      <w:r>
        <w:rPr>
          <w:sz w:val="28"/>
          <w:szCs w:val="28"/>
        </w:rPr>
        <w:t>37,17</w:t>
      </w:r>
      <w:r w:rsidRPr="00C26A68">
        <w:rPr>
          <w:sz w:val="28"/>
          <w:szCs w:val="28"/>
        </w:rPr>
        <w:t>%. Рост задолженности произошел в связи с поступлением актов выполненных работ по благоустройству сквера им. Дзержинского на сумму – 13 414 012,05 руб. в декабре 2021 года с оплатой в январе 2022 года.</w:t>
      </w:r>
    </w:p>
    <w:p w:rsidR="000A0AD4" w:rsidRDefault="000A0AD4" w:rsidP="00646C67">
      <w:pPr>
        <w:pStyle w:val="BodyText"/>
        <w:ind w:firstLine="709"/>
        <w:rPr>
          <w:sz w:val="28"/>
          <w:szCs w:val="28"/>
        </w:rPr>
      </w:pPr>
      <w:r>
        <w:rPr>
          <w:sz w:val="28"/>
          <w:szCs w:val="28"/>
        </w:rPr>
        <w:t>Анализ дебиторской и кредиторской задолженности по сравнению с аналогичным периодом прошлого года представлен в приложении 1.</w:t>
      </w:r>
    </w:p>
    <w:p w:rsidR="000A0AD4" w:rsidRDefault="000A0AD4" w:rsidP="00EF1937">
      <w:pPr>
        <w:ind w:firstLine="709"/>
        <w:jc w:val="both"/>
        <w:rPr>
          <w:sz w:val="28"/>
          <w:szCs w:val="28"/>
        </w:rPr>
      </w:pPr>
    </w:p>
    <w:p w:rsidR="000A0AD4" w:rsidRPr="00DB4F56" w:rsidRDefault="000A0AD4" w:rsidP="00271F9C">
      <w:pPr>
        <w:ind w:firstLine="540"/>
        <w:jc w:val="center"/>
        <w:rPr>
          <w:i/>
          <w:color w:val="000000"/>
          <w:sz w:val="24"/>
          <w:szCs w:val="24"/>
        </w:rPr>
      </w:pPr>
      <w:r w:rsidRPr="00DB4F56">
        <w:rPr>
          <w:i/>
          <w:color w:val="000000"/>
          <w:sz w:val="28"/>
          <w:szCs w:val="28"/>
        </w:rPr>
        <w:t>Информация об изменении входящих остатков по дебиторской задолженности</w:t>
      </w:r>
    </w:p>
    <w:p w:rsidR="000A0AD4" w:rsidRPr="00DB4F56" w:rsidRDefault="000A0AD4" w:rsidP="00271F9C">
      <w:pPr>
        <w:ind w:firstLine="540"/>
        <w:jc w:val="right"/>
        <w:rPr>
          <w:i/>
          <w:color w:val="000000"/>
          <w:sz w:val="28"/>
          <w:szCs w:val="28"/>
        </w:rPr>
      </w:pPr>
      <w:r w:rsidRPr="00DB4F56">
        <w:rPr>
          <w:color w:val="000000"/>
          <w:sz w:val="24"/>
          <w:szCs w:val="24"/>
        </w:rPr>
        <w:t>руб.</w:t>
      </w:r>
    </w:p>
    <w:tbl>
      <w:tblPr>
        <w:tblW w:w="4966" w:type="pct"/>
        <w:tblLayout w:type="fixed"/>
        <w:tblLook w:val="00A0"/>
      </w:tblPr>
      <w:tblGrid>
        <w:gridCol w:w="2217"/>
        <w:gridCol w:w="1466"/>
        <w:gridCol w:w="1285"/>
        <w:gridCol w:w="1301"/>
        <w:gridCol w:w="1557"/>
        <w:gridCol w:w="1681"/>
      </w:tblGrid>
      <w:tr w:rsidR="000A0AD4" w:rsidRPr="00DB4F56" w:rsidTr="002A5139">
        <w:trPr>
          <w:trHeight w:val="765"/>
          <w:tblHeader/>
        </w:trPr>
        <w:tc>
          <w:tcPr>
            <w:tcW w:w="1166" w:type="pct"/>
            <w:tcBorders>
              <w:top w:val="single" w:sz="4" w:space="0" w:color="000000"/>
              <w:left w:val="single" w:sz="4" w:space="0" w:color="000000"/>
              <w:bottom w:val="single" w:sz="4" w:space="0" w:color="000000"/>
              <w:right w:val="single" w:sz="4" w:space="0" w:color="000000"/>
            </w:tcBorders>
            <w:vAlign w:val="center"/>
          </w:tcPr>
          <w:p w:rsidR="000A0AD4" w:rsidRPr="00DB4F56" w:rsidRDefault="000A0AD4" w:rsidP="00775569">
            <w:pPr>
              <w:jc w:val="center"/>
              <w:rPr>
                <w:color w:val="000000"/>
                <w:sz w:val="24"/>
                <w:szCs w:val="24"/>
              </w:rPr>
            </w:pPr>
            <w:r w:rsidRPr="00DB4F56">
              <w:rPr>
                <w:color w:val="000000"/>
                <w:sz w:val="24"/>
                <w:szCs w:val="24"/>
              </w:rPr>
              <w:t>Код счета бюджетного учета</w:t>
            </w:r>
          </w:p>
        </w:tc>
        <w:tc>
          <w:tcPr>
            <w:tcW w:w="771" w:type="pct"/>
            <w:tcBorders>
              <w:top w:val="single" w:sz="4" w:space="0" w:color="000000"/>
              <w:left w:val="nil"/>
              <w:bottom w:val="single" w:sz="4" w:space="0" w:color="000000"/>
              <w:right w:val="single" w:sz="4" w:space="0" w:color="000000"/>
            </w:tcBorders>
            <w:vAlign w:val="center"/>
          </w:tcPr>
          <w:p w:rsidR="000A0AD4" w:rsidRPr="00DB4F56" w:rsidRDefault="000A0AD4" w:rsidP="00775569">
            <w:pPr>
              <w:jc w:val="center"/>
              <w:rPr>
                <w:color w:val="000000"/>
                <w:sz w:val="24"/>
                <w:szCs w:val="24"/>
              </w:rPr>
            </w:pPr>
            <w:r w:rsidRPr="00DB4F56">
              <w:rPr>
                <w:color w:val="000000"/>
                <w:sz w:val="24"/>
                <w:szCs w:val="24"/>
              </w:rPr>
              <w:t>Сальдо на 31.12.2020</w:t>
            </w:r>
          </w:p>
        </w:tc>
        <w:tc>
          <w:tcPr>
            <w:tcW w:w="676" w:type="pct"/>
            <w:tcBorders>
              <w:top w:val="single" w:sz="4" w:space="0" w:color="000000"/>
              <w:left w:val="nil"/>
              <w:bottom w:val="single" w:sz="4" w:space="0" w:color="000000"/>
              <w:right w:val="single" w:sz="4" w:space="0" w:color="000000"/>
            </w:tcBorders>
            <w:vAlign w:val="center"/>
          </w:tcPr>
          <w:p w:rsidR="000A0AD4" w:rsidRPr="00DB4F56" w:rsidRDefault="000A0AD4" w:rsidP="00775569">
            <w:pPr>
              <w:jc w:val="center"/>
              <w:rPr>
                <w:color w:val="000000"/>
                <w:sz w:val="24"/>
                <w:szCs w:val="24"/>
              </w:rPr>
            </w:pPr>
            <w:r w:rsidRPr="00DB4F56">
              <w:rPr>
                <w:color w:val="000000"/>
                <w:sz w:val="24"/>
                <w:szCs w:val="24"/>
              </w:rPr>
              <w:t xml:space="preserve">Увеличение задолженности </w:t>
            </w:r>
          </w:p>
        </w:tc>
        <w:tc>
          <w:tcPr>
            <w:tcW w:w="684" w:type="pct"/>
            <w:tcBorders>
              <w:top w:val="single" w:sz="4" w:space="0" w:color="000000"/>
              <w:left w:val="nil"/>
              <w:bottom w:val="single" w:sz="4" w:space="0" w:color="000000"/>
              <w:right w:val="single" w:sz="4" w:space="0" w:color="000000"/>
            </w:tcBorders>
            <w:vAlign w:val="center"/>
          </w:tcPr>
          <w:p w:rsidR="000A0AD4" w:rsidRPr="00DB4F56" w:rsidRDefault="000A0AD4" w:rsidP="00775569">
            <w:pPr>
              <w:jc w:val="center"/>
              <w:rPr>
                <w:color w:val="000000"/>
                <w:sz w:val="24"/>
                <w:szCs w:val="24"/>
              </w:rPr>
            </w:pPr>
            <w:r w:rsidRPr="00DB4F56">
              <w:rPr>
                <w:color w:val="000000"/>
                <w:sz w:val="24"/>
                <w:szCs w:val="24"/>
              </w:rPr>
              <w:t xml:space="preserve">Уменьшение задолженности </w:t>
            </w:r>
          </w:p>
        </w:tc>
        <w:tc>
          <w:tcPr>
            <w:tcW w:w="819" w:type="pct"/>
            <w:tcBorders>
              <w:top w:val="single" w:sz="4" w:space="0" w:color="000000"/>
              <w:left w:val="nil"/>
              <w:bottom w:val="single" w:sz="4" w:space="0" w:color="000000"/>
              <w:right w:val="single" w:sz="4" w:space="0" w:color="000000"/>
            </w:tcBorders>
            <w:vAlign w:val="center"/>
          </w:tcPr>
          <w:p w:rsidR="000A0AD4" w:rsidRPr="00DB4F56" w:rsidRDefault="000A0AD4" w:rsidP="00775569">
            <w:pPr>
              <w:jc w:val="center"/>
              <w:rPr>
                <w:color w:val="000000"/>
                <w:sz w:val="24"/>
                <w:szCs w:val="24"/>
              </w:rPr>
            </w:pPr>
            <w:r w:rsidRPr="00DB4F56">
              <w:rPr>
                <w:color w:val="000000"/>
                <w:sz w:val="24"/>
                <w:szCs w:val="24"/>
              </w:rPr>
              <w:t>Сальдо на 01.01.2021</w:t>
            </w:r>
          </w:p>
        </w:tc>
        <w:tc>
          <w:tcPr>
            <w:tcW w:w="884" w:type="pct"/>
            <w:tcBorders>
              <w:top w:val="single" w:sz="4" w:space="0" w:color="000000"/>
              <w:left w:val="nil"/>
              <w:bottom w:val="single" w:sz="4" w:space="0" w:color="000000"/>
              <w:right w:val="single" w:sz="4" w:space="0" w:color="000000"/>
            </w:tcBorders>
            <w:vAlign w:val="center"/>
          </w:tcPr>
          <w:p w:rsidR="000A0AD4" w:rsidRPr="00DB4F56" w:rsidRDefault="000A0AD4" w:rsidP="00775569">
            <w:pPr>
              <w:jc w:val="center"/>
              <w:rPr>
                <w:color w:val="000000"/>
                <w:sz w:val="24"/>
                <w:szCs w:val="24"/>
              </w:rPr>
            </w:pPr>
            <w:r w:rsidRPr="00DB4F56">
              <w:rPr>
                <w:color w:val="000000"/>
                <w:sz w:val="24"/>
                <w:szCs w:val="24"/>
              </w:rPr>
              <w:t>Причины изменения</w:t>
            </w:r>
          </w:p>
        </w:tc>
      </w:tr>
      <w:tr w:rsidR="000A0AD4" w:rsidRPr="00DB4F56" w:rsidTr="002A5139">
        <w:trPr>
          <w:trHeight w:val="255"/>
          <w:tblHeader/>
        </w:trPr>
        <w:tc>
          <w:tcPr>
            <w:tcW w:w="1166" w:type="pct"/>
            <w:tcBorders>
              <w:top w:val="nil"/>
              <w:left w:val="single" w:sz="4" w:space="0" w:color="000000"/>
              <w:bottom w:val="single" w:sz="4" w:space="0" w:color="000000"/>
              <w:right w:val="single" w:sz="4" w:space="0" w:color="000000"/>
            </w:tcBorders>
            <w:vAlign w:val="center"/>
          </w:tcPr>
          <w:p w:rsidR="000A0AD4" w:rsidRPr="00DB4F56" w:rsidRDefault="000A0AD4" w:rsidP="00775569">
            <w:pPr>
              <w:jc w:val="center"/>
              <w:rPr>
                <w:color w:val="000000"/>
                <w:sz w:val="24"/>
                <w:szCs w:val="24"/>
              </w:rPr>
            </w:pPr>
            <w:r w:rsidRPr="00DB4F56">
              <w:rPr>
                <w:color w:val="000000"/>
                <w:sz w:val="24"/>
                <w:szCs w:val="24"/>
              </w:rPr>
              <w:t>1</w:t>
            </w:r>
          </w:p>
        </w:tc>
        <w:tc>
          <w:tcPr>
            <w:tcW w:w="771" w:type="pct"/>
            <w:tcBorders>
              <w:top w:val="nil"/>
              <w:left w:val="nil"/>
              <w:bottom w:val="single" w:sz="4" w:space="0" w:color="000000"/>
              <w:right w:val="single" w:sz="4" w:space="0" w:color="000000"/>
            </w:tcBorders>
            <w:vAlign w:val="center"/>
          </w:tcPr>
          <w:p w:rsidR="000A0AD4" w:rsidRPr="00DB4F56" w:rsidRDefault="000A0AD4" w:rsidP="00775569">
            <w:pPr>
              <w:jc w:val="center"/>
              <w:rPr>
                <w:color w:val="000000"/>
                <w:sz w:val="24"/>
                <w:szCs w:val="24"/>
              </w:rPr>
            </w:pPr>
            <w:r w:rsidRPr="00DB4F56">
              <w:rPr>
                <w:color w:val="000000"/>
                <w:sz w:val="24"/>
                <w:szCs w:val="24"/>
              </w:rPr>
              <w:t>2</w:t>
            </w:r>
          </w:p>
        </w:tc>
        <w:tc>
          <w:tcPr>
            <w:tcW w:w="676" w:type="pct"/>
            <w:tcBorders>
              <w:top w:val="nil"/>
              <w:left w:val="nil"/>
              <w:bottom w:val="single" w:sz="4" w:space="0" w:color="000000"/>
              <w:right w:val="single" w:sz="4" w:space="0" w:color="000000"/>
            </w:tcBorders>
            <w:vAlign w:val="center"/>
          </w:tcPr>
          <w:p w:rsidR="000A0AD4" w:rsidRPr="00DB4F56" w:rsidRDefault="000A0AD4" w:rsidP="00775569">
            <w:pPr>
              <w:jc w:val="center"/>
              <w:rPr>
                <w:color w:val="000000"/>
                <w:sz w:val="24"/>
                <w:szCs w:val="24"/>
              </w:rPr>
            </w:pPr>
            <w:r w:rsidRPr="00DB4F56">
              <w:rPr>
                <w:color w:val="000000"/>
                <w:sz w:val="24"/>
                <w:szCs w:val="24"/>
              </w:rPr>
              <w:t>3</w:t>
            </w:r>
          </w:p>
        </w:tc>
        <w:tc>
          <w:tcPr>
            <w:tcW w:w="684" w:type="pct"/>
            <w:tcBorders>
              <w:top w:val="nil"/>
              <w:left w:val="nil"/>
              <w:bottom w:val="single" w:sz="4" w:space="0" w:color="000000"/>
              <w:right w:val="single" w:sz="4" w:space="0" w:color="000000"/>
            </w:tcBorders>
            <w:vAlign w:val="center"/>
          </w:tcPr>
          <w:p w:rsidR="000A0AD4" w:rsidRPr="00DB4F56" w:rsidRDefault="000A0AD4" w:rsidP="00775569">
            <w:pPr>
              <w:jc w:val="center"/>
              <w:rPr>
                <w:color w:val="000000"/>
                <w:sz w:val="24"/>
                <w:szCs w:val="24"/>
              </w:rPr>
            </w:pPr>
            <w:r w:rsidRPr="00DB4F56">
              <w:rPr>
                <w:color w:val="000000"/>
                <w:sz w:val="24"/>
                <w:szCs w:val="24"/>
              </w:rPr>
              <w:t>4</w:t>
            </w:r>
          </w:p>
        </w:tc>
        <w:tc>
          <w:tcPr>
            <w:tcW w:w="819" w:type="pct"/>
            <w:tcBorders>
              <w:top w:val="nil"/>
              <w:left w:val="nil"/>
              <w:bottom w:val="single" w:sz="4" w:space="0" w:color="000000"/>
              <w:right w:val="single" w:sz="4" w:space="0" w:color="000000"/>
            </w:tcBorders>
            <w:vAlign w:val="center"/>
          </w:tcPr>
          <w:p w:rsidR="000A0AD4" w:rsidRPr="00DB4F56" w:rsidRDefault="000A0AD4" w:rsidP="00775569">
            <w:pPr>
              <w:jc w:val="center"/>
              <w:rPr>
                <w:color w:val="000000"/>
                <w:sz w:val="24"/>
                <w:szCs w:val="24"/>
              </w:rPr>
            </w:pPr>
            <w:r w:rsidRPr="00DB4F56">
              <w:rPr>
                <w:color w:val="000000"/>
                <w:sz w:val="24"/>
                <w:szCs w:val="24"/>
              </w:rPr>
              <w:t>5</w:t>
            </w:r>
          </w:p>
        </w:tc>
        <w:tc>
          <w:tcPr>
            <w:tcW w:w="884" w:type="pct"/>
            <w:tcBorders>
              <w:top w:val="nil"/>
              <w:left w:val="nil"/>
              <w:bottom w:val="single" w:sz="4" w:space="0" w:color="000000"/>
              <w:right w:val="single" w:sz="4" w:space="0" w:color="000000"/>
            </w:tcBorders>
            <w:vAlign w:val="center"/>
          </w:tcPr>
          <w:p w:rsidR="000A0AD4" w:rsidRPr="00DB4F56" w:rsidRDefault="000A0AD4" w:rsidP="00775569">
            <w:pPr>
              <w:jc w:val="center"/>
              <w:rPr>
                <w:color w:val="000000"/>
                <w:sz w:val="24"/>
                <w:szCs w:val="24"/>
              </w:rPr>
            </w:pPr>
            <w:r w:rsidRPr="00DB4F56">
              <w:rPr>
                <w:color w:val="000000"/>
                <w:sz w:val="24"/>
                <w:szCs w:val="24"/>
              </w:rPr>
              <w:t>6</w:t>
            </w:r>
          </w:p>
        </w:tc>
      </w:tr>
      <w:tr w:rsidR="000A0AD4" w:rsidRPr="00DB4F56" w:rsidTr="003833E7">
        <w:trPr>
          <w:trHeight w:val="255"/>
        </w:trPr>
        <w:tc>
          <w:tcPr>
            <w:tcW w:w="1166" w:type="pct"/>
            <w:tcBorders>
              <w:top w:val="nil"/>
              <w:left w:val="single" w:sz="4" w:space="0" w:color="000000"/>
              <w:bottom w:val="single" w:sz="4" w:space="0" w:color="000000"/>
              <w:right w:val="single" w:sz="4" w:space="0" w:color="000000"/>
            </w:tcBorders>
          </w:tcPr>
          <w:p w:rsidR="000A0AD4" w:rsidRPr="00DB4F56" w:rsidRDefault="000A0AD4" w:rsidP="003833E7">
            <w:pPr>
              <w:ind w:right="-145"/>
              <w:rPr>
                <w:color w:val="000000"/>
                <w:sz w:val="24"/>
                <w:szCs w:val="24"/>
              </w:rPr>
            </w:pPr>
            <w:r>
              <w:rPr>
                <w:color w:val="000000"/>
                <w:sz w:val="24"/>
                <w:szCs w:val="24"/>
              </w:rPr>
              <w:t>11610123010041140</w:t>
            </w:r>
            <w:r w:rsidRPr="00DB4F56">
              <w:rPr>
                <w:color w:val="000000"/>
                <w:sz w:val="24"/>
                <w:szCs w:val="24"/>
              </w:rPr>
              <w:t xml:space="preserve"> 1 205</w:t>
            </w:r>
            <w:r>
              <w:rPr>
                <w:color w:val="000000"/>
                <w:sz w:val="24"/>
                <w:szCs w:val="24"/>
              </w:rPr>
              <w:t>45</w:t>
            </w:r>
            <w:r w:rsidRPr="00DB4F56">
              <w:rPr>
                <w:color w:val="000000"/>
                <w:sz w:val="24"/>
                <w:szCs w:val="24"/>
              </w:rPr>
              <w:t>000</w:t>
            </w:r>
          </w:p>
        </w:tc>
        <w:tc>
          <w:tcPr>
            <w:tcW w:w="771" w:type="pct"/>
            <w:tcBorders>
              <w:top w:val="nil"/>
              <w:left w:val="nil"/>
              <w:bottom w:val="single" w:sz="4" w:space="0" w:color="000000"/>
              <w:right w:val="single" w:sz="4" w:space="0" w:color="000000"/>
            </w:tcBorders>
          </w:tcPr>
          <w:p w:rsidR="000A0AD4" w:rsidRPr="00DB4F56" w:rsidRDefault="000A0AD4" w:rsidP="003833E7">
            <w:pPr>
              <w:ind w:left="-72" w:right="-107"/>
              <w:jc w:val="center"/>
              <w:rPr>
                <w:color w:val="000000"/>
                <w:sz w:val="24"/>
                <w:szCs w:val="24"/>
              </w:rPr>
            </w:pPr>
            <w:r>
              <w:rPr>
                <w:color w:val="000000"/>
                <w:sz w:val="24"/>
                <w:szCs w:val="24"/>
              </w:rPr>
              <w:t>1 718 976,65</w:t>
            </w:r>
          </w:p>
        </w:tc>
        <w:tc>
          <w:tcPr>
            <w:tcW w:w="676" w:type="pct"/>
            <w:tcBorders>
              <w:top w:val="nil"/>
              <w:left w:val="nil"/>
              <w:bottom w:val="single" w:sz="4" w:space="0" w:color="000000"/>
              <w:right w:val="single" w:sz="4" w:space="0" w:color="000000"/>
            </w:tcBorders>
          </w:tcPr>
          <w:p w:rsidR="000A0AD4" w:rsidRPr="00DB4F56" w:rsidRDefault="000A0AD4" w:rsidP="003833E7">
            <w:pPr>
              <w:ind w:right="-107"/>
              <w:jc w:val="center"/>
              <w:rPr>
                <w:color w:val="000000"/>
                <w:sz w:val="24"/>
                <w:szCs w:val="24"/>
              </w:rPr>
            </w:pPr>
            <w:r>
              <w:rPr>
                <w:color w:val="000000"/>
                <w:sz w:val="24"/>
                <w:szCs w:val="24"/>
              </w:rPr>
              <w:t>365 003,01</w:t>
            </w:r>
          </w:p>
        </w:tc>
        <w:tc>
          <w:tcPr>
            <w:tcW w:w="684" w:type="pct"/>
            <w:tcBorders>
              <w:top w:val="nil"/>
              <w:left w:val="nil"/>
              <w:bottom w:val="single" w:sz="4" w:space="0" w:color="000000"/>
              <w:right w:val="single" w:sz="4" w:space="0" w:color="000000"/>
            </w:tcBorders>
          </w:tcPr>
          <w:p w:rsidR="000A0AD4" w:rsidRPr="00DB4F56" w:rsidRDefault="000A0AD4" w:rsidP="003833E7">
            <w:pPr>
              <w:jc w:val="center"/>
              <w:rPr>
                <w:color w:val="000000"/>
                <w:sz w:val="24"/>
                <w:szCs w:val="24"/>
              </w:rPr>
            </w:pPr>
          </w:p>
        </w:tc>
        <w:tc>
          <w:tcPr>
            <w:tcW w:w="819" w:type="pct"/>
            <w:tcBorders>
              <w:top w:val="nil"/>
              <w:left w:val="nil"/>
              <w:bottom w:val="single" w:sz="4" w:space="0" w:color="000000"/>
              <w:right w:val="single" w:sz="4" w:space="0" w:color="000000"/>
            </w:tcBorders>
          </w:tcPr>
          <w:p w:rsidR="000A0AD4" w:rsidRPr="00DB4F56" w:rsidRDefault="000A0AD4" w:rsidP="003833E7">
            <w:pPr>
              <w:ind w:left="-95" w:right="-171"/>
              <w:jc w:val="center"/>
              <w:rPr>
                <w:color w:val="000000"/>
                <w:sz w:val="24"/>
                <w:szCs w:val="24"/>
              </w:rPr>
            </w:pPr>
            <w:r>
              <w:rPr>
                <w:color w:val="000000"/>
                <w:sz w:val="24"/>
                <w:szCs w:val="24"/>
              </w:rPr>
              <w:t>2 083 979,66</w:t>
            </w:r>
          </w:p>
        </w:tc>
        <w:tc>
          <w:tcPr>
            <w:tcW w:w="884" w:type="pct"/>
            <w:tcBorders>
              <w:top w:val="nil"/>
              <w:left w:val="nil"/>
              <w:bottom w:val="single" w:sz="4" w:space="0" w:color="000000"/>
              <w:right w:val="single" w:sz="4" w:space="0" w:color="000000"/>
            </w:tcBorders>
          </w:tcPr>
          <w:p w:rsidR="000A0AD4" w:rsidRPr="005429F8" w:rsidRDefault="000A0AD4" w:rsidP="003833E7">
            <w:pPr>
              <w:rPr>
                <w:color w:val="000000"/>
                <w:sz w:val="24"/>
                <w:szCs w:val="24"/>
              </w:rPr>
            </w:pPr>
            <w:r w:rsidRPr="005429F8">
              <w:rPr>
                <w:color w:val="000000"/>
                <w:sz w:val="24"/>
                <w:szCs w:val="24"/>
              </w:rPr>
              <w:t>03 - исправление ошибок прошлых лет</w:t>
            </w:r>
          </w:p>
        </w:tc>
      </w:tr>
      <w:tr w:rsidR="000A0AD4" w:rsidRPr="00DB4F56" w:rsidTr="003833E7">
        <w:trPr>
          <w:trHeight w:val="255"/>
        </w:trPr>
        <w:tc>
          <w:tcPr>
            <w:tcW w:w="1166" w:type="pct"/>
            <w:tcBorders>
              <w:top w:val="nil"/>
              <w:left w:val="single" w:sz="4" w:space="0" w:color="000000"/>
              <w:bottom w:val="single" w:sz="4" w:space="0" w:color="000000"/>
              <w:right w:val="single" w:sz="4" w:space="0" w:color="000000"/>
            </w:tcBorders>
          </w:tcPr>
          <w:p w:rsidR="000A0AD4" w:rsidRDefault="000A0AD4" w:rsidP="003833E7">
            <w:pPr>
              <w:ind w:right="-145"/>
              <w:rPr>
                <w:color w:val="000000"/>
                <w:sz w:val="24"/>
                <w:szCs w:val="24"/>
              </w:rPr>
            </w:pPr>
            <w:r>
              <w:rPr>
                <w:color w:val="000000"/>
                <w:sz w:val="24"/>
                <w:szCs w:val="24"/>
              </w:rPr>
              <w:t>11302064040000130 1 20934 000</w:t>
            </w:r>
          </w:p>
        </w:tc>
        <w:tc>
          <w:tcPr>
            <w:tcW w:w="771" w:type="pct"/>
            <w:tcBorders>
              <w:top w:val="nil"/>
              <w:left w:val="nil"/>
              <w:bottom w:val="single" w:sz="4" w:space="0" w:color="000000"/>
              <w:right w:val="single" w:sz="4" w:space="0" w:color="000000"/>
            </w:tcBorders>
          </w:tcPr>
          <w:p w:rsidR="000A0AD4" w:rsidRDefault="000A0AD4" w:rsidP="003833E7">
            <w:pPr>
              <w:ind w:left="-72" w:right="-107"/>
              <w:jc w:val="center"/>
              <w:rPr>
                <w:color w:val="000000"/>
                <w:sz w:val="24"/>
                <w:szCs w:val="24"/>
              </w:rPr>
            </w:pPr>
            <w:r>
              <w:rPr>
                <w:color w:val="000000"/>
                <w:sz w:val="24"/>
                <w:szCs w:val="24"/>
              </w:rPr>
              <w:t>0,00</w:t>
            </w:r>
          </w:p>
        </w:tc>
        <w:tc>
          <w:tcPr>
            <w:tcW w:w="676" w:type="pct"/>
            <w:tcBorders>
              <w:top w:val="nil"/>
              <w:left w:val="nil"/>
              <w:bottom w:val="single" w:sz="4" w:space="0" w:color="000000"/>
              <w:right w:val="single" w:sz="4" w:space="0" w:color="000000"/>
            </w:tcBorders>
          </w:tcPr>
          <w:p w:rsidR="000A0AD4" w:rsidRDefault="000A0AD4" w:rsidP="003833E7">
            <w:pPr>
              <w:ind w:right="-107"/>
              <w:jc w:val="center"/>
              <w:rPr>
                <w:color w:val="000000"/>
                <w:sz w:val="24"/>
                <w:szCs w:val="24"/>
              </w:rPr>
            </w:pPr>
            <w:r>
              <w:rPr>
                <w:color w:val="000000"/>
                <w:sz w:val="24"/>
                <w:szCs w:val="24"/>
              </w:rPr>
              <w:t>55 410,73</w:t>
            </w:r>
          </w:p>
        </w:tc>
        <w:tc>
          <w:tcPr>
            <w:tcW w:w="684" w:type="pct"/>
            <w:tcBorders>
              <w:top w:val="nil"/>
              <w:left w:val="nil"/>
              <w:bottom w:val="single" w:sz="4" w:space="0" w:color="000000"/>
              <w:right w:val="single" w:sz="4" w:space="0" w:color="000000"/>
            </w:tcBorders>
          </w:tcPr>
          <w:p w:rsidR="000A0AD4" w:rsidRPr="00DB4F56" w:rsidRDefault="000A0AD4" w:rsidP="003833E7">
            <w:pPr>
              <w:jc w:val="center"/>
              <w:rPr>
                <w:color w:val="000000"/>
                <w:sz w:val="24"/>
                <w:szCs w:val="24"/>
              </w:rPr>
            </w:pPr>
          </w:p>
        </w:tc>
        <w:tc>
          <w:tcPr>
            <w:tcW w:w="819" w:type="pct"/>
            <w:tcBorders>
              <w:top w:val="nil"/>
              <w:left w:val="nil"/>
              <w:bottom w:val="single" w:sz="4" w:space="0" w:color="000000"/>
              <w:right w:val="single" w:sz="4" w:space="0" w:color="000000"/>
            </w:tcBorders>
          </w:tcPr>
          <w:p w:rsidR="000A0AD4" w:rsidRDefault="000A0AD4" w:rsidP="003833E7">
            <w:pPr>
              <w:ind w:left="-95" w:right="-171"/>
              <w:jc w:val="center"/>
              <w:rPr>
                <w:color w:val="000000"/>
                <w:sz w:val="24"/>
                <w:szCs w:val="24"/>
              </w:rPr>
            </w:pPr>
            <w:r>
              <w:rPr>
                <w:color w:val="000000"/>
                <w:sz w:val="24"/>
                <w:szCs w:val="24"/>
              </w:rPr>
              <w:t>55 410,73</w:t>
            </w:r>
          </w:p>
        </w:tc>
        <w:tc>
          <w:tcPr>
            <w:tcW w:w="884" w:type="pct"/>
            <w:tcBorders>
              <w:top w:val="nil"/>
              <w:left w:val="nil"/>
              <w:bottom w:val="single" w:sz="4" w:space="0" w:color="000000"/>
              <w:right w:val="single" w:sz="4" w:space="0" w:color="000000"/>
            </w:tcBorders>
          </w:tcPr>
          <w:p w:rsidR="000A0AD4" w:rsidRPr="005429F8" w:rsidRDefault="000A0AD4" w:rsidP="003833E7">
            <w:pPr>
              <w:rPr>
                <w:color w:val="000000"/>
                <w:sz w:val="24"/>
                <w:szCs w:val="24"/>
              </w:rPr>
            </w:pPr>
            <w:r w:rsidRPr="005429F8">
              <w:rPr>
                <w:color w:val="000000"/>
                <w:sz w:val="24"/>
                <w:szCs w:val="24"/>
              </w:rPr>
              <w:t>0</w:t>
            </w:r>
            <w:r>
              <w:rPr>
                <w:color w:val="000000"/>
                <w:sz w:val="24"/>
                <w:szCs w:val="24"/>
              </w:rPr>
              <w:t>3</w:t>
            </w:r>
            <w:r w:rsidRPr="005429F8">
              <w:rPr>
                <w:color w:val="000000"/>
                <w:sz w:val="24"/>
                <w:szCs w:val="24"/>
              </w:rPr>
              <w:t xml:space="preserve"> </w:t>
            </w:r>
            <w:r>
              <w:rPr>
                <w:color w:val="000000"/>
                <w:sz w:val="24"/>
                <w:szCs w:val="24"/>
              </w:rPr>
              <w:t>–</w:t>
            </w:r>
            <w:r w:rsidRPr="005429F8">
              <w:rPr>
                <w:color w:val="000000"/>
                <w:sz w:val="24"/>
                <w:szCs w:val="24"/>
              </w:rPr>
              <w:t xml:space="preserve"> исправление ошибок прошлых лет</w:t>
            </w:r>
          </w:p>
        </w:tc>
      </w:tr>
      <w:tr w:rsidR="000A0AD4" w:rsidRPr="00DB4F56" w:rsidTr="003833E7">
        <w:trPr>
          <w:trHeight w:val="255"/>
        </w:trPr>
        <w:tc>
          <w:tcPr>
            <w:tcW w:w="1166" w:type="pct"/>
            <w:tcBorders>
              <w:top w:val="nil"/>
              <w:left w:val="single" w:sz="4" w:space="0" w:color="000000"/>
              <w:bottom w:val="single" w:sz="4" w:space="0" w:color="000000"/>
              <w:right w:val="single" w:sz="4" w:space="0" w:color="000000"/>
            </w:tcBorders>
          </w:tcPr>
          <w:p w:rsidR="000A0AD4" w:rsidRPr="00DB4F56" w:rsidRDefault="000A0AD4" w:rsidP="003833E7">
            <w:pPr>
              <w:ind w:right="-145"/>
              <w:rPr>
                <w:color w:val="000000"/>
                <w:sz w:val="24"/>
                <w:szCs w:val="24"/>
              </w:rPr>
            </w:pPr>
            <w:r w:rsidRPr="00DB4F56">
              <w:rPr>
                <w:color w:val="000000"/>
                <w:sz w:val="24"/>
                <w:szCs w:val="24"/>
              </w:rPr>
              <w:t>113029940400</w:t>
            </w:r>
            <w:r>
              <w:rPr>
                <w:color w:val="000000"/>
                <w:sz w:val="24"/>
                <w:szCs w:val="24"/>
              </w:rPr>
              <w:t>3</w:t>
            </w:r>
            <w:r w:rsidRPr="00DB4F56">
              <w:rPr>
                <w:color w:val="000000"/>
                <w:sz w:val="24"/>
                <w:szCs w:val="24"/>
              </w:rPr>
              <w:t>0130 1 2093</w:t>
            </w:r>
            <w:r>
              <w:rPr>
                <w:color w:val="000000"/>
                <w:sz w:val="24"/>
                <w:szCs w:val="24"/>
              </w:rPr>
              <w:t>4</w:t>
            </w:r>
            <w:r w:rsidRPr="00DB4F56">
              <w:rPr>
                <w:color w:val="000000"/>
                <w:sz w:val="24"/>
                <w:szCs w:val="24"/>
              </w:rPr>
              <w:t>000</w:t>
            </w:r>
          </w:p>
        </w:tc>
        <w:tc>
          <w:tcPr>
            <w:tcW w:w="771" w:type="pct"/>
            <w:tcBorders>
              <w:top w:val="nil"/>
              <w:left w:val="nil"/>
              <w:bottom w:val="single" w:sz="4" w:space="0" w:color="000000"/>
              <w:right w:val="single" w:sz="4" w:space="0" w:color="000000"/>
            </w:tcBorders>
          </w:tcPr>
          <w:p w:rsidR="000A0AD4" w:rsidRPr="00DB4F56" w:rsidRDefault="000A0AD4" w:rsidP="003833E7">
            <w:pPr>
              <w:jc w:val="center"/>
              <w:rPr>
                <w:color w:val="000000"/>
                <w:sz w:val="24"/>
                <w:szCs w:val="24"/>
              </w:rPr>
            </w:pPr>
            <w:r>
              <w:rPr>
                <w:color w:val="000000"/>
                <w:sz w:val="24"/>
                <w:szCs w:val="24"/>
              </w:rPr>
              <w:t>55 511,10</w:t>
            </w:r>
          </w:p>
        </w:tc>
        <w:tc>
          <w:tcPr>
            <w:tcW w:w="676" w:type="pct"/>
            <w:tcBorders>
              <w:top w:val="nil"/>
              <w:left w:val="nil"/>
              <w:bottom w:val="single" w:sz="4" w:space="0" w:color="000000"/>
              <w:right w:val="single" w:sz="4" w:space="0" w:color="000000"/>
            </w:tcBorders>
          </w:tcPr>
          <w:p w:rsidR="000A0AD4" w:rsidRPr="00DB4F56" w:rsidRDefault="000A0AD4" w:rsidP="003833E7">
            <w:pPr>
              <w:jc w:val="center"/>
              <w:rPr>
                <w:color w:val="000000"/>
                <w:sz w:val="24"/>
                <w:szCs w:val="24"/>
              </w:rPr>
            </w:pPr>
          </w:p>
        </w:tc>
        <w:tc>
          <w:tcPr>
            <w:tcW w:w="684" w:type="pct"/>
            <w:tcBorders>
              <w:top w:val="nil"/>
              <w:left w:val="nil"/>
              <w:bottom w:val="single" w:sz="4" w:space="0" w:color="000000"/>
              <w:right w:val="single" w:sz="4" w:space="0" w:color="000000"/>
            </w:tcBorders>
          </w:tcPr>
          <w:p w:rsidR="000A0AD4" w:rsidRPr="00DB4F56" w:rsidRDefault="000A0AD4" w:rsidP="003833E7">
            <w:pPr>
              <w:ind w:left="-71" w:right="-104"/>
              <w:jc w:val="center"/>
              <w:rPr>
                <w:color w:val="000000"/>
                <w:sz w:val="24"/>
                <w:szCs w:val="24"/>
              </w:rPr>
            </w:pPr>
            <w:r>
              <w:rPr>
                <w:color w:val="000000"/>
                <w:sz w:val="24"/>
                <w:szCs w:val="24"/>
              </w:rPr>
              <w:t>55 511,10</w:t>
            </w:r>
          </w:p>
        </w:tc>
        <w:tc>
          <w:tcPr>
            <w:tcW w:w="819" w:type="pct"/>
            <w:tcBorders>
              <w:top w:val="nil"/>
              <w:left w:val="nil"/>
              <w:bottom w:val="single" w:sz="4" w:space="0" w:color="000000"/>
              <w:right w:val="single" w:sz="4" w:space="0" w:color="000000"/>
            </w:tcBorders>
          </w:tcPr>
          <w:p w:rsidR="000A0AD4" w:rsidRPr="00DB4F56" w:rsidRDefault="000A0AD4" w:rsidP="003833E7">
            <w:pPr>
              <w:jc w:val="center"/>
              <w:rPr>
                <w:color w:val="000000"/>
                <w:sz w:val="24"/>
                <w:szCs w:val="24"/>
              </w:rPr>
            </w:pPr>
            <w:r>
              <w:rPr>
                <w:color w:val="000000"/>
                <w:sz w:val="24"/>
                <w:szCs w:val="24"/>
              </w:rPr>
              <w:t>0,00</w:t>
            </w:r>
          </w:p>
        </w:tc>
        <w:tc>
          <w:tcPr>
            <w:tcW w:w="884" w:type="pct"/>
            <w:tcBorders>
              <w:top w:val="nil"/>
              <w:left w:val="nil"/>
              <w:bottom w:val="single" w:sz="4" w:space="0" w:color="000000"/>
              <w:right w:val="single" w:sz="4" w:space="0" w:color="000000"/>
            </w:tcBorders>
          </w:tcPr>
          <w:p w:rsidR="000A0AD4" w:rsidRPr="005429F8" w:rsidRDefault="000A0AD4" w:rsidP="003833E7">
            <w:pPr>
              <w:rPr>
                <w:color w:val="000000"/>
                <w:sz w:val="24"/>
                <w:szCs w:val="24"/>
              </w:rPr>
            </w:pPr>
            <w:r w:rsidRPr="005429F8">
              <w:rPr>
                <w:color w:val="000000"/>
                <w:sz w:val="24"/>
                <w:szCs w:val="24"/>
              </w:rPr>
              <w:t>0</w:t>
            </w:r>
            <w:r>
              <w:rPr>
                <w:color w:val="000000"/>
                <w:sz w:val="24"/>
                <w:szCs w:val="24"/>
              </w:rPr>
              <w:t>3</w:t>
            </w:r>
            <w:r w:rsidRPr="005429F8">
              <w:rPr>
                <w:color w:val="000000"/>
                <w:sz w:val="24"/>
                <w:szCs w:val="24"/>
              </w:rPr>
              <w:t xml:space="preserve"> </w:t>
            </w:r>
            <w:r>
              <w:rPr>
                <w:color w:val="000000"/>
                <w:sz w:val="24"/>
                <w:szCs w:val="24"/>
              </w:rPr>
              <w:t>–</w:t>
            </w:r>
            <w:r w:rsidRPr="005429F8">
              <w:rPr>
                <w:color w:val="000000"/>
                <w:sz w:val="24"/>
                <w:szCs w:val="24"/>
              </w:rPr>
              <w:t xml:space="preserve"> исправление ошибок прошлых лет</w:t>
            </w:r>
          </w:p>
        </w:tc>
      </w:tr>
      <w:tr w:rsidR="000A0AD4" w:rsidRPr="00DB4F56" w:rsidTr="003833E7">
        <w:trPr>
          <w:trHeight w:val="255"/>
        </w:trPr>
        <w:tc>
          <w:tcPr>
            <w:tcW w:w="1166" w:type="pct"/>
            <w:tcBorders>
              <w:top w:val="nil"/>
              <w:left w:val="single" w:sz="4" w:space="0" w:color="000000"/>
              <w:bottom w:val="single" w:sz="4" w:space="0" w:color="000000"/>
              <w:right w:val="single" w:sz="4" w:space="0" w:color="000000"/>
            </w:tcBorders>
          </w:tcPr>
          <w:p w:rsidR="000A0AD4" w:rsidRPr="00DB4F56" w:rsidRDefault="000A0AD4" w:rsidP="003833E7">
            <w:pPr>
              <w:ind w:right="-145"/>
              <w:rPr>
                <w:color w:val="000000"/>
                <w:sz w:val="24"/>
                <w:szCs w:val="24"/>
              </w:rPr>
            </w:pPr>
            <w:r w:rsidRPr="00DB4F56">
              <w:rPr>
                <w:color w:val="000000"/>
                <w:sz w:val="24"/>
                <w:szCs w:val="24"/>
              </w:rPr>
              <w:t>113029940400</w:t>
            </w:r>
            <w:r>
              <w:rPr>
                <w:color w:val="000000"/>
                <w:sz w:val="24"/>
                <w:szCs w:val="24"/>
              </w:rPr>
              <w:t>9</w:t>
            </w:r>
            <w:r w:rsidRPr="00DB4F56">
              <w:rPr>
                <w:color w:val="000000"/>
                <w:sz w:val="24"/>
                <w:szCs w:val="24"/>
              </w:rPr>
              <w:t>0130 1 2093</w:t>
            </w:r>
            <w:r>
              <w:rPr>
                <w:color w:val="000000"/>
                <w:sz w:val="24"/>
                <w:szCs w:val="24"/>
              </w:rPr>
              <w:t>4</w:t>
            </w:r>
            <w:r w:rsidRPr="00DB4F56">
              <w:rPr>
                <w:color w:val="000000"/>
                <w:sz w:val="24"/>
                <w:szCs w:val="24"/>
              </w:rPr>
              <w:t>000</w:t>
            </w:r>
          </w:p>
        </w:tc>
        <w:tc>
          <w:tcPr>
            <w:tcW w:w="771" w:type="pct"/>
            <w:tcBorders>
              <w:top w:val="nil"/>
              <w:left w:val="nil"/>
              <w:bottom w:val="single" w:sz="4" w:space="0" w:color="000000"/>
              <w:right w:val="single" w:sz="4" w:space="0" w:color="000000"/>
            </w:tcBorders>
          </w:tcPr>
          <w:p w:rsidR="000A0AD4" w:rsidRPr="00DB4F56" w:rsidRDefault="000A0AD4" w:rsidP="003833E7">
            <w:pPr>
              <w:jc w:val="center"/>
              <w:rPr>
                <w:color w:val="000000"/>
                <w:sz w:val="24"/>
                <w:szCs w:val="24"/>
              </w:rPr>
            </w:pPr>
            <w:r w:rsidRPr="00DB4F56">
              <w:rPr>
                <w:color w:val="000000"/>
                <w:sz w:val="24"/>
                <w:szCs w:val="24"/>
              </w:rPr>
              <w:t>0,00</w:t>
            </w:r>
          </w:p>
        </w:tc>
        <w:tc>
          <w:tcPr>
            <w:tcW w:w="676" w:type="pct"/>
            <w:tcBorders>
              <w:top w:val="nil"/>
              <w:left w:val="nil"/>
              <w:bottom w:val="single" w:sz="4" w:space="0" w:color="000000"/>
              <w:right w:val="single" w:sz="4" w:space="0" w:color="000000"/>
            </w:tcBorders>
          </w:tcPr>
          <w:p w:rsidR="000A0AD4" w:rsidRPr="00DB4F56" w:rsidRDefault="000A0AD4" w:rsidP="003833E7">
            <w:pPr>
              <w:jc w:val="center"/>
              <w:rPr>
                <w:color w:val="000000"/>
                <w:sz w:val="24"/>
                <w:szCs w:val="24"/>
              </w:rPr>
            </w:pPr>
            <w:r>
              <w:rPr>
                <w:color w:val="000000"/>
                <w:sz w:val="24"/>
                <w:szCs w:val="24"/>
              </w:rPr>
              <w:t>100,37</w:t>
            </w:r>
          </w:p>
        </w:tc>
        <w:tc>
          <w:tcPr>
            <w:tcW w:w="684" w:type="pct"/>
            <w:tcBorders>
              <w:top w:val="nil"/>
              <w:left w:val="nil"/>
              <w:bottom w:val="single" w:sz="4" w:space="0" w:color="000000"/>
              <w:right w:val="single" w:sz="4" w:space="0" w:color="000000"/>
            </w:tcBorders>
          </w:tcPr>
          <w:p w:rsidR="000A0AD4" w:rsidRPr="00DB4F56" w:rsidRDefault="000A0AD4" w:rsidP="003833E7">
            <w:pPr>
              <w:jc w:val="center"/>
              <w:rPr>
                <w:color w:val="000000"/>
                <w:sz w:val="24"/>
                <w:szCs w:val="24"/>
              </w:rPr>
            </w:pPr>
          </w:p>
        </w:tc>
        <w:tc>
          <w:tcPr>
            <w:tcW w:w="819" w:type="pct"/>
            <w:tcBorders>
              <w:top w:val="nil"/>
              <w:left w:val="nil"/>
              <w:bottom w:val="single" w:sz="4" w:space="0" w:color="000000"/>
              <w:right w:val="single" w:sz="4" w:space="0" w:color="000000"/>
            </w:tcBorders>
          </w:tcPr>
          <w:p w:rsidR="000A0AD4" w:rsidRPr="00DB4F56" w:rsidRDefault="000A0AD4" w:rsidP="003833E7">
            <w:pPr>
              <w:jc w:val="center"/>
              <w:rPr>
                <w:color w:val="000000"/>
                <w:sz w:val="24"/>
                <w:szCs w:val="24"/>
              </w:rPr>
            </w:pPr>
            <w:r>
              <w:rPr>
                <w:color w:val="000000"/>
                <w:sz w:val="24"/>
                <w:szCs w:val="24"/>
              </w:rPr>
              <w:t>100,37</w:t>
            </w:r>
          </w:p>
        </w:tc>
        <w:tc>
          <w:tcPr>
            <w:tcW w:w="884" w:type="pct"/>
            <w:tcBorders>
              <w:top w:val="nil"/>
              <w:left w:val="nil"/>
              <w:bottom w:val="single" w:sz="4" w:space="0" w:color="000000"/>
              <w:right w:val="single" w:sz="4" w:space="0" w:color="000000"/>
            </w:tcBorders>
          </w:tcPr>
          <w:p w:rsidR="000A0AD4" w:rsidRPr="005429F8" w:rsidRDefault="000A0AD4" w:rsidP="003833E7">
            <w:pPr>
              <w:rPr>
                <w:color w:val="000000"/>
                <w:sz w:val="24"/>
                <w:szCs w:val="24"/>
              </w:rPr>
            </w:pPr>
            <w:r w:rsidRPr="005429F8">
              <w:rPr>
                <w:color w:val="000000"/>
                <w:sz w:val="24"/>
                <w:szCs w:val="24"/>
              </w:rPr>
              <w:t>0</w:t>
            </w:r>
            <w:r>
              <w:rPr>
                <w:color w:val="000000"/>
                <w:sz w:val="24"/>
                <w:szCs w:val="24"/>
              </w:rPr>
              <w:t>3</w:t>
            </w:r>
            <w:r w:rsidRPr="005429F8">
              <w:rPr>
                <w:color w:val="000000"/>
                <w:sz w:val="24"/>
                <w:szCs w:val="24"/>
              </w:rPr>
              <w:t xml:space="preserve"> </w:t>
            </w:r>
            <w:r>
              <w:rPr>
                <w:color w:val="000000"/>
                <w:sz w:val="24"/>
                <w:szCs w:val="24"/>
              </w:rPr>
              <w:t>–</w:t>
            </w:r>
            <w:r w:rsidRPr="005429F8">
              <w:rPr>
                <w:color w:val="000000"/>
                <w:sz w:val="24"/>
                <w:szCs w:val="24"/>
              </w:rPr>
              <w:t xml:space="preserve"> исправление ошибок прошлых лет</w:t>
            </w:r>
          </w:p>
        </w:tc>
      </w:tr>
      <w:tr w:rsidR="000A0AD4" w:rsidRPr="00DB4F56" w:rsidTr="003833E7">
        <w:trPr>
          <w:trHeight w:val="255"/>
        </w:trPr>
        <w:tc>
          <w:tcPr>
            <w:tcW w:w="1166" w:type="pct"/>
            <w:tcBorders>
              <w:top w:val="nil"/>
              <w:left w:val="single" w:sz="4" w:space="0" w:color="000000"/>
              <w:bottom w:val="single" w:sz="4" w:space="0" w:color="000000"/>
              <w:right w:val="single" w:sz="4" w:space="0" w:color="000000"/>
            </w:tcBorders>
          </w:tcPr>
          <w:p w:rsidR="000A0AD4" w:rsidRPr="00DB4F56" w:rsidRDefault="000A0AD4" w:rsidP="003833E7">
            <w:pPr>
              <w:ind w:right="-145"/>
              <w:rPr>
                <w:color w:val="000000"/>
                <w:sz w:val="24"/>
                <w:szCs w:val="24"/>
              </w:rPr>
            </w:pPr>
            <w:r w:rsidRPr="00DB4F56">
              <w:rPr>
                <w:color w:val="000000"/>
                <w:sz w:val="24"/>
                <w:szCs w:val="24"/>
              </w:rPr>
              <w:t>113029940400</w:t>
            </w:r>
            <w:r>
              <w:rPr>
                <w:color w:val="000000"/>
                <w:sz w:val="24"/>
                <w:szCs w:val="24"/>
              </w:rPr>
              <w:t>6</w:t>
            </w:r>
            <w:r w:rsidRPr="00DB4F56">
              <w:rPr>
                <w:color w:val="000000"/>
                <w:sz w:val="24"/>
                <w:szCs w:val="24"/>
              </w:rPr>
              <w:t>0130 1 2093</w:t>
            </w:r>
            <w:r>
              <w:rPr>
                <w:color w:val="000000"/>
                <w:sz w:val="24"/>
                <w:szCs w:val="24"/>
              </w:rPr>
              <w:t>6</w:t>
            </w:r>
            <w:r w:rsidRPr="00DB4F56">
              <w:rPr>
                <w:color w:val="000000"/>
                <w:sz w:val="24"/>
                <w:szCs w:val="24"/>
              </w:rPr>
              <w:t>000</w:t>
            </w:r>
          </w:p>
        </w:tc>
        <w:tc>
          <w:tcPr>
            <w:tcW w:w="771" w:type="pct"/>
            <w:tcBorders>
              <w:top w:val="nil"/>
              <w:left w:val="nil"/>
              <w:bottom w:val="single" w:sz="4" w:space="0" w:color="000000"/>
              <w:right w:val="single" w:sz="4" w:space="0" w:color="000000"/>
            </w:tcBorders>
          </w:tcPr>
          <w:p w:rsidR="000A0AD4" w:rsidRPr="00DB4F56" w:rsidRDefault="000A0AD4" w:rsidP="003833E7">
            <w:pPr>
              <w:jc w:val="center"/>
              <w:rPr>
                <w:color w:val="000000"/>
                <w:sz w:val="24"/>
                <w:szCs w:val="24"/>
              </w:rPr>
            </w:pPr>
            <w:r>
              <w:rPr>
                <w:color w:val="000000"/>
                <w:sz w:val="24"/>
                <w:szCs w:val="24"/>
              </w:rPr>
              <w:t>4 849,06</w:t>
            </w:r>
          </w:p>
        </w:tc>
        <w:tc>
          <w:tcPr>
            <w:tcW w:w="676" w:type="pct"/>
            <w:tcBorders>
              <w:top w:val="nil"/>
              <w:left w:val="nil"/>
              <w:bottom w:val="single" w:sz="4" w:space="0" w:color="000000"/>
              <w:right w:val="single" w:sz="4" w:space="0" w:color="000000"/>
            </w:tcBorders>
          </w:tcPr>
          <w:p w:rsidR="000A0AD4" w:rsidRPr="00DB4F56" w:rsidRDefault="000A0AD4" w:rsidP="003833E7">
            <w:pPr>
              <w:jc w:val="center"/>
              <w:rPr>
                <w:color w:val="000000"/>
                <w:sz w:val="24"/>
                <w:szCs w:val="24"/>
              </w:rPr>
            </w:pPr>
            <w:r>
              <w:rPr>
                <w:color w:val="000000"/>
                <w:sz w:val="24"/>
                <w:szCs w:val="24"/>
              </w:rPr>
              <w:t>895,88</w:t>
            </w:r>
          </w:p>
        </w:tc>
        <w:tc>
          <w:tcPr>
            <w:tcW w:w="684" w:type="pct"/>
            <w:tcBorders>
              <w:top w:val="nil"/>
              <w:left w:val="nil"/>
              <w:bottom w:val="single" w:sz="4" w:space="0" w:color="000000"/>
              <w:right w:val="single" w:sz="4" w:space="0" w:color="000000"/>
            </w:tcBorders>
          </w:tcPr>
          <w:p w:rsidR="000A0AD4" w:rsidRPr="00DB4F56" w:rsidRDefault="000A0AD4" w:rsidP="003833E7">
            <w:pPr>
              <w:jc w:val="center"/>
              <w:rPr>
                <w:color w:val="000000"/>
                <w:sz w:val="24"/>
                <w:szCs w:val="24"/>
              </w:rPr>
            </w:pPr>
          </w:p>
        </w:tc>
        <w:tc>
          <w:tcPr>
            <w:tcW w:w="819" w:type="pct"/>
            <w:tcBorders>
              <w:top w:val="nil"/>
              <w:left w:val="nil"/>
              <w:bottom w:val="single" w:sz="4" w:space="0" w:color="000000"/>
              <w:right w:val="single" w:sz="4" w:space="0" w:color="000000"/>
            </w:tcBorders>
          </w:tcPr>
          <w:p w:rsidR="000A0AD4" w:rsidRPr="00DB4F56" w:rsidRDefault="000A0AD4" w:rsidP="003833E7">
            <w:pPr>
              <w:jc w:val="center"/>
              <w:rPr>
                <w:color w:val="000000"/>
                <w:sz w:val="24"/>
                <w:szCs w:val="24"/>
              </w:rPr>
            </w:pPr>
            <w:r>
              <w:rPr>
                <w:color w:val="000000"/>
                <w:sz w:val="24"/>
                <w:szCs w:val="24"/>
              </w:rPr>
              <w:t>5 744,94</w:t>
            </w:r>
          </w:p>
        </w:tc>
        <w:tc>
          <w:tcPr>
            <w:tcW w:w="884" w:type="pct"/>
            <w:tcBorders>
              <w:top w:val="nil"/>
              <w:left w:val="nil"/>
              <w:bottom w:val="single" w:sz="4" w:space="0" w:color="000000"/>
              <w:right w:val="single" w:sz="4" w:space="0" w:color="000000"/>
            </w:tcBorders>
          </w:tcPr>
          <w:p w:rsidR="000A0AD4" w:rsidRPr="005429F8" w:rsidRDefault="000A0AD4" w:rsidP="003833E7">
            <w:pPr>
              <w:rPr>
                <w:color w:val="000000"/>
                <w:sz w:val="24"/>
                <w:szCs w:val="24"/>
              </w:rPr>
            </w:pPr>
            <w:r w:rsidRPr="005429F8">
              <w:rPr>
                <w:color w:val="000000"/>
                <w:sz w:val="24"/>
                <w:szCs w:val="24"/>
              </w:rPr>
              <w:t>03 - исправление ошибок прошлых лет</w:t>
            </w:r>
          </w:p>
        </w:tc>
      </w:tr>
      <w:tr w:rsidR="000A0AD4" w:rsidRPr="003A4CB1" w:rsidTr="002A5139">
        <w:trPr>
          <w:trHeight w:val="255"/>
        </w:trPr>
        <w:tc>
          <w:tcPr>
            <w:tcW w:w="1166" w:type="pct"/>
            <w:tcBorders>
              <w:top w:val="nil"/>
              <w:left w:val="single" w:sz="4" w:space="0" w:color="000000"/>
              <w:bottom w:val="single" w:sz="4" w:space="0" w:color="000000"/>
              <w:right w:val="single" w:sz="4" w:space="0" w:color="000000"/>
            </w:tcBorders>
            <w:vAlign w:val="bottom"/>
          </w:tcPr>
          <w:p w:rsidR="000A0AD4" w:rsidRPr="005429F8" w:rsidRDefault="000A0AD4" w:rsidP="00775569">
            <w:pPr>
              <w:rPr>
                <w:color w:val="000000"/>
                <w:sz w:val="24"/>
                <w:szCs w:val="24"/>
              </w:rPr>
            </w:pPr>
            <w:r w:rsidRPr="005429F8">
              <w:rPr>
                <w:color w:val="000000"/>
                <w:sz w:val="24"/>
                <w:szCs w:val="24"/>
              </w:rPr>
              <w:t>Итого:</w:t>
            </w:r>
          </w:p>
        </w:tc>
        <w:tc>
          <w:tcPr>
            <w:tcW w:w="771" w:type="pct"/>
            <w:tcBorders>
              <w:top w:val="nil"/>
              <w:left w:val="nil"/>
              <w:bottom w:val="single" w:sz="4" w:space="0" w:color="000000"/>
              <w:right w:val="single" w:sz="4" w:space="0" w:color="000000"/>
            </w:tcBorders>
            <w:vAlign w:val="bottom"/>
          </w:tcPr>
          <w:p w:rsidR="000A0AD4" w:rsidRPr="005429F8" w:rsidRDefault="000A0AD4" w:rsidP="003833E7">
            <w:pPr>
              <w:ind w:left="-71" w:right="-154"/>
              <w:jc w:val="center"/>
              <w:rPr>
                <w:color w:val="000000"/>
                <w:sz w:val="24"/>
                <w:szCs w:val="24"/>
              </w:rPr>
            </w:pPr>
            <w:r>
              <w:rPr>
                <w:sz w:val="24"/>
                <w:szCs w:val="24"/>
              </w:rPr>
              <w:t>2 112 485,99</w:t>
            </w:r>
          </w:p>
        </w:tc>
        <w:tc>
          <w:tcPr>
            <w:tcW w:w="676" w:type="pct"/>
            <w:tcBorders>
              <w:top w:val="nil"/>
              <w:left w:val="nil"/>
              <w:bottom w:val="single" w:sz="4" w:space="0" w:color="000000"/>
              <w:right w:val="single" w:sz="4" w:space="0" w:color="000000"/>
            </w:tcBorders>
            <w:vAlign w:val="bottom"/>
          </w:tcPr>
          <w:p w:rsidR="000A0AD4" w:rsidRPr="005429F8" w:rsidRDefault="000A0AD4" w:rsidP="003833E7">
            <w:pPr>
              <w:ind w:left="-83" w:right="-145"/>
              <w:jc w:val="center"/>
              <w:rPr>
                <w:color w:val="000000"/>
                <w:sz w:val="24"/>
                <w:szCs w:val="24"/>
              </w:rPr>
            </w:pPr>
            <w:r>
              <w:rPr>
                <w:color w:val="000000"/>
                <w:sz w:val="24"/>
                <w:szCs w:val="24"/>
              </w:rPr>
              <w:t>421 409,99</w:t>
            </w:r>
          </w:p>
        </w:tc>
        <w:tc>
          <w:tcPr>
            <w:tcW w:w="684" w:type="pct"/>
            <w:tcBorders>
              <w:top w:val="nil"/>
              <w:left w:val="nil"/>
              <w:bottom w:val="single" w:sz="4" w:space="0" w:color="000000"/>
              <w:right w:val="single" w:sz="4" w:space="0" w:color="000000"/>
            </w:tcBorders>
            <w:vAlign w:val="bottom"/>
          </w:tcPr>
          <w:p w:rsidR="000A0AD4" w:rsidRPr="005429F8" w:rsidRDefault="000A0AD4" w:rsidP="003833E7">
            <w:pPr>
              <w:ind w:left="-75" w:right="-168"/>
              <w:jc w:val="center"/>
              <w:rPr>
                <w:color w:val="000000"/>
                <w:sz w:val="24"/>
                <w:szCs w:val="24"/>
              </w:rPr>
            </w:pPr>
            <w:r>
              <w:rPr>
                <w:color w:val="000000"/>
                <w:sz w:val="24"/>
                <w:szCs w:val="24"/>
              </w:rPr>
              <w:t>55 511,10</w:t>
            </w:r>
          </w:p>
        </w:tc>
        <w:tc>
          <w:tcPr>
            <w:tcW w:w="819" w:type="pct"/>
            <w:tcBorders>
              <w:top w:val="nil"/>
              <w:left w:val="nil"/>
              <w:bottom w:val="single" w:sz="4" w:space="0" w:color="000000"/>
              <w:right w:val="single" w:sz="4" w:space="0" w:color="000000"/>
            </w:tcBorders>
            <w:vAlign w:val="bottom"/>
          </w:tcPr>
          <w:p w:rsidR="000A0AD4" w:rsidRPr="005429F8" w:rsidRDefault="000A0AD4" w:rsidP="003833E7">
            <w:pPr>
              <w:ind w:left="-48"/>
              <w:jc w:val="center"/>
              <w:rPr>
                <w:color w:val="000000"/>
                <w:sz w:val="24"/>
                <w:szCs w:val="24"/>
                <w:highlight w:val="yellow"/>
              </w:rPr>
            </w:pPr>
            <w:r>
              <w:rPr>
                <w:sz w:val="24"/>
                <w:szCs w:val="24"/>
              </w:rPr>
              <w:t>2 478 384,88</w:t>
            </w:r>
          </w:p>
        </w:tc>
        <w:tc>
          <w:tcPr>
            <w:tcW w:w="884" w:type="pct"/>
            <w:tcBorders>
              <w:top w:val="nil"/>
              <w:left w:val="nil"/>
              <w:bottom w:val="single" w:sz="4" w:space="0" w:color="000000"/>
              <w:right w:val="single" w:sz="4" w:space="0" w:color="000000"/>
            </w:tcBorders>
            <w:vAlign w:val="bottom"/>
          </w:tcPr>
          <w:p w:rsidR="000A0AD4" w:rsidRPr="005429F8" w:rsidRDefault="000A0AD4" w:rsidP="00775569">
            <w:pPr>
              <w:rPr>
                <w:color w:val="000000"/>
                <w:sz w:val="24"/>
                <w:szCs w:val="24"/>
              </w:rPr>
            </w:pPr>
            <w:r w:rsidRPr="005429F8">
              <w:rPr>
                <w:color w:val="000000"/>
                <w:sz w:val="24"/>
                <w:szCs w:val="24"/>
              </w:rPr>
              <w:t> </w:t>
            </w:r>
          </w:p>
        </w:tc>
      </w:tr>
    </w:tbl>
    <w:p w:rsidR="000A0AD4" w:rsidRDefault="000A0AD4" w:rsidP="00326617">
      <w:pPr>
        <w:ind w:firstLine="540"/>
        <w:jc w:val="center"/>
        <w:rPr>
          <w:i/>
          <w:color w:val="000000"/>
          <w:sz w:val="28"/>
          <w:szCs w:val="28"/>
        </w:rPr>
      </w:pPr>
    </w:p>
    <w:p w:rsidR="000A0AD4" w:rsidRDefault="000A0AD4" w:rsidP="00326617">
      <w:pPr>
        <w:ind w:firstLine="540"/>
        <w:jc w:val="center"/>
        <w:rPr>
          <w:i/>
          <w:color w:val="000000"/>
          <w:sz w:val="28"/>
          <w:szCs w:val="28"/>
        </w:rPr>
      </w:pPr>
    </w:p>
    <w:p w:rsidR="000A0AD4" w:rsidRPr="00164693" w:rsidRDefault="000A0AD4" w:rsidP="00326617">
      <w:pPr>
        <w:ind w:firstLine="540"/>
        <w:jc w:val="center"/>
        <w:rPr>
          <w:color w:val="000000"/>
          <w:sz w:val="24"/>
          <w:szCs w:val="24"/>
        </w:rPr>
      </w:pPr>
      <w:r w:rsidRPr="00164693">
        <w:rPr>
          <w:i/>
          <w:color w:val="000000"/>
          <w:sz w:val="28"/>
          <w:szCs w:val="28"/>
        </w:rPr>
        <w:t>Информация об изменении входящих остатков по кредиторской задолженности</w:t>
      </w:r>
    </w:p>
    <w:p w:rsidR="000A0AD4" w:rsidRPr="00164693" w:rsidRDefault="000A0AD4" w:rsidP="00271F9C">
      <w:pPr>
        <w:ind w:firstLine="540"/>
        <w:jc w:val="right"/>
        <w:rPr>
          <w:i/>
          <w:color w:val="000000"/>
          <w:sz w:val="28"/>
          <w:szCs w:val="28"/>
        </w:rPr>
      </w:pPr>
      <w:r w:rsidRPr="00164693">
        <w:rPr>
          <w:color w:val="000000"/>
          <w:sz w:val="24"/>
          <w:szCs w:val="24"/>
        </w:rPr>
        <w:t>руб.</w:t>
      </w:r>
    </w:p>
    <w:tbl>
      <w:tblPr>
        <w:tblW w:w="4923" w:type="pct"/>
        <w:tblLayout w:type="fixed"/>
        <w:tblLook w:val="00A0"/>
      </w:tblPr>
      <w:tblGrid>
        <w:gridCol w:w="2232"/>
        <w:gridCol w:w="1476"/>
        <w:gridCol w:w="1261"/>
        <w:gridCol w:w="1423"/>
        <w:gridCol w:w="1546"/>
        <w:gridCol w:w="1487"/>
      </w:tblGrid>
      <w:tr w:rsidR="000A0AD4" w:rsidRPr="00164693" w:rsidTr="00B90CC4">
        <w:trPr>
          <w:trHeight w:val="765"/>
          <w:tblHeader/>
        </w:trPr>
        <w:tc>
          <w:tcPr>
            <w:tcW w:w="1184" w:type="pct"/>
            <w:tcBorders>
              <w:top w:val="single" w:sz="4" w:space="0" w:color="000000"/>
              <w:left w:val="single" w:sz="4" w:space="0" w:color="000000"/>
              <w:bottom w:val="single" w:sz="4" w:space="0" w:color="000000"/>
              <w:right w:val="single" w:sz="4" w:space="0" w:color="000000"/>
            </w:tcBorders>
            <w:vAlign w:val="center"/>
          </w:tcPr>
          <w:p w:rsidR="000A0AD4" w:rsidRPr="00164693" w:rsidRDefault="000A0AD4" w:rsidP="00775569">
            <w:pPr>
              <w:jc w:val="center"/>
              <w:rPr>
                <w:color w:val="000000"/>
                <w:sz w:val="24"/>
                <w:szCs w:val="24"/>
              </w:rPr>
            </w:pPr>
            <w:r w:rsidRPr="00164693">
              <w:rPr>
                <w:color w:val="000000"/>
                <w:sz w:val="24"/>
                <w:szCs w:val="24"/>
              </w:rPr>
              <w:t>Код счета бюджетного учета</w:t>
            </w:r>
          </w:p>
        </w:tc>
        <w:tc>
          <w:tcPr>
            <w:tcW w:w="783" w:type="pct"/>
            <w:tcBorders>
              <w:top w:val="single" w:sz="4" w:space="0" w:color="000000"/>
              <w:left w:val="nil"/>
              <w:bottom w:val="single" w:sz="4" w:space="0" w:color="000000"/>
              <w:right w:val="single" w:sz="4" w:space="0" w:color="000000"/>
            </w:tcBorders>
            <w:vAlign w:val="center"/>
          </w:tcPr>
          <w:p w:rsidR="000A0AD4" w:rsidRPr="00164693" w:rsidRDefault="000A0AD4" w:rsidP="00775569">
            <w:pPr>
              <w:jc w:val="center"/>
              <w:rPr>
                <w:color w:val="000000"/>
                <w:sz w:val="24"/>
                <w:szCs w:val="24"/>
              </w:rPr>
            </w:pPr>
            <w:r w:rsidRPr="00164693">
              <w:rPr>
                <w:color w:val="000000"/>
                <w:sz w:val="24"/>
                <w:szCs w:val="24"/>
              </w:rPr>
              <w:t>Сальдо на 31.12.2020</w:t>
            </w:r>
          </w:p>
        </w:tc>
        <w:tc>
          <w:tcPr>
            <w:tcW w:w="669" w:type="pct"/>
            <w:tcBorders>
              <w:top w:val="single" w:sz="4" w:space="0" w:color="000000"/>
              <w:left w:val="nil"/>
              <w:bottom w:val="single" w:sz="4" w:space="0" w:color="000000"/>
              <w:right w:val="single" w:sz="4" w:space="0" w:color="000000"/>
            </w:tcBorders>
            <w:vAlign w:val="center"/>
          </w:tcPr>
          <w:p w:rsidR="000A0AD4" w:rsidRPr="00164693" w:rsidRDefault="000A0AD4" w:rsidP="00613426">
            <w:pPr>
              <w:ind w:left="-134" w:right="-107"/>
              <w:jc w:val="center"/>
              <w:rPr>
                <w:color w:val="000000"/>
                <w:sz w:val="24"/>
                <w:szCs w:val="24"/>
              </w:rPr>
            </w:pPr>
            <w:r w:rsidRPr="00164693">
              <w:rPr>
                <w:color w:val="000000"/>
                <w:sz w:val="24"/>
                <w:szCs w:val="24"/>
              </w:rPr>
              <w:t xml:space="preserve">Увеличение задолженности </w:t>
            </w:r>
          </w:p>
        </w:tc>
        <w:tc>
          <w:tcPr>
            <w:tcW w:w="755" w:type="pct"/>
            <w:tcBorders>
              <w:top w:val="single" w:sz="4" w:space="0" w:color="000000"/>
              <w:left w:val="nil"/>
              <w:bottom w:val="single" w:sz="4" w:space="0" w:color="000000"/>
              <w:right w:val="single" w:sz="4" w:space="0" w:color="000000"/>
            </w:tcBorders>
            <w:vAlign w:val="center"/>
          </w:tcPr>
          <w:p w:rsidR="000A0AD4" w:rsidRPr="00164693" w:rsidRDefault="000A0AD4" w:rsidP="00613426">
            <w:pPr>
              <w:ind w:left="-109" w:right="-107"/>
              <w:jc w:val="center"/>
              <w:rPr>
                <w:color w:val="000000"/>
                <w:sz w:val="24"/>
                <w:szCs w:val="24"/>
              </w:rPr>
            </w:pPr>
            <w:r w:rsidRPr="00164693">
              <w:rPr>
                <w:color w:val="000000"/>
                <w:sz w:val="24"/>
                <w:szCs w:val="24"/>
              </w:rPr>
              <w:t xml:space="preserve">Уменьшение задолженности </w:t>
            </w:r>
          </w:p>
        </w:tc>
        <w:tc>
          <w:tcPr>
            <w:tcW w:w="820" w:type="pct"/>
            <w:tcBorders>
              <w:top w:val="single" w:sz="4" w:space="0" w:color="000000"/>
              <w:left w:val="nil"/>
              <w:bottom w:val="single" w:sz="4" w:space="0" w:color="000000"/>
              <w:right w:val="single" w:sz="4" w:space="0" w:color="000000"/>
            </w:tcBorders>
            <w:vAlign w:val="center"/>
          </w:tcPr>
          <w:p w:rsidR="000A0AD4" w:rsidRPr="00164693" w:rsidRDefault="000A0AD4" w:rsidP="00775569">
            <w:pPr>
              <w:jc w:val="center"/>
              <w:rPr>
                <w:color w:val="000000"/>
                <w:sz w:val="24"/>
                <w:szCs w:val="24"/>
              </w:rPr>
            </w:pPr>
            <w:r w:rsidRPr="00164693">
              <w:rPr>
                <w:color w:val="000000"/>
                <w:sz w:val="24"/>
                <w:szCs w:val="24"/>
              </w:rPr>
              <w:t>Сальдо на 01.01.2021</w:t>
            </w:r>
          </w:p>
        </w:tc>
        <w:tc>
          <w:tcPr>
            <w:tcW w:w="789" w:type="pct"/>
            <w:tcBorders>
              <w:top w:val="single" w:sz="4" w:space="0" w:color="000000"/>
              <w:left w:val="nil"/>
              <w:bottom w:val="single" w:sz="4" w:space="0" w:color="000000"/>
              <w:right w:val="single" w:sz="4" w:space="0" w:color="000000"/>
            </w:tcBorders>
            <w:vAlign w:val="center"/>
          </w:tcPr>
          <w:p w:rsidR="000A0AD4" w:rsidRPr="00164693" w:rsidRDefault="000A0AD4" w:rsidP="00775569">
            <w:pPr>
              <w:jc w:val="center"/>
              <w:rPr>
                <w:color w:val="000000"/>
                <w:sz w:val="24"/>
                <w:szCs w:val="24"/>
              </w:rPr>
            </w:pPr>
            <w:r w:rsidRPr="00164693">
              <w:rPr>
                <w:color w:val="000000"/>
                <w:sz w:val="24"/>
                <w:szCs w:val="24"/>
              </w:rPr>
              <w:t>Причины изменения</w:t>
            </w:r>
          </w:p>
        </w:tc>
      </w:tr>
      <w:tr w:rsidR="000A0AD4" w:rsidRPr="00164693" w:rsidTr="00B90CC4">
        <w:trPr>
          <w:trHeight w:val="255"/>
          <w:tblHeader/>
        </w:trPr>
        <w:tc>
          <w:tcPr>
            <w:tcW w:w="1184" w:type="pct"/>
            <w:tcBorders>
              <w:top w:val="nil"/>
              <w:left w:val="single" w:sz="4" w:space="0" w:color="000000"/>
              <w:bottom w:val="single" w:sz="4" w:space="0" w:color="000000"/>
              <w:right w:val="single" w:sz="4" w:space="0" w:color="000000"/>
            </w:tcBorders>
            <w:vAlign w:val="center"/>
          </w:tcPr>
          <w:p w:rsidR="000A0AD4" w:rsidRPr="00164693" w:rsidRDefault="000A0AD4" w:rsidP="00775569">
            <w:pPr>
              <w:jc w:val="center"/>
              <w:rPr>
                <w:color w:val="000000"/>
                <w:sz w:val="24"/>
                <w:szCs w:val="24"/>
              </w:rPr>
            </w:pPr>
            <w:r w:rsidRPr="00164693">
              <w:rPr>
                <w:color w:val="000000"/>
                <w:sz w:val="24"/>
                <w:szCs w:val="24"/>
              </w:rPr>
              <w:t>1</w:t>
            </w:r>
          </w:p>
        </w:tc>
        <w:tc>
          <w:tcPr>
            <w:tcW w:w="783" w:type="pct"/>
            <w:tcBorders>
              <w:top w:val="nil"/>
              <w:left w:val="nil"/>
              <w:bottom w:val="single" w:sz="4" w:space="0" w:color="000000"/>
              <w:right w:val="single" w:sz="4" w:space="0" w:color="000000"/>
            </w:tcBorders>
            <w:vAlign w:val="center"/>
          </w:tcPr>
          <w:p w:rsidR="000A0AD4" w:rsidRPr="00164693" w:rsidRDefault="000A0AD4" w:rsidP="00775569">
            <w:pPr>
              <w:jc w:val="center"/>
              <w:rPr>
                <w:color w:val="000000"/>
                <w:sz w:val="24"/>
                <w:szCs w:val="24"/>
              </w:rPr>
            </w:pPr>
            <w:r w:rsidRPr="00164693">
              <w:rPr>
                <w:color w:val="000000"/>
                <w:sz w:val="24"/>
                <w:szCs w:val="24"/>
              </w:rPr>
              <w:t>2</w:t>
            </w:r>
          </w:p>
        </w:tc>
        <w:tc>
          <w:tcPr>
            <w:tcW w:w="669" w:type="pct"/>
            <w:tcBorders>
              <w:top w:val="nil"/>
              <w:left w:val="nil"/>
              <w:bottom w:val="single" w:sz="4" w:space="0" w:color="000000"/>
              <w:right w:val="single" w:sz="4" w:space="0" w:color="000000"/>
            </w:tcBorders>
            <w:vAlign w:val="center"/>
          </w:tcPr>
          <w:p w:rsidR="000A0AD4" w:rsidRPr="00164693" w:rsidRDefault="000A0AD4" w:rsidP="00775569">
            <w:pPr>
              <w:jc w:val="center"/>
              <w:rPr>
                <w:color w:val="000000"/>
                <w:sz w:val="24"/>
                <w:szCs w:val="24"/>
              </w:rPr>
            </w:pPr>
            <w:r w:rsidRPr="00164693">
              <w:rPr>
                <w:color w:val="000000"/>
                <w:sz w:val="24"/>
                <w:szCs w:val="24"/>
              </w:rPr>
              <w:t>3</w:t>
            </w:r>
          </w:p>
        </w:tc>
        <w:tc>
          <w:tcPr>
            <w:tcW w:w="755" w:type="pct"/>
            <w:tcBorders>
              <w:top w:val="nil"/>
              <w:left w:val="nil"/>
              <w:bottom w:val="single" w:sz="4" w:space="0" w:color="000000"/>
              <w:right w:val="single" w:sz="4" w:space="0" w:color="000000"/>
            </w:tcBorders>
            <w:vAlign w:val="center"/>
          </w:tcPr>
          <w:p w:rsidR="000A0AD4" w:rsidRPr="00164693" w:rsidRDefault="000A0AD4" w:rsidP="00775569">
            <w:pPr>
              <w:jc w:val="center"/>
              <w:rPr>
                <w:color w:val="000000"/>
                <w:sz w:val="24"/>
                <w:szCs w:val="24"/>
              </w:rPr>
            </w:pPr>
            <w:r w:rsidRPr="00164693">
              <w:rPr>
                <w:color w:val="000000"/>
                <w:sz w:val="24"/>
                <w:szCs w:val="24"/>
              </w:rPr>
              <w:t>4</w:t>
            </w:r>
          </w:p>
        </w:tc>
        <w:tc>
          <w:tcPr>
            <w:tcW w:w="820" w:type="pct"/>
            <w:tcBorders>
              <w:top w:val="nil"/>
              <w:left w:val="nil"/>
              <w:bottom w:val="single" w:sz="4" w:space="0" w:color="000000"/>
              <w:right w:val="single" w:sz="4" w:space="0" w:color="000000"/>
            </w:tcBorders>
            <w:vAlign w:val="center"/>
          </w:tcPr>
          <w:p w:rsidR="000A0AD4" w:rsidRPr="00164693" w:rsidRDefault="000A0AD4" w:rsidP="00775569">
            <w:pPr>
              <w:jc w:val="center"/>
              <w:rPr>
                <w:color w:val="000000"/>
                <w:sz w:val="24"/>
                <w:szCs w:val="24"/>
              </w:rPr>
            </w:pPr>
            <w:r w:rsidRPr="00164693">
              <w:rPr>
                <w:color w:val="000000"/>
                <w:sz w:val="24"/>
                <w:szCs w:val="24"/>
              </w:rPr>
              <w:t>5</w:t>
            </w:r>
          </w:p>
        </w:tc>
        <w:tc>
          <w:tcPr>
            <w:tcW w:w="789" w:type="pct"/>
            <w:tcBorders>
              <w:top w:val="nil"/>
              <w:left w:val="nil"/>
              <w:bottom w:val="single" w:sz="4" w:space="0" w:color="000000"/>
              <w:right w:val="single" w:sz="4" w:space="0" w:color="000000"/>
            </w:tcBorders>
            <w:vAlign w:val="center"/>
          </w:tcPr>
          <w:p w:rsidR="000A0AD4" w:rsidRPr="00164693" w:rsidRDefault="000A0AD4" w:rsidP="00775569">
            <w:pPr>
              <w:jc w:val="center"/>
              <w:rPr>
                <w:color w:val="000000"/>
                <w:sz w:val="24"/>
                <w:szCs w:val="24"/>
              </w:rPr>
            </w:pPr>
            <w:r w:rsidRPr="00164693">
              <w:rPr>
                <w:color w:val="000000"/>
                <w:sz w:val="24"/>
                <w:szCs w:val="24"/>
              </w:rPr>
              <w:t>6</w:t>
            </w:r>
          </w:p>
        </w:tc>
      </w:tr>
      <w:tr w:rsidR="000A0AD4" w:rsidRPr="00164693" w:rsidTr="003833E7">
        <w:trPr>
          <w:trHeight w:val="255"/>
        </w:trPr>
        <w:tc>
          <w:tcPr>
            <w:tcW w:w="1184" w:type="pct"/>
            <w:tcBorders>
              <w:top w:val="nil"/>
              <w:left w:val="single" w:sz="4" w:space="0" w:color="000000"/>
              <w:bottom w:val="single" w:sz="4" w:space="0" w:color="000000"/>
              <w:right w:val="single" w:sz="4" w:space="0" w:color="000000"/>
            </w:tcBorders>
          </w:tcPr>
          <w:p w:rsidR="000A0AD4" w:rsidRPr="00164693" w:rsidRDefault="000A0AD4" w:rsidP="003833E7">
            <w:pPr>
              <w:ind w:right="-120"/>
              <w:rPr>
                <w:color w:val="000000"/>
                <w:sz w:val="24"/>
                <w:szCs w:val="24"/>
              </w:rPr>
            </w:pPr>
            <w:r w:rsidRPr="00164693">
              <w:rPr>
                <w:color w:val="000000"/>
                <w:sz w:val="24"/>
                <w:szCs w:val="24"/>
              </w:rPr>
              <w:t>1</w:t>
            </w:r>
            <w:r>
              <w:rPr>
                <w:color w:val="000000"/>
                <w:sz w:val="24"/>
                <w:szCs w:val="24"/>
              </w:rPr>
              <w:t>1610123010041140</w:t>
            </w:r>
            <w:r w:rsidRPr="00164693">
              <w:rPr>
                <w:color w:val="000000"/>
                <w:sz w:val="24"/>
                <w:szCs w:val="24"/>
              </w:rPr>
              <w:t xml:space="preserve"> 1 205</w:t>
            </w:r>
            <w:r>
              <w:rPr>
                <w:color w:val="000000"/>
                <w:sz w:val="24"/>
                <w:szCs w:val="24"/>
              </w:rPr>
              <w:t>45</w:t>
            </w:r>
            <w:r w:rsidRPr="00164693">
              <w:rPr>
                <w:color w:val="000000"/>
                <w:sz w:val="24"/>
                <w:szCs w:val="24"/>
              </w:rPr>
              <w:t>000</w:t>
            </w:r>
          </w:p>
        </w:tc>
        <w:tc>
          <w:tcPr>
            <w:tcW w:w="783" w:type="pct"/>
            <w:tcBorders>
              <w:top w:val="nil"/>
              <w:left w:val="nil"/>
              <w:bottom w:val="single" w:sz="4" w:space="0" w:color="000000"/>
              <w:right w:val="single" w:sz="4" w:space="0" w:color="000000"/>
            </w:tcBorders>
          </w:tcPr>
          <w:p w:rsidR="000A0AD4" w:rsidRPr="00164693" w:rsidRDefault="000A0AD4" w:rsidP="003833E7">
            <w:pPr>
              <w:jc w:val="center"/>
              <w:rPr>
                <w:color w:val="000000"/>
                <w:sz w:val="24"/>
                <w:szCs w:val="24"/>
              </w:rPr>
            </w:pPr>
            <w:r>
              <w:rPr>
                <w:color w:val="000000"/>
                <w:sz w:val="24"/>
                <w:szCs w:val="24"/>
              </w:rPr>
              <w:t>488,37</w:t>
            </w:r>
          </w:p>
        </w:tc>
        <w:tc>
          <w:tcPr>
            <w:tcW w:w="669" w:type="pct"/>
            <w:tcBorders>
              <w:top w:val="nil"/>
              <w:left w:val="nil"/>
              <w:bottom w:val="single" w:sz="4" w:space="0" w:color="000000"/>
              <w:right w:val="single" w:sz="4" w:space="0" w:color="000000"/>
            </w:tcBorders>
          </w:tcPr>
          <w:p w:rsidR="000A0AD4" w:rsidRPr="00164693" w:rsidRDefault="000A0AD4" w:rsidP="003833E7">
            <w:pPr>
              <w:jc w:val="center"/>
              <w:rPr>
                <w:color w:val="000000"/>
                <w:sz w:val="24"/>
                <w:szCs w:val="24"/>
              </w:rPr>
            </w:pPr>
            <w:r>
              <w:rPr>
                <w:color w:val="000000"/>
                <w:sz w:val="24"/>
                <w:szCs w:val="24"/>
              </w:rPr>
              <w:t>95 803,01</w:t>
            </w:r>
          </w:p>
        </w:tc>
        <w:tc>
          <w:tcPr>
            <w:tcW w:w="755" w:type="pct"/>
            <w:tcBorders>
              <w:top w:val="nil"/>
              <w:left w:val="nil"/>
              <w:bottom w:val="single" w:sz="4" w:space="0" w:color="000000"/>
              <w:right w:val="single" w:sz="4" w:space="0" w:color="000000"/>
            </w:tcBorders>
          </w:tcPr>
          <w:p w:rsidR="000A0AD4" w:rsidRPr="00164693" w:rsidRDefault="000A0AD4" w:rsidP="003833E7">
            <w:pPr>
              <w:jc w:val="center"/>
              <w:rPr>
                <w:color w:val="000000"/>
                <w:sz w:val="24"/>
                <w:szCs w:val="24"/>
              </w:rPr>
            </w:pPr>
          </w:p>
        </w:tc>
        <w:tc>
          <w:tcPr>
            <w:tcW w:w="820" w:type="pct"/>
            <w:tcBorders>
              <w:top w:val="nil"/>
              <w:left w:val="nil"/>
              <w:bottom w:val="single" w:sz="4" w:space="0" w:color="000000"/>
              <w:right w:val="single" w:sz="4" w:space="0" w:color="000000"/>
            </w:tcBorders>
          </w:tcPr>
          <w:p w:rsidR="000A0AD4" w:rsidRPr="00164693" w:rsidRDefault="000A0AD4" w:rsidP="003833E7">
            <w:pPr>
              <w:jc w:val="center"/>
              <w:rPr>
                <w:color w:val="000000"/>
                <w:sz w:val="24"/>
                <w:szCs w:val="24"/>
              </w:rPr>
            </w:pPr>
            <w:r>
              <w:rPr>
                <w:color w:val="000000"/>
                <w:sz w:val="24"/>
                <w:szCs w:val="24"/>
              </w:rPr>
              <w:t>96 291,38</w:t>
            </w:r>
          </w:p>
        </w:tc>
        <w:tc>
          <w:tcPr>
            <w:tcW w:w="789" w:type="pct"/>
            <w:tcBorders>
              <w:top w:val="nil"/>
              <w:left w:val="nil"/>
              <w:bottom w:val="single" w:sz="4" w:space="0" w:color="000000"/>
              <w:right w:val="single" w:sz="4" w:space="0" w:color="000000"/>
            </w:tcBorders>
          </w:tcPr>
          <w:p w:rsidR="000A0AD4" w:rsidRPr="00164693" w:rsidRDefault="000A0AD4" w:rsidP="00536E2E">
            <w:pPr>
              <w:ind w:left="-18" w:right="-151"/>
              <w:rPr>
                <w:color w:val="000000"/>
              </w:rPr>
            </w:pPr>
            <w:r w:rsidRPr="00164693">
              <w:rPr>
                <w:color w:val="000000"/>
                <w:sz w:val="24"/>
                <w:szCs w:val="24"/>
              </w:rPr>
              <w:t>03 - исправление ошибок прошлых лет</w:t>
            </w:r>
          </w:p>
        </w:tc>
      </w:tr>
      <w:tr w:rsidR="000A0AD4" w:rsidRPr="003A4CB1" w:rsidTr="003833E7">
        <w:trPr>
          <w:trHeight w:val="510"/>
        </w:trPr>
        <w:tc>
          <w:tcPr>
            <w:tcW w:w="1184" w:type="pct"/>
            <w:tcBorders>
              <w:top w:val="nil"/>
              <w:left w:val="single" w:sz="4" w:space="0" w:color="000000"/>
              <w:bottom w:val="single" w:sz="4" w:space="0" w:color="000000"/>
              <w:right w:val="single" w:sz="4" w:space="0" w:color="000000"/>
            </w:tcBorders>
          </w:tcPr>
          <w:p w:rsidR="000A0AD4" w:rsidRPr="005D6791" w:rsidRDefault="000A0AD4" w:rsidP="003833E7">
            <w:pPr>
              <w:ind w:right="-144"/>
              <w:rPr>
                <w:sz w:val="24"/>
                <w:szCs w:val="24"/>
              </w:rPr>
            </w:pPr>
            <w:r>
              <w:rPr>
                <w:sz w:val="24"/>
                <w:szCs w:val="24"/>
              </w:rPr>
              <w:t>05033600490804244</w:t>
            </w:r>
            <w:r w:rsidRPr="005D6791">
              <w:rPr>
                <w:sz w:val="24"/>
                <w:szCs w:val="24"/>
              </w:rPr>
              <w:t xml:space="preserve"> 1 302</w:t>
            </w:r>
            <w:r>
              <w:rPr>
                <w:sz w:val="24"/>
                <w:szCs w:val="24"/>
              </w:rPr>
              <w:t>25</w:t>
            </w:r>
            <w:r w:rsidRPr="005D6791">
              <w:rPr>
                <w:sz w:val="24"/>
                <w:szCs w:val="24"/>
              </w:rPr>
              <w:t>000</w:t>
            </w:r>
          </w:p>
        </w:tc>
        <w:tc>
          <w:tcPr>
            <w:tcW w:w="783" w:type="pct"/>
            <w:tcBorders>
              <w:top w:val="nil"/>
              <w:left w:val="nil"/>
              <w:bottom w:val="single" w:sz="4" w:space="0" w:color="000000"/>
              <w:right w:val="single" w:sz="4" w:space="0" w:color="000000"/>
            </w:tcBorders>
          </w:tcPr>
          <w:p w:rsidR="000A0AD4" w:rsidRPr="005D6791" w:rsidRDefault="000A0AD4" w:rsidP="003833E7">
            <w:pPr>
              <w:jc w:val="center"/>
              <w:rPr>
                <w:color w:val="000000"/>
                <w:sz w:val="24"/>
                <w:szCs w:val="24"/>
              </w:rPr>
            </w:pPr>
            <w:r w:rsidRPr="005D6791">
              <w:rPr>
                <w:color w:val="000000"/>
                <w:sz w:val="24"/>
                <w:szCs w:val="24"/>
              </w:rPr>
              <w:t>0,00</w:t>
            </w:r>
          </w:p>
        </w:tc>
        <w:tc>
          <w:tcPr>
            <w:tcW w:w="669" w:type="pct"/>
            <w:tcBorders>
              <w:top w:val="nil"/>
              <w:left w:val="nil"/>
              <w:bottom w:val="single" w:sz="4" w:space="0" w:color="000000"/>
              <w:right w:val="single" w:sz="4" w:space="0" w:color="000000"/>
            </w:tcBorders>
          </w:tcPr>
          <w:p w:rsidR="000A0AD4" w:rsidRPr="005D6791" w:rsidRDefault="000A0AD4" w:rsidP="003833E7">
            <w:pPr>
              <w:jc w:val="center"/>
              <w:rPr>
                <w:color w:val="000000"/>
                <w:sz w:val="24"/>
                <w:szCs w:val="24"/>
              </w:rPr>
            </w:pPr>
            <w:r>
              <w:rPr>
                <w:color w:val="000000"/>
                <w:sz w:val="24"/>
                <w:szCs w:val="24"/>
              </w:rPr>
              <w:t>35 000,00</w:t>
            </w:r>
          </w:p>
        </w:tc>
        <w:tc>
          <w:tcPr>
            <w:tcW w:w="755" w:type="pct"/>
            <w:tcBorders>
              <w:top w:val="nil"/>
              <w:left w:val="nil"/>
              <w:bottom w:val="single" w:sz="4" w:space="0" w:color="000000"/>
              <w:right w:val="single" w:sz="4" w:space="0" w:color="000000"/>
            </w:tcBorders>
          </w:tcPr>
          <w:p w:rsidR="000A0AD4" w:rsidRPr="005D6791" w:rsidRDefault="000A0AD4" w:rsidP="003833E7">
            <w:pPr>
              <w:jc w:val="center"/>
              <w:rPr>
                <w:color w:val="000000"/>
                <w:sz w:val="24"/>
                <w:szCs w:val="24"/>
              </w:rPr>
            </w:pPr>
          </w:p>
        </w:tc>
        <w:tc>
          <w:tcPr>
            <w:tcW w:w="820" w:type="pct"/>
            <w:tcBorders>
              <w:top w:val="nil"/>
              <w:left w:val="nil"/>
              <w:bottom w:val="single" w:sz="4" w:space="0" w:color="000000"/>
              <w:right w:val="single" w:sz="4" w:space="0" w:color="000000"/>
            </w:tcBorders>
          </w:tcPr>
          <w:p w:rsidR="000A0AD4" w:rsidRPr="005D6791" w:rsidRDefault="000A0AD4" w:rsidP="003833E7">
            <w:pPr>
              <w:jc w:val="center"/>
              <w:rPr>
                <w:color w:val="000000"/>
                <w:sz w:val="24"/>
                <w:szCs w:val="24"/>
              </w:rPr>
            </w:pPr>
            <w:r>
              <w:rPr>
                <w:color w:val="000000"/>
                <w:sz w:val="24"/>
                <w:szCs w:val="24"/>
              </w:rPr>
              <w:t>35 000,00</w:t>
            </w:r>
          </w:p>
        </w:tc>
        <w:tc>
          <w:tcPr>
            <w:tcW w:w="789" w:type="pct"/>
            <w:tcBorders>
              <w:top w:val="nil"/>
              <w:left w:val="nil"/>
              <w:bottom w:val="single" w:sz="4" w:space="0" w:color="000000"/>
              <w:right w:val="single" w:sz="4" w:space="0" w:color="000000"/>
            </w:tcBorders>
          </w:tcPr>
          <w:p w:rsidR="000A0AD4" w:rsidRPr="00B2090E" w:rsidRDefault="000A0AD4" w:rsidP="00536E2E">
            <w:pPr>
              <w:ind w:left="-18" w:right="-151"/>
              <w:rPr>
                <w:color w:val="000000"/>
              </w:rPr>
            </w:pPr>
            <w:r w:rsidRPr="005D6791">
              <w:rPr>
                <w:color w:val="000000"/>
                <w:sz w:val="24"/>
                <w:szCs w:val="24"/>
              </w:rPr>
              <w:t>03 - исправление ошибок прошлых лет</w:t>
            </w:r>
          </w:p>
        </w:tc>
      </w:tr>
      <w:tr w:rsidR="000A0AD4" w:rsidRPr="003A4CB1" w:rsidTr="003833E7">
        <w:trPr>
          <w:trHeight w:val="510"/>
        </w:trPr>
        <w:tc>
          <w:tcPr>
            <w:tcW w:w="1184" w:type="pct"/>
            <w:tcBorders>
              <w:top w:val="nil"/>
              <w:left w:val="single" w:sz="4" w:space="0" w:color="000000"/>
              <w:bottom w:val="single" w:sz="4" w:space="0" w:color="000000"/>
              <w:right w:val="single" w:sz="4" w:space="0" w:color="000000"/>
            </w:tcBorders>
          </w:tcPr>
          <w:p w:rsidR="000A0AD4" w:rsidRPr="005D6791" w:rsidRDefault="000A0AD4" w:rsidP="003833E7">
            <w:pPr>
              <w:ind w:right="-144"/>
              <w:rPr>
                <w:sz w:val="24"/>
                <w:szCs w:val="24"/>
              </w:rPr>
            </w:pPr>
            <w:r>
              <w:rPr>
                <w:sz w:val="24"/>
                <w:szCs w:val="24"/>
              </w:rPr>
              <w:t>05033600490804244</w:t>
            </w:r>
            <w:r w:rsidRPr="005D6791">
              <w:rPr>
                <w:sz w:val="24"/>
                <w:szCs w:val="24"/>
              </w:rPr>
              <w:t xml:space="preserve"> 1 302</w:t>
            </w:r>
            <w:r>
              <w:rPr>
                <w:sz w:val="24"/>
                <w:szCs w:val="24"/>
              </w:rPr>
              <w:t>26</w:t>
            </w:r>
            <w:r w:rsidRPr="005D6791">
              <w:rPr>
                <w:sz w:val="24"/>
                <w:szCs w:val="24"/>
              </w:rPr>
              <w:t>000</w:t>
            </w:r>
          </w:p>
        </w:tc>
        <w:tc>
          <w:tcPr>
            <w:tcW w:w="783" w:type="pct"/>
            <w:tcBorders>
              <w:top w:val="nil"/>
              <w:left w:val="nil"/>
              <w:bottom w:val="single" w:sz="4" w:space="0" w:color="000000"/>
              <w:right w:val="single" w:sz="4" w:space="0" w:color="000000"/>
            </w:tcBorders>
          </w:tcPr>
          <w:p w:rsidR="000A0AD4" w:rsidRPr="005D6791" w:rsidRDefault="000A0AD4" w:rsidP="003833E7">
            <w:pPr>
              <w:jc w:val="center"/>
              <w:rPr>
                <w:color w:val="000000"/>
                <w:sz w:val="24"/>
                <w:szCs w:val="24"/>
              </w:rPr>
            </w:pPr>
            <w:r>
              <w:rPr>
                <w:color w:val="000000"/>
                <w:sz w:val="24"/>
                <w:szCs w:val="24"/>
              </w:rPr>
              <w:t>122 000,00</w:t>
            </w:r>
          </w:p>
        </w:tc>
        <w:tc>
          <w:tcPr>
            <w:tcW w:w="669" w:type="pct"/>
            <w:tcBorders>
              <w:top w:val="nil"/>
              <w:left w:val="nil"/>
              <w:bottom w:val="single" w:sz="4" w:space="0" w:color="000000"/>
              <w:right w:val="single" w:sz="4" w:space="0" w:color="000000"/>
            </w:tcBorders>
          </w:tcPr>
          <w:p w:rsidR="000A0AD4" w:rsidRPr="005D6791" w:rsidRDefault="000A0AD4" w:rsidP="003833E7">
            <w:pPr>
              <w:jc w:val="center"/>
              <w:rPr>
                <w:color w:val="000000"/>
                <w:sz w:val="24"/>
                <w:szCs w:val="24"/>
              </w:rPr>
            </w:pPr>
          </w:p>
        </w:tc>
        <w:tc>
          <w:tcPr>
            <w:tcW w:w="755" w:type="pct"/>
            <w:tcBorders>
              <w:top w:val="nil"/>
              <w:left w:val="nil"/>
              <w:bottom w:val="single" w:sz="4" w:space="0" w:color="000000"/>
              <w:right w:val="single" w:sz="4" w:space="0" w:color="000000"/>
            </w:tcBorders>
          </w:tcPr>
          <w:p w:rsidR="000A0AD4" w:rsidRPr="005D6791" w:rsidRDefault="000A0AD4" w:rsidP="003833E7">
            <w:pPr>
              <w:jc w:val="center"/>
              <w:rPr>
                <w:color w:val="000000"/>
                <w:sz w:val="24"/>
                <w:szCs w:val="24"/>
              </w:rPr>
            </w:pPr>
            <w:r>
              <w:rPr>
                <w:color w:val="000000"/>
                <w:sz w:val="24"/>
                <w:szCs w:val="24"/>
              </w:rPr>
              <w:t>35 000,00</w:t>
            </w:r>
          </w:p>
        </w:tc>
        <w:tc>
          <w:tcPr>
            <w:tcW w:w="820" w:type="pct"/>
            <w:tcBorders>
              <w:top w:val="nil"/>
              <w:left w:val="nil"/>
              <w:bottom w:val="single" w:sz="4" w:space="0" w:color="000000"/>
              <w:right w:val="single" w:sz="4" w:space="0" w:color="000000"/>
            </w:tcBorders>
          </w:tcPr>
          <w:p w:rsidR="000A0AD4" w:rsidRPr="005D6791" w:rsidRDefault="000A0AD4" w:rsidP="003833E7">
            <w:pPr>
              <w:jc w:val="center"/>
              <w:rPr>
                <w:color w:val="000000"/>
                <w:sz w:val="24"/>
                <w:szCs w:val="24"/>
              </w:rPr>
            </w:pPr>
            <w:r>
              <w:rPr>
                <w:color w:val="000000"/>
                <w:sz w:val="24"/>
                <w:szCs w:val="24"/>
              </w:rPr>
              <w:t>87 000,00</w:t>
            </w:r>
          </w:p>
        </w:tc>
        <w:tc>
          <w:tcPr>
            <w:tcW w:w="789" w:type="pct"/>
            <w:tcBorders>
              <w:top w:val="nil"/>
              <w:left w:val="nil"/>
              <w:bottom w:val="single" w:sz="4" w:space="0" w:color="000000"/>
              <w:right w:val="single" w:sz="4" w:space="0" w:color="000000"/>
            </w:tcBorders>
          </w:tcPr>
          <w:p w:rsidR="000A0AD4" w:rsidRPr="00B2090E" w:rsidRDefault="000A0AD4" w:rsidP="00536E2E">
            <w:pPr>
              <w:ind w:left="-18" w:right="-151"/>
              <w:rPr>
                <w:color w:val="000000"/>
              </w:rPr>
            </w:pPr>
            <w:r w:rsidRPr="005D6791">
              <w:rPr>
                <w:color w:val="000000"/>
                <w:sz w:val="24"/>
                <w:szCs w:val="24"/>
              </w:rPr>
              <w:t>03 - исправление ошибок прошлых лет</w:t>
            </w:r>
            <w:r w:rsidRPr="00B2090E">
              <w:rPr>
                <w:color w:val="000000"/>
                <w:sz w:val="24"/>
                <w:szCs w:val="24"/>
              </w:rPr>
              <w:t xml:space="preserve"> </w:t>
            </w:r>
          </w:p>
        </w:tc>
      </w:tr>
      <w:tr w:rsidR="000A0AD4" w:rsidRPr="0085124A" w:rsidTr="003833E7">
        <w:trPr>
          <w:trHeight w:val="255"/>
        </w:trPr>
        <w:tc>
          <w:tcPr>
            <w:tcW w:w="1184" w:type="pct"/>
            <w:tcBorders>
              <w:top w:val="nil"/>
              <w:left w:val="single" w:sz="4" w:space="0" w:color="000000"/>
              <w:bottom w:val="single" w:sz="4" w:space="0" w:color="000000"/>
              <w:right w:val="single" w:sz="4" w:space="0" w:color="000000"/>
            </w:tcBorders>
          </w:tcPr>
          <w:p w:rsidR="000A0AD4" w:rsidRPr="00E7286C" w:rsidRDefault="000A0AD4" w:rsidP="003833E7">
            <w:pPr>
              <w:rPr>
                <w:color w:val="000000"/>
                <w:sz w:val="24"/>
                <w:szCs w:val="24"/>
              </w:rPr>
            </w:pPr>
            <w:r w:rsidRPr="00E7286C">
              <w:rPr>
                <w:color w:val="000000"/>
                <w:sz w:val="24"/>
                <w:szCs w:val="24"/>
              </w:rPr>
              <w:t>Итого:</w:t>
            </w:r>
          </w:p>
        </w:tc>
        <w:tc>
          <w:tcPr>
            <w:tcW w:w="783" w:type="pct"/>
            <w:tcBorders>
              <w:top w:val="nil"/>
              <w:left w:val="nil"/>
              <w:bottom w:val="single" w:sz="4" w:space="0" w:color="000000"/>
              <w:right w:val="single" w:sz="4" w:space="0" w:color="000000"/>
            </w:tcBorders>
          </w:tcPr>
          <w:p w:rsidR="000A0AD4" w:rsidRPr="00E7286C" w:rsidRDefault="000A0AD4" w:rsidP="003833E7">
            <w:pPr>
              <w:ind w:left="-71" w:right="-109"/>
              <w:jc w:val="center"/>
              <w:rPr>
                <w:color w:val="000000"/>
                <w:sz w:val="24"/>
                <w:szCs w:val="24"/>
              </w:rPr>
            </w:pPr>
            <w:r>
              <w:rPr>
                <w:color w:val="000000"/>
                <w:sz w:val="24"/>
                <w:szCs w:val="24"/>
              </w:rPr>
              <w:t>11 458 474,68</w:t>
            </w:r>
          </w:p>
        </w:tc>
        <w:tc>
          <w:tcPr>
            <w:tcW w:w="669" w:type="pct"/>
            <w:tcBorders>
              <w:top w:val="nil"/>
              <w:left w:val="nil"/>
              <w:bottom w:val="single" w:sz="4" w:space="0" w:color="000000"/>
              <w:right w:val="single" w:sz="4" w:space="0" w:color="000000"/>
            </w:tcBorders>
          </w:tcPr>
          <w:p w:rsidR="000A0AD4" w:rsidRPr="00E7286C" w:rsidRDefault="000A0AD4" w:rsidP="003833E7">
            <w:pPr>
              <w:ind w:left="-108" w:right="-107"/>
              <w:jc w:val="center"/>
              <w:rPr>
                <w:color w:val="000000"/>
                <w:sz w:val="24"/>
                <w:szCs w:val="24"/>
              </w:rPr>
            </w:pPr>
            <w:r>
              <w:rPr>
                <w:color w:val="000000"/>
                <w:sz w:val="24"/>
                <w:szCs w:val="24"/>
              </w:rPr>
              <w:t>130 803,01</w:t>
            </w:r>
          </w:p>
        </w:tc>
        <w:tc>
          <w:tcPr>
            <w:tcW w:w="755" w:type="pct"/>
            <w:tcBorders>
              <w:top w:val="nil"/>
              <w:left w:val="nil"/>
              <w:bottom w:val="single" w:sz="4" w:space="0" w:color="000000"/>
              <w:right w:val="single" w:sz="4" w:space="0" w:color="000000"/>
            </w:tcBorders>
          </w:tcPr>
          <w:p w:rsidR="000A0AD4" w:rsidRPr="00E7286C" w:rsidRDefault="000A0AD4" w:rsidP="003833E7">
            <w:pPr>
              <w:ind w:left="-65" w:right="-168"/>
              <w:jc w:val="center"/>
              <w:rPr>
                <w:color w:val="000000"/>
                <w:sz w:val="24"/>
                <w:szCs w:val="24"/>
              </w:rPr>
            </w:pPr>
            <w:r>
              <w:rPr>
                <w:color w:val="000000"/>
                <w:sz w:val="24"/>
                <w:szCs w:val="24"/>
              </w:rPr>
              <w:t>35 000,00</w:t>
            </w:r>
          </w:p>
        </w:tc>
        <w:tc>
          <w:tcPr>
            <w:tcW w:w="820" w:type="pct"/>
            <w:tcBorders>
              <w:top w:val="nil"/>
              <w:left w:val="nil"/>
              <w:bottom w:val="single" w:sz="4" w:space="0" w:color="000000"/>
              <w:right w:val="single" w:sz="4" w:space="0" w:color="000000"/>
            </w:tcBorders>
          </w:tcPr>
          <w:p w:rsidR="000A0AD4" w:rsidRPr="00164693" w:rsidRDefault="000A0AD4" w:rsidP="003833E7">
            <w:pPr>
              <w:ind w:left="-183" w:right="-108"/>
              <w:jc w:val="center"/>
              <w:rPr>
                <w:color w:val="000000"/>
                <w:sz w:val="24"/>
                <w:szCs w:val="24"/>
              </w:rPr>
            </w:pPr>
            <w:r>
              <w:rPr>
                <w:color w:val="000000"/>
                <w:sz w:val="24"/>
                <w:szCs w:val="24"/>
              </w:rPr>
              <w:t>11 554 277,69</w:t>
            </w:r>
          </w:p>
        </w:tc>
        <w:tc>
          <w:tcPr>
            <w:tcW w:w="789" w:type="pct"/>
            <w:tcBorders>
              <w:top w:val="nil"/>
              <w:left w:val="nil"/>
              <w:bottom w:val="single" w:sz="4" w:space="0" w:color="000000"/>
              <w:right w:val="single" w:sz="4" w:space="0" w:color="000000"/>
            </w:tcBorders>
          </w:tcPr>
          <w:p w:rsidR="000A0AD4" w:rsidRPr="00164693" w:rsidRDefault="000A0AD4" w:rsidP="003833E7">
            <w:pPr>
              <w:rPr>
                <w:color w:val="000000"/>
                <w:sz w:val="24"/>
                <w:szCs w:val="24"/>
              </w:rPr>
            </w:pPr>
            <w:r w:rsidRPr="00164693">
              <w:rPr>
                <w:color w:val="000000"/>
                <w:sz w:val="24"/>
                <w:szCs w:val="24"/>
              </w:rPr>
              <w:t> </w:t>
            </w:r>
          </w:p>
        </w:tc>
      </w:tr>
    </w:tbl>
    <w:p w:rsidR="000A0AD4" w:rsidRDefault="000A0AD4" w:rsidP="00CB4F06">
      <w:pPr>
        <w:ind w:firstLine="720"/>
        <w:jc w:val="both"/>
        <w:rPr>
          <w:b/>
          <w:color w:val="000000"/>
          <w:sz w:val="28"/>
          <w:szCs w:val="28"/>
        </w:rPr>
      </w:pPr>
    </w:p>
    <w:p w:rsidR="000A0AD4" w:rsidRPr="009C461E" w:rsidRDefault="000A0AD4" w:rsidP="00C06E1F">
      <w:pPr>
        <w:ind w:firstLine="720"/>
        <w:jc w:val="both"/>
        <w:rPr>
          <w:color w:val="000000"/>
          <w:sz w:val="28"/>
          <w:szCs w:val="28"/>
        </w:rPr>
      </w:pPr>
      <w:r w:rsidRPr="009C461E">
        <w:rPr>
          <w:color w:val="000000"/>
          <w:sz w:val="28"/>
          <w:szCs w:val="28"/>
        </w:rPr>
        <w:t>В отчетном периоде осуществлялось исправление ошибок прошлых лет по балансовым и забалансовым счетам</w:t>
      </w:r>
      <w:r>
        <w:rPr>
          <w:color w:val="000000"/>
          <w:sz w:val="28"/>
          <w:szCs w:val="28"/>
        </w:rPr>
        <w:t xml:space="preserve">, информация отражена в </w:t>
      </w:r>
      <w:r w:rsidRPr="009C461E">
        <w:rPr>
          <w:b/>
          <w:color w:val="000000"/>
          <w:sz w:val="28"/>
          <w:szCs w:val="28"/>
        </w:rPr>
        <w:t>форм</w:t>
      </w:r>
      <w:r>
        <w:rPr>
          <w:b/>
          <w:color w:val="000000"/>
          <w:sz w:val="28"/>
          <w:szCs w:val="28"/>
        </w:rPr>
        <w:t>е</w:t>
      </w:r>
      <w:r w:rsidRPr="009C461E">
        <w:rPr>
          <w:b/>
          <w:color w:val="000000"/>
          <w:sz w:val="28"/>
          <w:szCs w:val="28"/>
        </w:rPr>
        <w:t xml:space="preserve"> 0503173.</w:t>
      </w:r>
    </w:p>
    <w:p w:rsidR="000A0AD4" w:rsidRDefault="000A0AD4" w:rsidP="00CE7098">
      <w:pPr>
        <w:jc w:val="center"/>
        <w:rPr>
          <w:i/>
          <w:color w:val="000000"/>
          <w:sz w:val="28"/>
          <w:szCs w:val="28"/>
        </w:rPr>
      </w:pPr>
    </w:p>
    <w:p w:rsidR="000A0AD4" w:rsidRDefault="000A0AD4" w:rsidP="00CE7098">
      <w:pPr>
        <w:jc w:val="center"/>
        <w:rPr>
          <w:i/>
          <w:color w:val="000000"/>
          <w:sz w:val="28"/>
          <w:szCs w:val="28"/>
        </w:rPr>
      </w:pPr>
      <w:r w:rsidRPr="009C461E">
        <w:rPr>
          <w:i/>
          <w:color w:val="000000"/>
          <w:sz w:val="28"/>
          <w:szCs w:val="28"/>
        </w:rPr>
        <w:t>Расшифровка изменений валюты баланса</w:t>
      </w:r>
    </w:p>
    <w:p w:rsidR="000A0AD4" w:rsidRPr="009C461E" w:rsidRDefault="000A0AD4" w:rsidP="00CE7098">
      <w:pPr>
        <w:jc w:val="center"/>
        <w:rPr>
          <w:i/>
          <w:color w:val="000000"/>
          <w:sz w:val="28"/>
          <w:szCs w:val="28"/>
        </w:rPr>
      </w:pPr>
    </w:p>
    <w:tbl>
      <w:tblPr>
        <w:tblW w:w="4936" w:type="pct"/>
        <w:tblLayout w:type="fixed"/>
        <w:tblLook w:val="00A0"/>
      </w:tblPr>
      <w:tblGrid>
        <w:gridCol w:w="1548"/>
        <w:gridCol w:w="1262"/>
        <w:gridCol w:w="1079"/>
        <w:gridCol w:w="1187"/>
        <w:gridCol w:w="960"/>
        <w:gridCol w:w="1062"/>
        <w:gridCol w:w="2351"/>
      </w:tblGrid>
      <w:tr w:rsidR="000A0AD4" w:rsidRPr="003C766C" w:rsidTr="00B766D5">
        <w:trPr>
          <w:trHeight w:val="282"/>
          <w:tblHeader/>
        </w:trPr>
        <w:tc>
          <w:tcPr>
            <w:tcW w:w="819" w:type="pct"/>
            <w:vMerge w:val="restart"/>
            <w:tcBorders>
              <w:top w:val="single" w:sz="4" w:space="0" w:color="000000"/>
              <w:left w:val="single" w:sz="4" w:space="0" w:color="000000"/>
              <w:bottom w:val="single" w:sz="4" w:space="0" w:color="000000"/>
              <w:right w:val="single" w:sz="4" w:space="0" w:color="000000"/>
            </w:tcBorders>
            <w:vAlign w:val="center"/>
          </w:tcPr>
          <w:p w:rsidR="000A0AD4" w:rsidRPr="003C766C" w:rsidRDefault="000A0AD4" w:rsidP="00775569">
            <w:pPr>
              <w:jc w:val="center"/>
              <w:rPr>
                <w:color w:val="000000"/>
              </w:rPr>
            </w:pPr>
            <w:bookmarkStart w:id="3" w:name="RANGE!A17:K22"/>
            <w:bookmarkEnd w:id="3"/>
            <w:r w:rsidRPr="003C766C">
              <w:rPr>
                <w:color w:val="000000"/>
              </w:rPr>
              <w:t>Счет</w:t>
            </w:r>
          </w:p>
        </w:tc>
        <w:tc>
          <w:tcPr>
            <w:tcW w:w="668" w:type="pct"/>
            <w:vMerge w:val="restart"/>
            <w:tcBorders>
              <w:top w:val="single" w:sz="4" w:space="0" w:color="000000"/>
              <w:left w:val="single" w:sz="4" w:space="0" w:color="000000"/>
              <w:bottom w:val="single" w:sz="4" w:space="0" w:color="000000"/>
              <w:right w:val="single" w:sz="4" w:space="0" w:color="000000"/>
            </w:tcBorders>
            <w:vAlign w:val="center"/>
          </w:tcPr>
          <w:p w:rsidR="000A0AD4" w:rsidRPr="003C766C" w:rsidRDefault="000A0AD4" w:rsidP="00775569">
            <w:pPr>
              <w:jc w:val="center"/>
              <w:rPr>
                <w:color w:val="000000"/>
              </w:rPr>
            </w:pPr>
            <w:r w:rsidRPr="003C766C">
              <w:rPr>
                <w:color w:val="000000"/>
              </w:rPr>
              <w:t xml:space="preserve">Сумма изменений, </w:t>
            </w:r>
            <w:r w:rsidRPr="003C766C">
              <w:rPr>
                <w:color w:val="000000"/>
              </w:rPr>
              <w:br/>
              <w:t>всего (руб.)</w:t>
            </w:r>
          </w:p>
        </w:tc>
        <w:tc>
          <w:tcPr>
            <w:tcW w:w="2268" w:type="pct"/>
            <w:gridSpan w:val="4"/>
            <w:tcBorders>
              <w:top w:val="single" w:sz="4" w:space="0" w:color="000000"/>
              <w:left w:val="nil"/>
              <w:bottom w:val="single" w:sz="4" w:space="0" w:color="000000"/>
              <w:right w:val="single" w:sz="4" w:space="0" w:color="auto"/>
            </w:tcBorders>
            <w:vAlign w:val="center"/>
          </w:tcPr>
          <w:p w:rsidR="000A0AD4" w:rsidRPr="003C766C" w:rsidRDefault="000A0AD4" w:rsidP="00775569">
            <w:pPr>
              <w:jc w:val="center"/>
              <w:rPr>
                <w:color w:val="000000"/>
              </w:rPr>
            </w:pPr>
            <w:r w:rsidRPr="003C766C">
              <w:rPr>
                <w:color w:val="000000"/>
              </w:rPr>
              <w:t>код причины (руб.)</w:t>
            </w:r>
          </w:p>
        </w:tc>
        <w:tc>
          <w:tcPr>
            <w:tcW w:w="1244" w:type="pct"/>
            <w:vMerge w:val="restart"/>
            <w:tcBorders>
              <w:top w:val="single" w:sz="4" w:space="0" w:color="000000"/>
              <w:left w:val="nil"/>
              <w:right w:val="single" w:sz="4" w:space="0" w:color="auto"/>
            </w:tcBorders>
            <w:vAlign w:val="center"/>
          </w:tcPr>
          <w:p w:rsidR="000A0AD4" w:rsidRPr="003C766C" w:rsidRDefault="000A0AD4" w:rsidP="00775569">
            <w:pPr>
              <w:jc w:val="center"/>
              <w:rPr>
                <w:color w:val="000000"/>
              </w:rPr>
            </w:pPr>
            <w:r w:rsidRPr="003C766C">
              <w:rPr>
                <w:color w:val="000000"/>
              </w:rPr>
              <w:t>Расшифровка изменений</w:t>
            </w:r>
          </w:p>
        </w:tc>
      </w:tr>
      <w:tr w:rsidR="000A0AD4" w:rsidRPr="003C766C" w:rsidTr="003C766C">
        <w:trPr>
          <w:trHeight w:val="739"/>
          <w:tblHeader/>
        </w:trPr>
        <w:tc>
          <w:tcPr>
            <w:tcW w:w="819" w:type="pct"/>
            <w:vMerge/>
            <w:tcBorders>
              <w:top w:val="single" w:sz="4" w:space="0" w:color="000000"/>
              <w:left w:val="single" w:sz="4" w:space="0" w:color="000000"/>
              <w:bottom w:val="single" w:sz="4" w:space="0" w:color="000000"/>
              <w:right w:val="single" w:sz="4" w:space="0" w:color="000000"/>
            </w:tcBorders>
            <w:vAlign w:val="center"/>
          </w:tcPr>
          <w:p w:rsidR="000A0AD4" w:rsidRPr="003C766C" w:rsidRDefault="000A0AD4" w:rsidP="00775569">
            <w:pPr>
              <w:rPr>
                <w:color w:val="000000"/>
              </w:rPr>
            </w:pPr>
          </w:p>
        </w:tc>
        <w:tc>
          <w:tcPr>
            <w:tcW w:w="668" w:type="pct"/>
            <w:vMerge/>
            <w:tcBorders>
              <w:top w:val="single" w:sz="4" w:space="0" w:color="000000"/>
              <w:left w:val="single" w:sz="4" w:space="0" w:color="000000"/>
              <w:bottom w:val="single" w:sz="4" w:space="0" w:color="000000"/>
              <w:right w:val="single" w:sz="4" w:space="0" w:color="000000"/>
            </w:tcBorders>
            <w:vAlign w:val="center"/>
          </w:tcPr>
          <w:p w:rsidR="000A0AD4" w:rsidRPr="003C766C" w:rsidRDefault="000A0AD4" w:rsidP="00775569">
            <w:pPr>
              <w:rPr>
                <w:color w:val="000000"/>
              </w:rPr>
            </w:pPr>
          </w:p>
        </w:tc>
        <w:tc>
          <w:tcPr>
            <w:tcW w:w="571" w:type="pct"/>
            <w:tcBorders>
              <w:top w:val="nil"/>
              <w:left w:val="nil"/>
              <w:bottom w:val="single" w:sz="4" w:space="0" w:color="000000"/>
              <w:right w:val="single" w:sz="4" w:space="0" w:color="000000"/>
            </w:tcBorders>
            <w:vAlign w:val="center"/>
          </w:tcPr>
          <w:p w:rsidR="000A0AD4" w:rsidRPr="003C766C" w:rsidRDefault="000A0AD4" w:rsidP="00775569">
            <w:pPr>
              <w:jc w:val="center"/>
              <w:rPr>
                <w:color w:val="000000"/>
              </w:rPr>
            </w:pPr>
            <w:r w:rsidRPr="003C766C">
              <w:rPr>
                <w:color w:val="000000"/>
              </w:rPr>
              <w:t>02</w:t>
            </w:r>
          </w:p>
        </w:tc>
        <w:tc>
          <w:tcPr>
            <w:tcW w:w="628" w:type="pct"/>
            <w:tcBorders>
              <w:top w:val="nil"/>
              <w:left w:val="nil"/>
              <w:bottom w:val="single" w:sz="4" w:space="0" w:color="000000"/>
              <w:right w:val="single" w:sz="4" w:space="0" w:color="auto"/>
            </w:tcBorders>
            <w:vAlign w:val="center"/>
          </w:tcPr>
          <w:p w:rsidR="000A0AD4" w:rsidRPr="003C766C" w:rsidRDefault="000A0AD4" w:rsidP="00775569">
            <w:pPr>
              <w:jc w:val="center"/>
              <w:rPr>
                <w:color w:val="000000"/>
              </w:rPr>
            </w:pPr>
            <w:r w:rsidRPr="003C766C">
              <w:rPr>
                <w:color w:val="000000"/>
              </w:rPr>
              <w:t>03</w:t>
            </w:r>
          </w:p>
        </w:tc>
        <w:tc>
          <w:tcPr>
            <w:tcW w:w="508" w:type="pct"/>
            <w:tcBorders>
              <w:top w:val="nil"/>
              <w:left w:val="nil"/>
              <w:bottom w:val="single" w:sz="4" w:space="0" w:color="000000"/>
              <w:right w:val="single" w:sz="4" w:space="0" w:color="auto"/>
            </w:tcBorders>
            <w:vAlign w:val="center"/>
          </w:tcPr>
          <w:p w:rsidR="000A0AD4" w:rsidRPr="003C766C" w:rsidRDefault="000A0AD4" w:rsidP="003C766C">
            <w:pPr>
              <w:jc w:val="center"/>
              <w:rPr>
                <w:color w:val="000000"/>
              </w:rPr>
            </w:pPr>
            <w:r>
              <w:rPr>
                <w:color w:val="000000"/>
              </w:rPr>
              <w:t>06</w:t>
            </w:r>
          </w:p>
        </w:tc>
        <w:tc>
          <w:tcPr>
            <w:tcW w:w="562" w:type="pct"/>
            <w:tcBorders>
              <w:top w:val="nil"/>
              <w:left w:val="single" w:sz="4" w:space="0" w:color="auto"/>
              <w:bottom w:val="single" w:sz="4" w:space="0" w:color="000000"/>
              <w:right w:val="single" w:sz="4" w:space="0" w:color="000000"/>
            </w:tcBorders>
            <w:vAlign w:val="center"/>
          </w:tcPr>
          <w:p w:rsidR="000A0AD4" w:rsidRPr="003C766C" w:rsidRDefault="000A0AD4" w:rsidP="005506F8">
            <w:pPr>
              <w:jc w:val="center"/>
              <w:rPr>
                <w:color w:val="000000"/>
              </w:rPr>
            </w:pPr>
            <w:r w:rsidRPr="003C766C">
              <w:rPr>
                <w:color w:val="000000"/>
              </w:rPr>
              <w:t>07</w:t>
            </w:r>
          </w:p>
        </w:tc>
        <w:tc>
          <w:tcPr>
            <w:tcW w:w="1244" w:type="pct"/>
            <w:vMerge/>
            <w:tcBorders>
              <w:left w:val="nil"/>
              <w:bottom w:val="single" w:sz="4" w:space="0" w:color="000000"/>
              <w:right w:val="single" w:sz="4" w:space="0" w:color="auto"/>
            </w:tcBorders>
            <w:vAlign w:val="center"/>
          </w:tcPr>
          <w:p w:rsidR="000A0AD4" w:rsidRPr="003C766C" w:rsidRDefault="000A0AD4" w:rsidP="00775569">
            <w:pPr>
              <w:jc w:val="center"/>
              <w:rPr>
                <w:color w:val="000000"/>
              </w:rPr>
            </w:pPr>
          </w:p>
        </w:tc>
      </w:tr>
      <w:tr w:rsidR="000A0AD4" w:rsidRPr="003C766C" w:rsidTr="003C766C">
        <w:trPr>
          <w:trHeight w:val="233"/>
          <w:tblHeader/>
        </w:trPr>
        <w:tc>
          <w:tcPr>
            <w:tcW w:w="819" w:type="pct"/>
            <w:tcBorders>
              <w:top w:val="nil"/>
              <w:left w:val="single" w:sz="4" w:space="0" w:color="000000"/>
              <w:bottom w:val="single" w:sz="4" w:space="0" w:color="000000"/>
              <w:right w:val="nil"/>
            </w:tcBorders>
          </w:tcPr>
          <w:p w:rsidR="000A0AD4" w:rsidRPr="003C766C" w:rsidRDefault="000A0AD4" w:rsidP="00B90CC4">
            <w:pPr>
              <w:jc w:val="center"/>
            </w:pPr>
            <w:r w:rsidRPr="003C766C">
              <w:t>1</w:t>
            </w:r>
          </w:p>
        </w:tc>
        <w:tc>
          <w:tcPr>
            <w:tcW w:w="668" w:type="pct"/>
            <w:tcBorders>
              <w:top w:val="nil"/>
              <w:left w:val="single" w:sz="4" w:space="0" w:color="000000"/>
              <w:bottom w:val="single" w:sz="4" w:space="0" w:color="000000"/>
              <w:right w:val="single" w:sz="4" w:space="0" w:color="000000"/>
            </w:tcBorders>
          </w:tcPr>
          <w:p w:rsidR="000A0AD4" w:rsidRPr="003C766C" w:rsidRDefault="000A0AD4" w:rsidP="00B90CC4">
            <w:pPr>
              <w:jc w:val="center"/>
            </w:pPr>
            <w:r w:rsidRPr="003C766C">
              <w:t>2</w:t>
            </w:r>
          </w:p>
        </w:tc>
        <w:tc>
          <w:tcPr>
            <w:tcW w:w="571" w:type="pct"/>
            <w:tcBorders>
              <w:top w:val="nil"/>
              <w:left w:val="nil"/>
              <w:bottom w:val="single" w:sz="4" w:space="0" w:color="000000"/>
              <w:right w:val="single" w:sz="4" w:space="0" w:color="000000"/>
            </w:tcBorders>
          </w:tcPr>
          <w:p w:rsidR="000A0AD4" w:rsidRPr="003C766C" w:rsidRDefault="000A0AD4" w:rsidP="00B90CC4">
            <w:pPr>
              <w:jc w:val="center"/>
              <w:rPr>
                <w:color w:val="000000"/>
              </w:rPr>
            </w:pPr>
            <w:r w:rsidRPr="003C766C">
              <w:rPr>
                <w:color w:val="000000"/>
              </w:rPr>
              <w:t>3</w:t>
            </w:r>
          </w:p>
        </w:tc>
        <w:tc>
          <w:tcPr>
            <w:tcW w:w="628" w:type="pct"/>
            <w:tcBorders>
              <w:top w:val="nil"/>
              <w:left w:val="nil"/>
              <w:bottom w:val="single" w:sz="4" w:space="0" w:color="000000"/>
              <w:right w:val="single" w:sz="4" w:space="0" w:color="auto"/>
            </w:tcBorders>
          </w:tcPr>
          <w:p w:rsidR="000A0AD4" w:rsidRPr="003C766C" w:rsidRDefault="000A0AD4" w:rsidP="00B90CC4">
            <w:pPr>
              <w:jc w:val="center"/>
              <w:rPr>
                <w:color w:val="000000"/>
              </w:rPr>
            </w:pPr>
            <w:r w:rsidRPr="003C766C">
              <w:rPr>
                <w:color w:val="000000"/>
              </w:rPr>
              <w:t>4</w:t>
            </w:r>
          </w:p>
        </w:tc>
        <w:tc>
          <w:tcPr>
            <w:tcW w:w="508" w:type="pct"/>
            <w:tcBorders>
              <w:top w:val="nil"/>
              <w:left w:val="nil"/>
              <w:bottom w:val="single" w:sz="4" w:space="0" w:color="000000"/>
              <w:right w:val="single" w:sz="4" w:space="0" w:color="auto"/>
            </w:tcBorders>
          </w:tcPr>
          <w:p w:rsidR="000A0AD4" w:rsidRPr="003C766C" w:rsidRDefault="000A0AD4" w:rsidP="003C766C">
            <w:pPr>
              <w:jc w:val="center"/>
              <w:rPr>
                <w:color w:val="000000"/>
              </w:rPr>
            </w:pPr>
            <w:r>
              <w:rPr>
                <w:color w:val="000000"/>
              </w:rPr>
              <w:t>5</w:t>
            </w:r>
          </w:p>
        </w:tc>
        <w:tc>
          <w:tcPr>
            <w:tcW w:w="562" w:type="pct"/>
            <w:tcBorders>
              <w:top w:val="nil"/>
              <w:left w:val="single" w:sz="4" w:space="0" w:color="auto"/>
              <w:bottom w:val="single" w:sz="4" w:space="0" w:color="000000"/>
              <w:right w:val="single" w:sz="4" w:space="0" w:color="000000"/>
            </w:tcBorders>
          </w:tcPr>
          <w:p w:rsidR="000A0AD4" w:rsidRPr="003C766C" w:rsidRDefault="000A0AD4" w:rsidP="005506F8">
            <w:pPr>
              <w:jc w:val="center"/>
              <w:rPr>
                <w:color w:val="000000"/>
              </w:rPr>
            </w:pPr>
            <w:r>
              <w:rPr>
                <w:color w:val="000000"/>
              </w:rPr>
              <w:t>6</w:t>
            </w:r>
          </w:p>
        </w:tc>
        <w:tc>
          <w:tcPr>
            <w:tcW w:w="1244" w:type="pct"/>
            <w:tcBorders>
              <w:top w:val="nil"/>
              <w:left w:val="nil"/>
              <w:bottom w:val="single" w:sz="4" w:space="0" w:color="000000"/>
              <w:right w:val="single" w:sz="8" w:space="0" w:color="000000"/>
            </w:tcBorders>
          </w:tcPr>
          <w:p w:rsidR="000A0AD4" w:rsidRPr="003C766C" w:rsidRDefault="000A0AD4" w:rsidP="00B90CC4">
            <w:pPr>
              <w:jc w:val="center"/>
              <w:rPr>
                <w:color w:val="000000"/>
              </w:rPr>
            </w:pPr>
            <w:r>
              <w:rPr>
                <w:color w:val="000000"/>
              </w:rPr>
              <w:t>7</w:t>
            </w:r>
          </w:p>
        </w:tc>
      </w:tr>
      <w:tr w:rsidR="000A0AD4" w:rsidRPr="003C766C" w:rsidTr="003C766C">
        <w:trPr>
          <w:trHeight w:val="483"/>
        </w:trPr>
        <w:tc>
          <w:tcPr>
            <w:tcW w:w="819" w:type="pct"/>
            <w:tcBorders>
              <w:top w:val="nil"/>
              <w:left w:val="single" w:sz="4" w:space="0" w:color="000000"/>
              <w:bottom w:val="single" w:sz="4" w:space="0" w:color="000000"/>
              <w:right w:val="nil"/>
            </w:tcBorders>
          </w:tcPr>
          <w:p w:rsidR="000A0AD4" w:rsidRPr="003C766C" w:rsidRDefault="000A0AD4" w:rsidP="00775569">
            <w:r w:rsidRPr="003C766C">
              <w:t>Основные средства (балансовая стоимость, 010100000)</w:t>
            </w:r>
          </w:p>
        </w:tc>
        <w:tc>
          <w:tcPr>
            <w:tcW w:w="668" w:type="pct"/>
            <w:tcBorders>
              <w:top w:val="nil"/>
              <w:left w:val="single" w:sz="4" w:space="0" w:color="000000"/>
              <w:bottom w:val="single" w:sz="4" w:space="0" w:color="000000"/>
              <w:right w:val="single" w:sz="4" w:space="0" w:color="000000"/>
            </w:tcBorders>
          </w:tcPr>
          <w:p w:rsidR="000A0AD4" w:rsidRPr="003C766C" w:rsidRDefault="000A0AD4" w:rsidP="003C766C">
            <w:pPr>
              <w:ind w:left="-108" w:right="-76"/>
              <w:jc w:val="center"/>
              <w:rPr>
                <w:highlight w:val="yellow"/>
              </w:rPr>
            </w:pPr>
            <w:r>
              <w:t>-9 452 493,22</w:t>
            </w:r>
          </w:p>
        </w:tc>
        <w:tc>
          <w:tcPr>
            <w:tcW w:w="571" w:type="pct"/>
            <w:tcBorders>
              <w:top w:val="nil"/>
              <w:left w:val="nil"/>
              <w:bottom w:val="single" w:sz="4" w:space="0" w:color="000000"/>
              <w:right w:val="single" w:sz="4" w:space="0" w:color="000000"/>
            </w:tcBorders>
          </w:tcPr>
          <w:p w:rsidR="000A0AD4" w:rsidRPr="003C766C" w:rsidRDefault="000A0AD4" w:rsidP="003C766C">
            <w:pPr>
              <w:ind w:left="-108" w:right="-76"/>
              <w:jc w:val="center"/>
              <w:rPr>
                <w:color w:val="000000"/>
                <w:highlight w:val="yellow"/>
              </w:rPr>
            </w:pPr>
          </w:p>
        </w:tc>
        <w:tc>
          <w:tcPr>
            <w:tcW w:w="628" w:type="pct"/>
            <w:tcBorders>
              <w:top w:val="nil"/>
              <w:left w:val="nil"/>
              <w:bottom w:val="single" w:sz="4" w:space="0" w:color="000000"/>
              <w:right w:val="single" w:sz="4" w:space="0" w:color="auto"/>
            </w:tcBorders>
          </w:tcPr>
          <w:p w:rsidR="000A0AD4" w:rsidRPr="003C766C" w:rsidRDefault="000A0AD4" w:rsidP="003C766C">
            <w:pPr>
              <w:ind w:left="-108" w:right="-76"/>
              <w:jc w:val="center"/>
              <w:rPr>
                <w:color w:val="000000"/>
                <w:highlight w:val="yellow"/>
              </w:rPr>
            </w:pPr>
            <w:r>
              <w:t>-9 462 217,22</w:t>
            </w:r>
          </w:p>
        </w:tc>
        <w:tc>
          <w:tcPr>
            <w:tcW w:w="508" w:type="pct"/>
            <w:tcBorders>
              <w:top w:val="nil"/>
              <w:left w:val="nil"/>
              <w:bottom w:val="single" w:sz="4" w:space="0" w:color="000000"/>
              <w:right w:val="single" w:sz="4" w:space="0" w:color="auto"/>
            </w:tcBorders>
          </w:tcPr>
          <w:p w:rsidR="000A0AD4" w:rsidRPr="003C766C" w:rsidRDefault="000A0AD4" w:rsidP="003C766C">
            <w:pPr>
              <w:ind w:left="-108" w:right="-76"/>
              <w:jc w:val="center"/>
              <w:rPr>
                <w:color w:val="000000"/>
                <w:highlight w:val="yellow"/>
              </w:rPr>
            </w:pPr>
          </w:p>
        </w:tc>
        <w:tc>
          <w:tcPr>
            <w:tcW w:w="562" w:type="pct"/>
            <w:tcBorders>
              <w:top w:val="nil"/>
              <w:left w:val="single" w:sz="4" w:space="0" w:color="auto"/>
              <w:bottom w:val="single" w:sz="4" w:space="0" w:color="000000"/>
              <w:right w:val="single" w:sz="4" w:space="0" w:color="000000"/>
            </w:tcBorders>
          </w:tcPr>
          <w:p w:rsidR="000A0AD4" w:rsidRPr="003C766C" w:rsidRDefault="000A0AD4" w:rsidP="003C766C">
            <w:pPr>
              <w:ind w:left="-108" w:right="-76"/>
              <w:jc w:val="center"/>
              <w:rPr>
                <w:color w:val="000000"/>
                <w:highlight w:val="yellow"/>
              </w:rPr>
            </w:pPr>
            <w:r w:rsidRPr="003C766C">
              <w:t>9 724,00</w:t>
            </w:r>
          </w:p>
        </w:tc>
        <w:tc>
          <w:tcPr>
            <w:tcW w:w="1244" w:type="pct"/>
            <w:tcBorders>
              <w:top w:val="nil"/>
              <w:left w:val="nil"/>
              <w:bottom w:val="single" w:sz="4" w:space="0" w:color="000000"/>
              <w:right w:val="single" w:sz="8" w:space="0" w:color="000000"/>
            </w:tcBorders>
          </w:tcPr>
          <w:p w:rsidR="000A0AD4" w:rsidRPr="003C766C" w:rsidRDefault="000A0AD4" w:rsidP="00775569">
            <w:pPr>
              <w:rPr>
                <w:color w:val="000000"/>
              </w:rPr>
            </w:pPr>
            <w:r w:rsidRPr="003C766C">
              <w:rPr>
                <w:color w:val="000000"/>
              </w:rPr>
              <w:t>исправлены ошибки в учете помещений по ул. Брестская, д. 1 без оформлении регистрации права;</w:t>
            </w:r>
          </w:p>
          <w:p w:rsidR="000A0AD4" w:rsidRPr="003C766C" w:rsidRDefault="000A0AD4" w:rsidP="00775569">
            <w:pPr>
              <w:rPr>
                <w:color w:val="000000"/>
              </w:rPr>
            </w:pPr>
            <w:r w:rsidRPr="003C766C">
              <w:rPr>
                <w:color w:val="000000"/>
              </w:rPr>
              <w:t>по акту проверки КРУ восстановлены в учете основные средства</w:t>
            </w:r>
            <w:r>
              <w:rPr>
                <w:color w:val="000000"/>
              </w:rPr>
              <w:t>, ранее списанные на расходы</w:t>
            </w:r>
          </w:p>
        </w:tc>
      </w:tr>
      <w:tr w:rsidR="000A0AD4" w:rsidRPr="003C766C" w:rsidTr="003C766C">
        <w:trPr>
          <w:trHeight w:val="483"/>
        </w:trPr>
        <w:tc>
          <w:tcPr>
            <w:tcW w:w="819" w:type="pct"/>
            <w:tcBorders>
              <w:top w:val="nil"/>
              <w:left w:val="single" w:sz="4" w:space="0" w:color="000000"/>
              <w:bottom w:val="single" w:sz="4" w:space="0" w:color="000000"/>
              <w:right w:val="nil"/>
            </w:tcBorders>
          </w:tcPr>
          <w:p w:rsidR="000A0AD4" w:rsidRPr="003C766C" w:rsidRDefault="000A0AD4" w:rsidP="00775569">
            <w:r w:rsidRPr="003C766C">
              <w:t>Уменьшение стоимости основных средств, всего</w:t>
            </w:r>
          </w:p>
        </w:tc>
        <w:tc>
          <w:tcPr>
            <w:tcW w:w="668" w:type="pct"/>
            <w:tcBorders>
              <w:top w:val="nil"/>
              <w:left w:val="single" w:sz="4" w:space="0" w:color="000000"/>
              <w:bottom w:val="single" w:sz="4" w:space="0" w:color="000000"/>
              <w:right w:val="single" w:sz="4" w:space="0" w:color="000000"/>
            </w:tcBorders>
          </w:tcPr>
          <w:p w:rsidR="000A0AD4" w:rsidRPr="003C766C" w:rsidRDefault="000A0AD4" w:rsidP="003C766C">
            <w:pPr>
              <w:ind w:left="-108" w:right="-76"/>
              <w:jc w:val="center"/>
              <w:rPr>
                <w:highlight w:val="yellow"/>
              </w:rPr>
            </w:pPr>
            <w:r>
              <w:t>-7 122 991,03</w:t>
            </w:r>
          </w:p>
        </w:tc>
        <w:tc>
          <w:tcPr>
            <w:tcW w:w="571" w:type="pct"/>
            <w:tcBorders>
              <w:top w:val="nil"/>
              <w:left w:val="nil"/>
              <w:bottom w:val="single" w:sz="4" w:space="0" w:color="000000"/>
              <w:right w:val="single" w:sz="4" w:space="0" w:color="000000"/>
            </w:tcBorders>
          </w:tcPr>
          <w:p w:rsidR="000A0AD4" w:rsidRPr="003C766C" w:rsidRDefault="000A0AD4" w:rsidP="003C766C">
            <w:pPr>
              <w:ind w:left="-108" w:right="-76"/>
              <w:jc w:val="center"/>
              <w:rPr>
                <w:color w:val="000000"/>
                <w:highlight w:val="yellow"/>
              </w:rPr>
            </w:pPr>
          </w:p>
        </w:tc>
        <w:tc>
          <w:tcPr>
            <w:tcW w:w="628" w:type="pct"/>
            <w:tcBorders>
              <w:top w:val="nil"/>
              <w:left w:val="nil"/>
              <w:bottom w:val="single" w:sz="4" w:space="0" w:color="000000"/>
              <w:right w:val="single" w:sz="4" w:space="0" w:color="auto"/>
            </w:tcBorders>
          </w:tcPr>
          <w:p w:rsidR="000A0AD4" w:rsidRPr="003C766C" w:rsidRDefault="000A0AD4" w:rsidP="003C766C">
            <w:pPr>
              <w:ind w:left="-108" w:right="-76"/>
              <w:jc w:val="center"/>
              <w:rPr>
                <w:color w:val="000000"/>
                <w:highlight w:val="yellow"/>
              </w:rPr>
            </w:pPr>
            <w:r>
              <w:t>-7 122 991,03</w:t>
            </w:r>
          </w:p>
        </w:tc>
        <w:tc>
          <w:tcPr>
            <w:tcW w:w="508" w:type="pct"/>
            <w:tcBorders>
              <w:top w:val="nil"/>
              <w:left w:val="nil"/>
              <w:bottom w:val="single" w:sz="4" w:space="0" w:color="000000"/>
              <w:right w:val="single" w:sz="4" w:space="0" w:color="auto"/>
            </w:tcBorders>
          </w:tcPr>
          <w:p w:rsidR="000A0AD4" w:rsidRPr="003C766C" w:rsidRDefault="000A0AD4" w:rsidP="003C766C">
            <w:pPr>
              <w:ind w:left="-108" w:right="-76"/>
              <w:jc w:val="center"/>
              <w:rPr>
                <w:color w:val="000000"/>
                <w:highlight w:val="yellow"/>
              </w:rPr>
            </w:pPr>
          </w:p>
        </w:tc>
        <w:tc>
          <w:tcPr>
            <w:tcW w:w="562" w:type="pct"/>
            <w:tcBorders>
              <w:top w:val="nil"/>
              <w:left w:val="single" w:sz="4" w:space="0" w:color="auto"/>
              <w:bottom w:val="single" w:sz="4" w:space="0" w:color="000000"/>
              <w:right w:val="single" w:sz="4" w:space="0" w:color="000000"/>
            </w:tcBorders>
          </w:tcPr>
          <w:p w:rsidR="000A0AD4" w:rsidRPr="003C766C" w:rsidRDefault="000A0AD4" w:rsidP="003C766C">
            <w:pPr>
              <w:ind w:left="-108" w:right="-76"/>
              <w:jc w:val="center"/>
              <w:rPr>
                <w:color w:val="000000"/>
                <w:highlight w:val="yellow"/>
              </w:rPr>
            </w:pPr>
          </w:p>
        </w:tc>
        <w:tc>
          <w:tcPr>
            <w:tcW w:w="1244" w:type="pct"/>
            <w:tcBorders>
              <w:top w:val="nil"/>
              <w:left w:val="nil"/>
              <w:bottom w:val="single" w:sz="4" w:space="0" w:color="000000"/>
              <w:right w:val="single" w:sz="8" w:space="0" w:color="000000"/>
            </w:tcBorders>
          </w:tcPr>
          <w:p w:rsidR="000A0AD4" w:rsidRPr="003C766C" w:rsidRDefault="000A0AD4" w:rsidP="00775569">
            <w:pPr>
              <w:rPr>
                <w:color w:val="000000"/>
              </w:rPr>
            </w:pPr>
            <w:r w:rsidRPr="003C766C">
              <w:rPr>
                <w:color w:val="000000"/>
              </w:rPr>
              <w:t xml:space="preserve">сторнирована амортизация, начисленная на помещения, учитываемые на балансе без регистрации права </w:t>
            </w:r>
          </w:p>
        </w:tc>
      </w:tr>
      <w:tr w:rsidR="000A0AD4" w:rsidRPr="003C766C" w:rsidTr="003C766C">
        <w:trPr>
          <w:trHeight w:val="483"/>
        </w:trPr>
        <w:tc>
          <w:tcPr>
            <w:tcW w:w="819" w:type="pct"/>
            <w:tcBorders>
              <w:top w:val="nil"/>
              <w:left w:val="single" w:sz="4" w:space="0" w:color="000000"/>
              <w:bottom w:val="single" w:sz="4" w:space="0" w:color="000000"/>
              <w:right w:val="nil"/>
            </w:tcBorders>
          </w:tcPr>
          <w:p w:rsidR="000A0AD4" w:rsidRPr="003C766C" w:rsidRDefault="000A0AD4" w:rsidP="00775569">
            <w:r w:rsidRPr="003C766C">
              <w:t>Материальные запасы (010500000)</w:t>
            </w:r>
          </w:p>
          <w:p w:rsidR="000A0AD4" w:rsidRPr="003C766C" w:rsidRDefault="000A0AD4" w:rsidP="00775569">
            <w:r w:rsidRPr="003C766C">
              <w:t>(остаточная стоимость)</w:t>
            </w:r>
          </w:p>
        </w:tc>
        <w:tc>
          <w:tcPr>
            <w:tcW w:w="668" w:type="pct"/>
            <w:tcBorders>
              <w:top w:val="nil"/>
              <w:left w:val="single" w:sz="4" w:space="0" w:color="000000"/>
              <w:bottom w:val="single" w:sz="4" w:space="0" w:color="000000"/>
              <w:right w:val="single" w:sz="4" w:space="0" w:color="000000"/>
            </w:tcBorders>
          </w:tcPr>
          <w:p w:rsidR="000A0AD4" w:rsidRPr="003C766C" w:rsidRDefault="000A0AD4" w:rsidP="003C766C">
            <w:pPr>
              <w:ind w:left="-108" w:right="-76"/>
              <w:jc w:val="center"/>
              <w:rPr>
                <w:highlight w:val="yellow"/>
              </w:rPr>
            </w:pPr>
            <w:r>
              <w:t>-176 031,60</w:t>
            </w:r>
          </w:p>
        </w:tc>
        <w:tc>
          <w:tcPr>
            <w:tcW w:w="571" w:type="pct"/>
            <w:tcBorders>
              <w:top w:val="nil"/>
              <w:left w:val="nil"/>
              <w:bottom w:val="single" w:sz="4" w:space="0" w:color="000000"/>
              <w:right w:val="single" w:sz="4" w:space="0" w:color="000000"/>
            </w:tcBorders>
          </w:tcPr>
          <w:p w:rsidR="000A0AD4" w:rsidRPr="003C766C" w:rsidRDefault="000A0AD4" w:rsidP="003C766C">
            <w:pPr>
              <w:ind w:left="-108" w:right="-76"/>
              <w:jc w:val="center"/>
              <w:rPr>
                <w:color w:val="000000"/>
                <w:highlight w:val="yellow"/>
              </w:rPr>
            </w:pPr>
          </w:p>
        </w:tc>
        <w:tc>
          <w:tcPr>
            <w:tcW w:w="628" w:type="pct"/>
            <w:tcBorders>
              <w:top w:val="nil"/>
              <w:left w:val="nil"/>
              <w:bottom w:val="single" w:sz="4" w:space="0" w:color="000000"/>
              <w:right w:val="single" w:sz="4" w:space="0" w:color="auto"/>
            </w:tcBorders>
          </w:tcPr>
          <w:p w:rsidR="000A0AD4" w:rsidRPr="003C766C" w:rsidRDefault="000A0AD4" w:rsidP="003C766C">
            <w:pPr>
              <w:ind w:left="-108" w:right="-76"/>
              <w:jc w:val="center"/>
            </w:pPr>
            <w:r>
              <w:t>-191 981,60</w:t>
            </w:r>
          </w:p>
        </w:tc>
        <w:tc>
          <w:tcPr>
            <w:tcW w:w="508" w:type="pct"/>
            <w:tcBorders>
              <w:top w:val="nil"/>
              <w:left w:val="nil"/>
              <w:bottom w:val="single" w:sz="4" w:space="0" w:color="000000"/>
              <w:right w:val="single" w:sz="4" w:space="0" w:color="auto"/>
            </w:tcBorders>
          </w:tcPr>
          <w:p w:rsidR="000A0AD4" w:rsidRPr="003C766C" w:rsidRDefault="000A0AD4" w:rsidP="003C766C">
            <w:pPr>
              <w:ind w:left="-108" w:right="-76"/>
              <w:jc w:val="center"/>
            </w:pPr>
          </w:p>
        </w:tc>
        <w:tc>
          <w:tcPr>
            <w:tcW w:w="562" w:type="pct"/>
            <w:tcBorders>
              <w:top w:val="nil"/>
              <w:left w:val="single" w:sz="4" w:space="0" w:color="auto"/>
              <w:bottom w:val="single" w:sz="4" w:space="0" w:color="000000"/>
              <w:right w:val="single" w:sz="4" w:space="0" w:color="000000"/>
            </w:tcBorders>
          </w:tcPr>
          <w:p w:rsidR="000A0AD4" w:rsidRPr="003C766C" w:rsidRDefault="000A0AD4" w:rsidP="003C766C">
            <w:pPr>
              <w:ind w:left="-108" w:right="-76"/>
              <w:jc w:val="center"/>
            </w:pPr>
            <w:r w:rsidRPr="003C766C">
              <w:t>15 950,00</w:t>
            </w:r>
          </w:p>
        </w:tc>
        <w:tc>
          <w:tcPr>
            <w:tcW w:w="1244" w:type="pct"/>
            <w:tcBorders>
              <w:top w:val="nil"/>
              <w:left w:val="nil"/>
              <w:bottom w:val="single" w:sz="4" w:space="0" w:color="000000"/>
              <w:right w:val="single" w:sz="8" w:space="0" w:color="000000"/>
            </w:tcBorders>
          </w:tcPr>
          <w:p w:rsidR="000A0AD4" w:rsidRPr="003C766C" w:rsidRDefault="000A0AD4" w:rsidP="00775569">
            <w:pPr>
              <w:rPr>
                <w:color w:val="000000"/>
              </w:rPr>
            </w:pPr>
            <w:r w:rsidRPr="003C766C">
              <w:rPr>
                <w:color w:val="000000"/>
              </w:rPr>
              <w:t>21 824,00 руб.</w:t>
            </w:r>
            <w:r>
              <w:rPr>
                <w:color w:val="000000"/>
              </w:rPr>
              <w:t xml:space="preserve"> - </w:t>
            </w:r>
            <w:r w:rsidRPr="003C766C">
              <w:rPr>
                <w:color w:val="000000"/>
              </w:rPr>
              <w:t>восстановлены в учете материалы</w:t>
            </w:r>
            <w:r>
              <w:rPr>
                <w:color w:val="000000"/>
              </w:rPr>
              <w:t>, ошибочно списанные на счет 09</w:t>
            </w:r>
            <w:r w:rsidRPr="003C766C">
              <w:rPr>
                <w:color w:val="000000"/>
              </w:rPr>
              <w:t>;</w:t>
            </w:r>
          </w:p>
          <w:p w:rsidR="000A0AD4" w:rsidRPr="003C766C" w:rsidRDefault="000A0AD4" w:rsidP="00775569">
            <w:pPr>
              <w:rPr>
                <w:color w:val="000000"/>
              </w:rPr>
            </w:pPr>
            <w:r>
              <w:rPr>
                <w:color w:val="000000"/>
              </w:rPr>
              <w:t xml:space="preserve">213 805,60 руб. - </w:t>
            </w:r>
            <w:r w:rsidRPr="003C766C">
              <w:rPr>
                <w:color w:val="000000"/>
              </w:rPr>
              <w:t>списаны материальные запасы по первичным документам прошлого отчетного периода;</w:t>
            </w:r>
          </w:p>
          <w:p w:rsidR="000A0AD4" w:rsidRPr="003C766C" w:rsidRDefault="000A0AD4" w:rsidP="00775569">
            <w:pPr>
              <w:rPr>
                <w:color w:val="000000"/>
              </w:rPr>
            </w:pPr>
            <w:r>
              <w:rPr>
                <w:color w:val="000000"/>
              </w:rPr>
              <w:t xml:space="preserve">15 950,00 руб. </w:t>
            </w:r>
            <w:r w:rsidRPr="003C766C">
              <w:rPr>
                <w:color w:val="000000"/>
              </w:rPr>
              <w:t xml:space="preserve">по акту проверки КРУ восстановлены в учете материальные запасы </w:t>
            </w:r>
          </w:p>
        </w:tc>
      </w:tr>
      <w:tr w:rsidR="000A0AD4" w:rsidRPr="003C766C" w:rsidTr="003C766C">
        <w:trPr>
          <w:trHeight w:val="483"/>
        </w:trPr>
        <w:tc>
          <w:tcPr>
            <w:tcW w:w="819" w:type="pct"/>
            <w:tcBorders>
              <w:top w:val="nil"/>
              <w:left w:val="single" w:sz="4" w:space="0" w:color="000000"/>
              <w:bottom w:val="single" w:sz="4" w:space="0" w:color="000000"/>
              <w:right w:val="nil"/>
            </w:tcBorders>
          </w:tcPr>
          <w:p w:rsidR="000A0AD4" w:rsidRPr="003C766C" w:rsidRDefault="000A0AD4" w:rsidP="00775569">
            <w:r w:rsidRPr="003C766C">
              <w:t>Права пользования активами (011100000) (остаточная стоимость)</w:t>
            </w:r>
          </w:p>
        </w:tc>
        <w:tc>
          <w:tcPr>
            <w:tcW w:w="668" w:type="pct"/>
            <w:tcBorders>
              <w:top w:val="nil"/>
              <w:left w:val="single" w:sz="4" w:space="0" w:color="000000"/>
              <w:bottom w:val="single" w:sz="4" w:space="0" w:color="000000"/>
              <w:right w:val="single" w:sz="4" w:space="0" w:color="000000"/>
            </w:tcBorders>
          </w:tcPr>
          <w:p w:rsidR="000A0AD4" w:rsidRPr="003C766C" w:rsidRDefault="000A0AD4" w:rsidP="003C766C">
            <w:pPr>
              <w:ind w:left="-108" w:right="-76"/>
              <w:jc w:val="center"/>
              <w:rPr>
                <w:color w:val="000000"/>
                <w:highlight w:val="yellow"/>
              </w:rPr>
            </w:pPr>
            <w:r>
              <w:t>48 3</w:t>
            </w:r>
            <w:r w:rsidRPr="003C766C">
              <w:t>00,00</w:t>
            </w:r>
          </w:p>
        </w:tc>
        <w:tc>
          <w:tcPr>
            <w:tcW w:w="571" w:type="pct"/>
            <w:tcBorders>
              <w:top w:val="nil"/>
              <w:left w:val="nil"/>
              <w:bottom w:val="single" w:sz="4" w:space="0" w:color="000000"/>
              <w:right w:val="single" w:sz="4" w:space="0" w:color="000000"/>
            </w:tcBorders>
          </w:tcPr>
          <w:p w:rsidR="000A0AD4" w:rsidRPr="003C766C" w:rsidRDefault="000A0AD4" w:rsidP="003C766C">
            <w:pPr>
              <w:ind w:left="-108" w:right="-76"/>
              <w:jc w:val="center"/>
              <w:rPr>
                <w:color w:val="000000"/>
                <w:highlight w:val="yellow"/>
              </w:rPr>
            </w:pPr>
            <w:r>
              <w:t>48 3</w:t>
            </w:r>
            <w:r w:rsidRPr="003C766C">
              <w:t>00,00</w:t>
            </w:r>
          </w:p>
        </w:tc>
        <w:tc>
          <w:tcPr>
            <w:tcW w:w="628" w:type="pct"/>
            <w:tcBorders>
              <w:top w:val="nil"/>
              <w:left w:val="nil"/>
              <w:bottom w:val="single" w:sz="4" w:space="0" w:color="000000"/>
              <w:right w:val="single" w:sz="4" w:space="0" w:color="auto"/>
            </w:tcBorders>
          </w:tcPr>
          <w:p w:rsidR="000A0AD4" w:rsidRPr="003C766C" w:rsidRDefault="000A0AD4" w:rsidP="003C766C">
            <w:pPr>
              <w:ind w:left="-108" w:right="-76"/>
              <w:jc w:val="center"/>
              <w:rPr>
                <w:color w:val="000000"/>
                <w:highlight w:val="yellow"/>
              </w:rPr>
            </w:pPr>
          </w:p>
        </w:tc>
        <w:tc>
          <w:tcPr>
            <w:tcW w:w="508" w:type="pct"/>
            <w:tcBorders>
              <w:top w:val="nil"/>
              <w:left w:val="nil"/>
              <w:bottom w:val="single" w:sz="4" w:space="0" w:color="000000"/>
              <w:right w:val="single" w:sz="4" w:space="0" w:color="auto"/>
            </w:tcBorders>
          </w:tcPr>
          <w:p w:rsidR="000A0AD4" w:rsidRPr="003C766C" w:rsidRDefault="000A0AD4" w:rsidP="003C766C">
            <w:pPr>
              <w:ind w:left="-108" w:right="-76"/>
              <w:jc w:val="center"/>
              <w:rPr>
                <w:color w:val="000000"/>
                <w:highlight w:val="yellow"/>
              </w:rPr>
            </w:pPr>
          </w:p>
        </w:tc>
        <w:tc>
          <w:tcPr>
            <w:tcW w:w="562" w:type="pct"/>
            <w:tcBorders>
              <w:top w:val="nil"/>
              <w:left w:val="single" w:sz="4" w:space="0" w:color="auto"/>
              <w:bottom w:val="single" w:sz="4" w:space="0" w:color="000000"/>
              <w:right w:val="single" w:sz="4" w:space="0" w:color="000000"/>
            </w:tcBorders>
          </w:tcPr>
          <w:p w:rsidR="000A0AD4" w:rsidRPr="003C766C" w:rsidRDefault="000A0AD4" w:rsidP="003C766C">
            <w:pPr>
              <w:ind w:left="-108" w:right="-76"/>
              <w:jc w:val="center"/>
              <w:rPr>
                <w:color w:val="000000"/>
                <w:highlight w:val="yellow"/>
              </w:rPr>
            </w:pPr>
          </w:p>
        </w:tc>
        <w:tc>
          <w:tcPr>
            <w:tcW w:w="1244" w:type="pct"/>
            <w:tcBorders>
              <w:top w:val="nil"/>
              <w:left w:val="nil"/>
              <w:bottom w:val="single" w:sz="4" w:space="0" w:color="000000"/>
              <w:right w:val="single" w:sz="8" w:space="0" w:color="000000"/>
            </w:tcBorders>
          </w:tcPr>
          <w:p w:rsidR="000A0AD4" w:rsidRPr="003C766C" w:rsidRDefault="000A0AD4" w:rsidP="00775569">
            <w:pPr>
              <w:rPr>
                <w:color w:val="000000"/>
              </w:rPr>
            </w:pPr>
            <w:r w:rsidRPr="003C766C">
              <w:rPr>
                <w:color w:val="000000"/>
              </w:rPr>
              <w:t>перевод прав пользования программными продуктами со сроком полезного использования более 12 месяцев на счет 11116</w:t>
            </w:r>
            <w:r w:rsidRPr="003C766C">
              <w:rPr>
                <w:color w:val="000000"/>
                <w:lang w:val="en-US"/>
              </w:rPr>
              <w:t>I</w:t>
            </w:r>
            <w:r w:rsidRPr="003C766C">
              <w:rPr>
                <w:color w:val="000000"/>
              </w:rPr>
              <w:t xml:space="preserve"> в межотчетный период с применением счета 140130 согласно СГС «Нематериальные активы»</w:t>
            </w:r>
          </w:p>
        </w:tc>
      </w:tr>
      <w:tr w:rsidR="000A0AD4" w:rsidRPr="003C766C" w:rsidTr="003C766C">
        <w:trPr>
          <w:trHeight w:val="429"/>
        </w:trPr>
        <w:tc>
          <w:tcPr>
            <w:tcW w:w="819" w:type="pct"/>
            <w:tcBorders>
              <w:top w:val="nil"/>
              <w:left w:val="single" w:sz="4" w:space="0" w:color="000000"/>
              <w:bottom w:val="single" w:sz="4" w:space="0" w:color="000000"/>
              <w:right w:val="nil"/>
            </w:tcBorders>
          </w:tcPr>
          <w:p w:rsidR="000A0AD4" w:rsidRPr="003C766C" w:rsidRDefault="000A0AD4" w:rsidP="00775569">
            <w:pPr>
              <w:rPr>
                <w:color w:val="000000"/>
              </w:rPr>
            </w:pPr>
            <w:r w:rsidRPr="003C766C">
              <w:t>Расходы будущих периодов (040150000)</w:t>
            </w:r>
          </w:p>
        </w:tc>
        <w:tc>
          <w:tcPr>
            <w:tcW w:w="668" w:type="pct"/>
            <w:tcBorders>
              <w:top w:val="nil"/>
              <w:left w:val="single" w:sz="4" w:space="0" w:color="000000"/>
              <w:bottom w:val="single" w:sz="4" w:space="0" w:color="000000"/>
              <w:right w:val="single" w:sz="4" w:space="0" w:color="000000"/>
            </w:tcBorders>
          </w:tcPr>
          <w:p w:rsidR="000A0AD4" w:rsidRPr="003C766C" w:rsidRDefault="000A0AD4" w:rsidP="003C766C">
            <w:pPr>
              <w:ind w:left="-108" w:right="-76"/>
              <w:jc w:val="center"/>
              <w:rPr>
                <w:color w:val="000000"/>
                <w:highlight w:val="yellow"/>
              </w:rPr>
            </w:pPr>
            <w:r>
              <w:t>-952,78</w:t>
            </w:r>
          </w:p>
        </w:tc>
        <w:tc>
          <w:tcPr>
            <w:tcW w:w="571" w:type="pct"/>
            <w:tcBorders>
              <w:top w:val="nil"/>
              <w:left w:val="nil"/>
              <w:bottom w:val="single" w:sz="4" w:space="0" w:color="000000"/>
              <w:right w:val="single" w:sz="4" w:space="0" w:color="000000"/>
            </w:tcBorders>
          </w:tcPr>
          <w:p w:rsidR="000A0AD4" w:rsidRPr="003C766C" w:rsidRDefault="000A0AD4" w:rsidP="003C766C">
            <w:pPr>
              <w:ind w:left="-108" w:right="-76"/>
              <w:jc w:val="center"/>
              <w:rPr>
                <w:color w:val="000000"/>
                <w:highlight w:val="yellow"/>
              </w:rPr>
            </w:pPr>
          </w:p>
        </w:tc>
        <w:tc>
          <w:tcPr>
            <w:tcW w:w="628" w:type="pct"/>
            <w:tcBorders>
              <w:top w:val="nil"/>
              <w:left w:val="nil"/>
              <w:bottom w:val="single" w:sz="4" w:space="0" w:color="000000"/>
              <w:right w:val="single" w:sz="4" w:space="0" w:color="auto"/>
            </w:tcBorders>
          </w:tcPr>
          <w:p w:rsidR="000A0AD4" w:rsidRPr="003C766C" w:rsidRDefault="000A0AD4" w:rsidP="003C766C">
            <w:pPr>
              <w:ind w:left="-108" w:right="-76"/>
              <w:jc w:val="center"/>
              <w:rPr>
                <w:color w:val="000000"/>
                <w:highlight w:val="yellow"/>
              </w:rPr>
            </w:pPr>
            <w:r>
              <w:t>-952,78</w:t>
            </w:r>
          </w:p>
        </w:tc>
        <w:tc>
          <w:tcPr>
            <w:tcW w:w="508" w:type="pct"/>
            <w:tcBorders>
              <w:top w:val="nil"/>
              <w:left w:val="nil"/>
              <w:bottom w:val="single" w:sz="4" w:space="0" w:color="000000"/>
              <w:right w:val="single" w:sz="4" w:space="0" w:color="auto"/>
            </w:tcBorders>
          </w:tcPr>
          <w:p w:rsidR="000A0AD4" w:rsidRPr="003C766C" w:rsidRDefault="000A0AD4" w:rsidP="003C766C">
            <w:pPr>
              <w:ind w:left="-108" w:right="-76"/>
              <w:jc w:val="center"/>
              <w:rPr>
                <w:color w:val="000000"/>
                <w:highlight w:val="yellow"/>
              </w:rPr>
            </w:pPr>
          </w:p>
        </w:tc>
        <w:tc>
          <w:tcPr>
            <w:tcW w:w="562" w:type="pct"/>
            <w:tcBorders>
              <w:top w:val="nil"/>
              <w:left w:val="single" w:sz="4" w:space="0" w:color="auto"/>
              <w:bottom w:val="single" w:sz="4" w:space="0" w:color="000000"/>
              <w:right w:val="single" w:sz="4" w:space="0" w:color="000000"/>
            </w:tcBorders>
          </w:tcPr>
          <w:p w:rsidR="000A0AD4" w:rsidRPr="003C766C" w:rsidRDefault="000A0AD4" w:rsidP="003C766C">
            <w:pPr>
              <w:ind w:left="-108" w:right="-76"/>
              <w:jc w:val="center"/>
              <w:rPr>
                <w:color w:val="000000"/>
                <w:highlight w:val="yellow"/>
              </w:rPr>
            </w:pPr>
          </w:p>
        </w:tc>
        <w:tc>
          <w:tcPr>
            <w:tcW w:w="1244" w:type="pct"/>
            <w:tcBorders>
              <w:top w:val="nil"/>
              <w:left w:val="nil"/>
              <w:bottom w:val="single" w:sz="4" w:space="0" w:color="000000"/>
              <w:right w:val="single" w:sz="8" w:space="0" w:color="000000"/>
            </w:tcBorders>
          </w:tcPr>
          <w:p w:rsidR="000A0AD4" w:rsidRPr="003C766C" w:rsidRDefault="000A0AD4" w:rsidP="00775569">
            <w:pPr>
              <w:rPr>
                <w:color w:val="000000"/>
              </w:rPr>
            </w:pPr>
            <w:r>
              <w:rPr>
                <w:color w:val="000000"/>
              </w:rPr>
              <w:t>списаны</w:t>
            </w:r>
            <w:r w:rsidRPr="003C766C">
              <w:rPr>
                <w:color w:val="000000"/>
              </w:rPr>
              <w:t xml:space="preserve"> расходов будущих периодов </w:t>
            </w:r>
            <w:r>
              <w:rPr>
                <w:color w:val="000000"/>
              </w:rPr>
              <w:t>по услугам ОСАГО в связи с расторжением договора в прошлом отчетном периоде</w:t>
            </w:r>
          </w:p>
        </w:tc>
      </w:tr>
      <w:tr w:rsidR="000A0AD4" w:rsidRPr="003C766C" w:rsidTr="00536E2E">
        <w:trPr>
          <w:trHeight w:val="500"/>
        </w:trPr>
        <w:tc>
          <w:tcPr>
            <w:tcW w:w="819" w:type="pct"/>
            <w:tcBorders>
              <w:top w:val="nil"/>
              <w:left w:val="single" w:sz="4" w:space="0" w:color="000000"/>
              <w:bottom w:val="single" w:sz="4" w:space="0" w:color="000000"/>
              <w:right w:val="nil"/>
            </w:tcBorders>
          </w:tcPr>
          <w:p w:rsidR="000A0AD4" w:rsidRPr="003C766C" w:rsidRDefault="000A0AD4" w:rsidP="00775569">
            <w:pPr>
              <w:rPr>
                <w:color w:val="000000"/>
              </w:rPr>
            </w:pPr>
            <w:r w:rsidRPr="003C766C">
              <w:t>Дебиторская задолженность по доходам (020500000, 020900000)</w:t>
            </w:r>
          </w:p>
        </w:tc>
        <w:tc>
          <w:tcPr>
            <w:tcW w:w="668" w:type="pct"/>
            <w:tcBorders>
              <w:top w:val="nil"/>
              <w:left w:val="single" w:sz="4" w:space="0" w:color="000000"/>
              <w:bottom w:val="single" w:sz="4" w:space="0" w:color="000000"/>
              <w:right w:val="single" w:sz="4" w:space="0" w:color="000000"/>
            </w:tcBorders>
          </w:tcPr>
          <w:p w:rsidR="000A0AD4" w:rsidRPr="003C766C" w:rsidRDefault="000A0AD4" w:rsidP="003C766C">
            <w:pPr>
              <w:ind w:left="-108" w:right="-76"/>
              <w:jc w:val="center"/>
              <w:rPr>
                <w:highlight w:val="yellow"/>
              </w:rPr>
            </w:pPr>
            <w:r w:rsidRPr="003C766C">
              <w:t>365 898,89</w:t>
            </w:r>
          </w:p>
        </w:tc>
        <w:tc>
          <w:tcPr>
            <w:tcW w:w="571" w:type="pct"/>
            <w:tcBorders>
              <w:top w:val="nil"/>
              <w:left w:val="nil"/>
              <w:bottom w:val="single" w:sz="4" w:space="0" w:color="000000"/>
              <w:right w:val="single" w:sz="4" w:space="0" w:color="000000"/>
            </w:tcBorders>
          </w:tcPr>
          <w:p w:rsidR="000A0AD4" w:rsidRPr="003C766C" w:rsidRDefault="000A0AD4" w:rsidP="003C766C">
            <w:pPr>
              <w:ind w:left="-108" w:right="-76"/>
              <w:jc w:val="center"/>
              <w:rPr>
                <w:color w:val="000000"/>
                <w:highlight w:val="yellow"/>
              </w:rPr>
            </w:pPr>
          </w:p>
        </w:tc>
        <w:tc>
          <w:tcPr>
            <w:tcW w:w="628" w:type="pct"/>
            <w:tcBorders>
              <w:top w:val="nil"/>
              <w:left w:val="nil"/>
              <w:bottom w:val="single" w:sz="4" w:space="0" w:color="000000"/>
              <w:right w:val="single" w:sz="4" w:space="0" w:color="auto"/>
            </w:tcBorders>
          </w:tcPr>
          <w:p w:rsidR="000A0AD4" w:rsidRPr="003C766C" w:rsidRDefault="000A0AD4" w:rsidP="003C766C">
            <w:pPr>
              <w:ind w:left="-108" w:right="-76"/>
              <w:jc w:val="center"/>
              <w:rPr>
                <w:color w:val="000000"/>
                <w:highlight w:val="yellow"/>
              </w:rPr>
            </w:pPr>
            <w:r w:rsidRPr="003C766C">
              <w:t>365 898,89</w:t>
            </w:r>
          </w:p>
        </w:tc>
        <w:tc>
          <w:tcPr>
            <w:tcW w:w="508" w:type="pct"/>
            <w:tcBorders>
              <w:top w:val="nil"/>
              <w:left w:val="nil"/>
              <w:bottom w:val="single" w:sz="4" w:space="0" w:color="000000"/>
              <w:right w:val="single" w:sz="4" w:space="0" w:color="auto"/>
            </w:tcBorders>
          </w:tcPr>
          <w:p w:rsidR="000A0AD4" w:rsidRPr="003C766C" w:rsidRDefault="000A0AD4" w:rsidP="003C766C">
            <w:pPr>
              <w:ind w:left="-108" w:right="-76"/>
              <w:jc w:val="center"/>
              <w:rPr>
                <w:color w:val="000000"/>
              </w:rPr>
            </w:pPr>
          </w:p>
        </w:tc>
        <w:tc>
          <w:tcPr>
            <w:tcW w:w="562" w:type="pct"/>
            <w:tcBorders>
              <w:top w:val="nil"/>
              <w:left w:val="single" w:sz="4" w:space="0" w:color="auto"/>
              <w:bottom w:val="single" w:sz="4" w:space="0" w:color="000000"/>
              <w:right w:val="single" w:sz="4" w:space="0" w:color="000000"/>
            </w:tcBorders>
          </w:tcPr>
          <w:p w:rsidR="000A0AD4" w:rsidRPr="003C766C" w:rsidRDefault="000A0AD4" w:rsidP="003C766C">
            <w:pPr>
              <w:ind w:left="-108" w:right="-76"/>
              <w:jc w:val="center"/>
              <w:rPr>
                <w:color w:val="000000"/>
                <w:highlight w:val="yellow"/>
              </w:rPr>
            </w:pPr>
          </w:p>
        </w:tc>
        <w:tc>
          <w:tcPr>
            <w:tcW w:w="1244" w:type="pct"/>
            <w:tcBorders>
              <w:top w:val="nil"/>
              <w:left w:val="nil"/>
              <w:bottom w:val="single" w:sz="4" w:space="0" w:color="000000"/>
              <w:right w:val="single" w:sz="8" w:space="0" w:color="000000"/>
            </w:tcBorders>
          </w:tcPr>
          <w:p w:rsidR="000A0AD4" w:rsidRPr="003C766C" w:rsidRDefault="000A0AD4" w:rsidP="00775569">
            <w:pPr>
              <w:rPr>
                <w:color w:val="000000"/>
              </w:rPr>
            </w:pPr>
            <w:r>
              <w:rPr>
                <w:color w:val="000000"/>
              </w:rPr>
              <w:t>п</w:t>
            </w:r>
            <w:r w:rsidRPr="003C766C">
              <w:rPr>
                <w:color w:val="000000"/>
              </w:rPr>
              <w:t>роизведено доначисление задолженности по штрафам за 2018-2019 годы</w:t>
            </w:r>
          </w:p>
        </w:tc>
      </w:tr>
      <w:tr w:rsidR="000A0AD4" w:rsidRPr="003C766C" w:rsidTr="00536E2E">
        <w:trPr>
          <w:trHeight w:val="1404"/>
        </w:trPr>
        <w:tc>
          <w:tcPr>
            <w:tcW w:w="819" w:type="pct"/>
            <w:tcBorders>
              <w:top w:val="nil"/>
              <w:left w:val="single" w:sz="4" w:space="0" w:color="000000"/>
              <w:bottom w:val="single" w:sz="4" w:space="0" w:color="000000"/>
              <w:right w:val="nil"/>
            </w:tcBorders>
          </w:tcPr>
          <w:p w:rsidR="000A0AD4" w:rsidRPr="003C766C" w:rsidRDefault="000A0AD4" w:rsidP="00775569">
            <w:r w:rsidRPr="003C766C">
              <w:t>Дебиторская задолженность по выплатам (020600000, 020800000, 030300000)</w:t>
            </w:r>
          </w:p>
        </w:tc>
        <w:tc>
          <w:tcPr>
            <w:tcW w:w="668" w:type="pct"/>
            <w:tcBorders>
              <w:top w:val="nil"/>
              <w:left w:val="single" w:sz="4" w:space="0" w:color="000000"/>
              <w:bottom w:val="single" w:sz="4" w:space="0" w:color="000000"/>
              <w:right w:val="single" w:sz="4" w:space="0" w:color="000000"/>
            </w:tcBorders>
          </w:tcPr>
          <w:p w:rsidR="000A0AD4" w:rsidRPr="003C766C" w:rsidRDefault="000A0AD4" w:rsidP="003C766C">
            <w:pPr>
              <w:ind w:left="-108" w:right="-76"/>
              <w:jc w:val="center"/>
            </w:pPr>
          </w:p>
        </w:tc>
        <w:tc>
          <w:tcPr>
            <w:tcW w:w="571" w:type="pct"/>
            <w:tcBorders>
              <w:top w:val="nil"/>
              <w:left w:val="nil"/>
              <w:bottom w:val="single" w:sz="4" w:space="0" w:color="000000"/>
              <w:right w:val="single" w:sz="4" w:space="0" w:color="000000"/>
            </w:tcBorders>
          </w:tcPr>
          <w:p w:rsidR="000A0AD4" w:rsidRPr="003C766C" w:rsidRDefault="000A0AD4" w:rsidP="003C766C">
            <w:pPr>
              <w:ind w:left="-108" w:right="-76"/>
              <w:jc w:val="center"/>
              <w:rPr>
                <w:color w:val="000000"/>
                <w:highlight w:val="yellow"/>
              </w:rPr>
            </w:pPr>
          </w:p>
        </w:tc>
        <w:tc>
          <w:tcPr>
            <w:tcW w:w="628" w:type="pct"/>
            <w:tcBorders>
              <w:top w:val="nil"/>
              <w:left w:val="nil"/>
              <w:bottom w:val="single" w:sz="4" w:space="0" w:color="000000"/>
              <w:right w:val="single" w:sz="4" w:space="0" w:color="auto"/>
            </w:tcBorders>
          </w:tcPr>
          <w:p w:rsidR="000A0AD4" w:rsidRPr="003C766C" w:rsidRDefault="000A0AD4" w:rsidP="003C766C">
            <w:pPr>
              <w:ind w:left="-108" w:right="-76"/>
              <w:jc w:val="center"/>
            </w:pPr>
          </w:p>
        </w:tc>
        <w:tc>
          <w:tcPr>
            <w:tcW w:w="508" w:type="pct"/>
            <w:tcBorders>
              <w:top w:val="nil"/>
              <w:left w:val="nil"/>
              <w:bottom w:val="single" w:sz="4" w:space="0" w:color="000000"/>
              <w:right w:val="single" w:sz="4" w:space="0" w:color="auto"/>
            </w:tcBorders>
          </w:tcPr>
          <w:p w:rsidR="000A0AD4" w:rsidRPr="003C766C" w:rsidRDefault="000A0AD4" w:rsidP="003C766C">
            <w:pPr>
              <w:ind w:left="-108" w:right="-76"/>
              <w:jc w:val="center"/>
              <w:rPr>
                <w:color w:val="000000"/>
              </w:rPr>
            </w:pPr>
            <w:r w:rsidRPr="003C766C">
              <w:rPr>
                <w:color w:val="000000"/>
              </w:rPr>
              <w:t>0,00</w:t>
            </w:r>
          </w:p>
        </w:tc>
        <w:tc>
          <w:tcPr>
            <w:tcW w:w="562" w:type="pct"/>
            <w:tcBorders>
              <w:top w:val="nil"/>
              <w:left w:val="single" w:sz="4" w:space="0" w:color="auto"/>
              <w:bottom w:val="single" w:sz="4" w:space="0" w:color="000000"/>
              <w:right w:val="single" w:sz="4" w:space="0" w:color="000000"/>
            </w:tcBorders>
          </w:tcPr>
          <w:p w:rsidR="000A0AD4" w:rsidRPr="003C766C" w:rsidRDefault="000A0AD4" w:rsidP="003C766C">
            <w:pPr>
              <w:ind w:left="-108" w:right="-76"/>
              <w:jc w:val="center"/>
              <w:rPr>
                <w:color w:val="000000"/>
                <w:highlight w:val="yellow"/>
              </w:rPr>
            </w:pPr>
          </w:p>
        </w:tc>
        <w:tc>
          <w:tcPr>
            <w:tcW w:w="1244" w:type="pct"/>
            <w:tcBorders>
              <w:top w:val="nil"/>
              <w:left w:val="nil"/>
              <w:bottom w:val="single" w:sz="4" w:space="0" w:color="000000"/>
              <w:right w:val="single" w:sz="8" w:space="0" w:color="000000"/>
            </w:tcBorders>
          </w:tcPr>
          <w:p w:rsidR="000A0AD4" w:rsidRPr="003C766C" w:rsidRDefault="000A0AD4" w:rsidP="00775569">
            <w:pPr>
              <w:rPr>
                <w:color w:val="000000"/>
              </w:rPr>
            </w:pPr>
            <w:r>
              <w:rPr>
                <w:color w:val="000000"/>
              </w:rPr>
              <w:t>изменение кода счета учета в связи с изменением бюджетной классификации</w:t>
            </w:r>
          </w:p>
        </w:tc>
      </w:tr>
      <w:tr w:rsidR="000A0AD4" w:rsidRPr="003C766C" w:rsidTr="003C766C">
        <w:trPr>
          <w:trHeight w:val="709"/>
        </w:trPr>
        <w:tc>
          <w:tcPr>
            <w:tcW w:w="819" w:type="pct"/>
            <w:tcBorders>
              <w:top w:val="nil"/>
              <w:left w:val="single" w:sz="4" w:space="0" w:color="000000"/>
              <w:bottom w:val="single" w:sz="4" w:space="0" w:color="000000"/>
              <w:right w:val="nil"/>
            </w:tcBorders>
          </w:tcPr>
          <w:p w:rsidR="000A0AD4" w:rsidRPr="003C766C" w:rsidRDefault="000A0AD4" w:rsidP="00775569">
            <w:r w:rsidRPr="003C766C">
              <w:t>Кредиторская задолженность по выплатам (030200000, 020800000, 030402000, 030403000)</w:t>
            </w:r>
          </w:p>
        </w:tc>
        <w:tc>
          <w:tcPr>
            <w:tcW w:w="668" w:type="pct"/>
            <w:tcBorders>
              <w:top w:val="nil"/>
              <w:left w:val="single" w:sz="4" w:space="0" w:color="000000"/>
              <w:bottom w:val="single" w:sz="4" w:space="0" w:color="000000"/>
              <w:right w:val="single" w:sz="4" w:space="0" w:color="000000"/>
            </w:tcBorders>
          </w:tcPr>
          <w:p w:rsidR="000A0AD4" w:rsidRPr="003C766C" w:rsidRDefault="000A0AD4" w:rsidP="003C766C">
            <w:pPr>
              <w:ind w:left="-108" w:right="-76"/>
              <w:jc w:val="center"/>
              <w:rPr>
                <w:highlight w:val="yellow"/>
              </w:rPr>
            </w:pPr>
          </w:p>
        </w:tc>
        <w:tc>
          <w:tcPr>
            <w:tcW w:w="571" w:type="pct"/>
            <w:tcBorders>
              <w:top w:val="nil"/>
              <w:left w:val="nil"/>
              <w:bottom w:val="single" w:sz="4" w:space="0" w:color="000000"/>
              <w:right w:val="single" w:sz="4" w:space="0" w:color="000000"/>
            </w:tcBorders>
          </w:tcPr>
          <w:p w:rsidR="000A0AD4" w:rsidRPr="003C766C" w:rsidRDefault="000A0AD4" w:rsidP="003C766C">
            <w:pPr>
              <w:ind w:left="-108" w:right="-76"/>
              <w:jc w:val="center"/>
              <w:rPr>
                <w:color w:val="000000"/>
                <w:highlight w:val="yellow"/>
              </w:rPr>
            </w:pPr>
          </w:p>
        </w:tc>
        <w:tc>
          <w:tcPr>
            <w:tcW w:w="628" w:type="pct"/>
            <w:tcBorders>
              <w:top w:val="nil"/>
              <w:left w:val="nil"/>
              <w:bottom w:val="single" w:sz="4" w:space="0" w:color="000000"/>
              <w:right w:val="single" w:sz="4" w:space="0" w:color="auto"/>
            </w:tcBorders>
          </w:tcPr>
          <w:p w:rsidR="000A0AD4" w:rsidRPr="003C766C" w:rsidRDefault="000A0AD4" w:rsidP="003C766C">
            <w:pPr>
              <w:ind w:left="-108" w:right="-76"/>
              <w:jc w:val="center"/>
              <w:rPr>
                <w:color w:val="000000"/>
                <w:highlight w:val="yellow"/>
              </w:rPr>
            </w:pPr>
          </w:p>
        </w:tc>
        <w:tc>
          <w:tcPr>
            <w:tcW w:w="508" w:type="pct"/>
            <w:tcBorders>
              <w:top w:val="nil"/>
              <w:left w:val="nil"/>
              <w:bottom w:val="single" w:sz="4" w:space="0" w:color="000000"/>
              <w:right w:val="single" w:sz="4" w:space="0" w:color="auto"/>
            </w:tcBorders>
          </w:tcPr>
          <w:p w:rsidR="000A0AD4" w:rsidRPr="003C766C" w:rsidRDefault="000A0AD4" w:rsidP="003C766C">
            <w:pPr>
              <w:ind w:left="-108" w:right="-76"/>
              <w:jc w:val="center"/>
              <w:rPr>
                <w:color w:val="000000"/>
              </w:rPr>
            </w:pPr>
            <w:r w:rsidRPr="003C766C">
              <w:rPr>
                <w:color w:val="000000"/>
              </w:rPr>
              <w:t>0,00</w:t>
            </w:r>
          </w:p>
        </w:tc>
        <w:tc>
          <w:tcPr>
            <w:tcW w:w="562" w:type="pct"/>
            <w:tcBorders>
              <w:top w:val="nil"/>
              <w:left w:val="single" w:sz="4" w:space="0" w:color="auto"/>
              <w:bottom w:val="single" w:sz="4" w:space="0" w:color="000000"/>
              <w:right w:val="single" w:sz="4" w:space="0" w:color="000000"/>
            </w:tcBorders>
          </w:tcPr>
          <w:p w:rsidR="000A0AD4" w:rsidRPr="003C766C" w:rsidRDefault="000A0AD4" w:rsidP="003C766C">
            <w:pPr>
              <w:ind w:left="-108" w:right="-76"/>
              <w:jc w:val="center"/>
              <w:rPr>
                <w:color w:val="000000"/>
                <w:highlight w:val="yellow"/>
              </w:rPr>
            </w:pPr>
          </w:p>
        </w:tc>
        <w:tc>
          <w:tcPr>
            <w:tcW w:w="1244" w:type="pct"/>
            <w:tcBorders>
              <w:top w:val="nil"/>
              <w:left w:val="nil"/>
              <w:bottom w:val="single" w:sz="4" w:space="0" w:color="000000"/>
              <w:right w:val="single" w:sz="8" w:space="0" w:color="000000"/>
            </w:tcBorders>
          </w:tcPr>
          <w:p w:rsidR="000A0AD4" w:rsidRPr="003C766C" w:rsidRDefault="000A0AD4" w:rsidP="00775569">
            <w:pPr>
              <w:rPr>
                <w:color w:val="000000"/>
              </w:rPr>
            </w:pPr>
            <w:r>
              <w:rPr>
                <w:color w:val="000000"/>
              </w:rPr>
              <w:t>изменение кода счета учета в связи с изменением бюджетной классификации</w:t>
            </w:r>
          </w:p>
        </w:tc>
      </w:tr>
      <w:tr w:rsidR="000A0AD4" w:rsidRPr="003C766C" w:rsidTr="003C766C">
        <w:trPr>
          <w:trHeight w:val="709"/>
        </w:trPr>
        <w:tc>
          <w:tcPr>
            <w:tcW w:w="819" w:type="pct"/>
            <w:tcBorders>
              <w:top w:val="nil"/>
              <w:left w:val="single" w:sz="4" w:space="0" w:color="000000"/>
              <w:bottom w:val="single" w:sz="4" w:space="0" w:color="000000"/>
              <w:right w:val="nil"/>
            </w:tcBorders>
          </w:tcPr>
          <w:p w:rsidR="000A0AD4" w:rsidRPr="003C766C" w:rsidRDefault="000A0AD4" w:rsidP="00775569">
            <w:pPr>
              <w:rPr>
                <w:color w:val="000000"/>
              </w:rPr>
            </w:pPr>
            <w:r w:rsidRPr="003C766C">
              <w:t>Кредиторская задолженность по доходам (020500000, 020900000)</w:t>
            </w:r>
          </w:p>
        </w:tc>
        <w:tc>
          <w:tcPr>
            <w:tcW w:w="668" w:type="pct"/>
            <w:tcBorders>
              <w:top w:val="nil"/>
              <w:left w:val="single" w:sz="4" w:space="0" w:color="000000"/>
              <w:bottom w:val="single" w:sz="4" w:space="0" w:color="000000"/>
              <w:right w:val="single" w:sz="4" w:space="0" w:color="000000"/>
            </w:tcBorders>
          </w:tcPr>
          <w:p w:rsidR="000A0AD4" w:rsidRPr="003C766C" w:rsidRDefault="000A0AD4" w:rsidP="003C766C">
            <w:pPr>
              <w:ind w:left="-108" w:right="-76"/>
              <w:jc w:val="center"/>
              <w:rPr>
                <w:highlight w:val="yellow"/>
              </w:rPr>
            </w:pPr>
            <w:r w:rsidRPr="003C766C">
              <w:t>95 803,01</w:t>
            </w:r>
          </w:p>
        </w:tc>
        <w:tc>
          <w:tcPr>
            <w:tcW w:w="571" w:type="pct"/>
            <w:tcBorders>
              <w:top w:val="nil"/>
              <w:left w:val="nil"/>
              <w:bottom w:val="single" w:sz="4" w:space="0" w:color="000000"/>
              <w:right w:val="single" w:sz="4" w:space="0" w:color="000000"/>
            </w:tcBorders>
          </w:tcPr>
          <w:p w:rsidR="000A0AD4" w:rsidRPr="003C766C" w:rsidRDefault="000A0AD4" w:rsidP="003C766C">
            <w:pPr>
              <w:ind w:left="-108" w:right="-76"/>
              <w:jc w:val="center"/>
              <w:rPr>
                <w:color w:val="000000"/>
                <w:highlight w:val="yellow"/>
              </w:rPr>
            </w:pPr>
          </w:p>
        </w:tc>
        <w:tc>
          <w:tcPr>
            <w:tcW w:w="628" w:type="pct"/>
            <w:tcBorders>
              <w:top w:val="nil"/>
              <w:left w:val="nil"/>
              <w:bottom w:val="single" w:sz="4" w:space="0" w:color="000000"/>
              <w:right w:val="single" w:sz="4" w:space="0" w:color="auto"/>
            </w:tcBorders>
          </w:tcPr>
          <w:p w:rsidR="000A0AD4" w:rsidRPr="003C766C" w:rsidRDefault="000A0AD4" w:rsidP="003C766C">
            <w:pPr>
              <w:ind w:left="-108" w:right="-76"/>
              <w:jc w:val="center"/>
              <w:rPr>
                <w:color w:val="000000"/>
                <w:highlight w:val="yellow"/>
              </w:rPr>
            </w:pPr>
            <w:r w:rsidRPr="003C766C">
              <w:t>95 803,01</w:t>
            </w:r>
          </w:p>
        </w:tc>
        <w:tc>
          <w:tcPr>
            <w:tcW w:w="508" w:type="pct"/>
            <w:tcBorders>
              <w:top w:val="nil"/>
              <w:left w:val="nil"/>
              <w:bottom w:val="single" w:sz="4" w:space="0" w:color="000000"/>
              <w:right w:val="single" w:sz="4" w:space="0" w:color="auto"/>
            </w:tcBorders>
          </w:tcPr>
          <w:p w:rsidR="000A0AD4" w:rsidRPr="003C766C" w:rsidRDefault="000A0AD4" w:rsidP="003C766C">
            <w:pPr>
              <w:ind w:left="-108" w:right="-76"/>
              <w:jc w:val="center"/>
              <w:rPr>
                <w:color w:val="000000"/>
              </w:rPr>
            </w:pPr>
          </w:p>
        </w:tc>
        <w:tc>
          <w:tcPr>
            <w:tcW w:w="562" w:type="pct"/>
            <w:tcBorders>
              <w:top w:val="nil"/>
              <w:left w:val="single" w:sz="4" w:space="0" w:color="auto"/>
              <w:bottom w:val="single" w:sz="4" w:space="0" w:color="000000"/>
              <w:right w:val="single" w:sz="4" w:space="0" w:color="000000"/>
            </w:tcBorders>
          </w:tcPr>
          <w:p w:rsidR="000A0AD4" w:rsidRPr="003C766C" w:rsidRDefault="000A0AD4" w:rsidP="003C766C">
            <w:pPr>
              <w:ind w:left="-108" w:right="-76"/>
              <w:jc w:val="center"/>
              <w:rPr>
                <w:color w:val="000000"/>
                <w:highlight w:val="yellow"/>
              </w:rPr>
            </w:pPr>
          </w:p>
        </w:tc>
        <w:tc>
          <w:tcPr>
            <w:tcW w:w="1244" w:type="pct"/>
            <w:tcBorders>
              <w:top w:val="nil"/>
              <w:left w:val="nil"/>
              <w:bottom w:val="single" w:sz="4" w:space="0" w:color="000000"/>
              <w:right w:val="single" w:sz="8" w:space="0" w:color="000000"/>
            </w:tcBorders>
          </w:tcPr>
          <w:p w:rsidR="000A0AD4" w:rsidRPr="003C766C" w:rsidRDefault="000A0AD4" w:rsidP="00775569">
            <w:pPr>
              <w:rPr>
                <w:color w:val="000000"/>
              </w:rPr>
            </w:pPr>
            <w:r w:rsidRPr="003C766C">
              <w:rPr>
                <w:color w:val="000000"/>
              </w:rPr>
              <w:t>осуществлен перенос задолженности между контрагентами по поступлениям 2018-2020 года</w:t>
            </w:r>
            <w:r>
              <w:rPr>
                <w:color w:val="000000"/>
              </w:rPr>
              <w:t xml:space="preserve"> в связи с выявленными переплатами по административным штрафам </w:t>
            </w:r>
          </w:p>
        </w:tc>
      </w:tr>
      <w:tr w:rsidR="000A0AD4" w:rsidRPr="003C766C" w:rsidTr="003C766C">
        <w:trPr>
          <w:trHeight w:val="545"/>
        </w:trPr>
        <w:tc>
          <w:tcPr>
            <w:tcW w:w="819" w:type="pct"/>
            <w:tcBorders>
              <w:top w:val="nil"/>
              <w:left w:val="single" w:sz="4" w:space="0" w:color="000000"/>
              <w:bottom w:val="single" w:sz="4" w:space="0" w:color="000000"/>
              <w:right w:val="nil"/>
            </w:tcBorders>
          </w:tcPr>
          <w:p w:rsidR="000A0AD4" w:rsidRPr="003C766C" w:rsidRDefault="000A0AD4" w:rsidP="00775569">
            <w:pPr>
              <w:rPr>
                <w:color w:val="000000"/>
              </w:rPr>
            </w:pPr>
            <w:r w:rsidRPr="003C766C">
              <w:rPr>
                <w:color w:val="000000"/>
              </w:rPr>
              <w:t>Финансовый результат экономического субъекта</w:t>
            </w:r>
          </w:p>
        </w:tc>
        <w:tc>
          <w:tcPr>
            <w:tcW w:w="668" w:type="pct"/>
            <w:tcBorders>
              <w:top w:val="nil"/>
              <w:left w:val="single" w:sz="4" w:space="0" w:color="000000"/>
              <w:bottom w:val="single" w:sz="4" w:space="0" w:color="000000"/>
              <w:right w:val="nil"/>
            </w:tcBorders>
          </w:tcPr>
          <w:p w:rsidR="000A0AD4" w:rsidRPr="003C766C" w:rsidRDefault="000A0AD4" w:rsidP="003C766C">
            <w:pPr>
              <w:ind w:left="-108" w:right="-76"/>
              <w:jc w:val="center"/>
              <w:rPr>
                <w:color w:val="000000"/>
                <w:highlight w:val="yellow"/>
              </w:rPr>
            </w:pPr>
            <w:r>
              <w:t>-2 188 090,69</w:t>
            </w:r>
          </w:p>
        </w:tc>
        <w:tc>
          <w:tcPr>
            <w:tcW w:w="571" w:type="pct"/>
            <w:tcBorders>
              <w:top w:val="nil"/>
              <w:left w:val="single" w:sz="4" w:space="0" w:color="000000"/>
              <w:bottom w:val="single" w:sz="4" w:space="0" w:color="000000"/>
              <w:right w:val="nil"/>
            </w:tcBorders>
          </w:tcPr>
          <w:p w:rsidR="000A0AD4" w:rsidRPr="003C766C" w:rsidRDefault="000A0AD4" w:rsidP="003C766C">
            <w:pPr>
              <w:ind w:left="-108" w:right="-76"/>
              <w:jc w:val="center"/>
              <w:rPr>
                <w:color w:val="000000"/>
                <w:highlight w:val="yellow"/>
              </w:rPr>
            </w:pPr>
            <w:r>
              <w:t>48 300,00</w:t>
            </w:r>
          </w:p>
        </w:tc>
        <w:tc>
          <w:tcPr>
            <w:tcW w:w="628" w:type="pct"/>
            <w:tcBorders>
              <w:top w:val="nil"/>
              <w:left w:val="single" w:sz="4" w:space="0" w:color="000000"/>
              <w:bottom w:val="single" w:sz="4" w:space="0" w:color="000000"/>
              <w:right w:val="single" w:sz="4" w:space="0" w:color="auto"/>
            </w:tcBorders>
          </w:tcPr>
          <w:p w:rsidR="000A0AD4" w:rsidRPr="003C766C" w:rsidRDefault="000A0AD4" w:rsidP="003C766C">
            <w:pPr>
              <w:ind w:left="-108" w:right="-76"/>
              <w:jc w:val="center"/>
              <w:rPr>
                <w:color w:val="000000"/>
                <w:highlight w:val="yellow"/>
              </w:rPr>
            </w:pPr>
            <w:r>
              <w:t>-2 262 064,69</w:t>
            </w:r>
          </w:p>
        </w:tc>
        <w:tc>
          <w:tcPr>
            <w:tcW w:w="508" w:type="pct"/>
            <w:tcBorders>
              <w:top w:val="nil"/>
              <w:left w:val="single" w:sz="4" w:space="0" w:color="000000"/>
              <w:bottom w:val="single" w:sz="4" w:space="0" w:color="000000"/>
              <w:right w:val="single" w:sz="4" w:space="0" w:color="auto"/>
            </w:tcBorders>
          </w:tcPr>
          <w:p w:rsidR="000A0AD4" w:rsidRPr="003C766C" w:rsidRDefault="000A0AD4" w:rsidP="003C766C">
            <w:pPr>
              <w:ind w:left="-108" w:right="-76"/>
              <w:jc w:val="center"/>
              <w:rPr>
                <w:color w:val="000000"/>
              </w:rPr>
            </w:pPr>
            <w:r w:rsidRPr="003C766C">
              <w:rPr>
                <w:color w:val="000000"/>
              </w:rPr>
              <w:t>0,00</w:t>
            </w:r>
          </w:p>
        </w:tc>
        <w:tc>
          <w:tcPr>
            <w:tcW w:w="562" w:type="pct"/>
            <w:tcBorders>
              <w:top w:val="nil"/>
              <w:left w:val="single" w:sz="4" w:space="0" w:color="auto"/>
              <w:bottom w:val="single" w:sz="4" w:space="0" w:color="000000"/>
              <w:right w:val="single" w:sz="4" w:space="0" w:color="000000"/>
            </w:tcBorders>
          </w:tcPr>
          <w:p w:rsidR="000A0AD4" w:rsidRPr="003C766C" w:rsidRDefault="000A0AD4" w:rsidP="003C766C">
            <w:pPr>
              <w:ind w:left="-108" w:right="-76"/>
              <w:jc w:val="center"/>
              <w:rPr>
                <w:color w:val="000000"/>
                <w:highlight w:val="yellow"/>
              </w:rPr>
            </w:pPr>
            <w:r>
              <w:t>25 674,00</w:t>
            </w:r>
          </w:p>
        </w:tc>
        <w:tc>
          <w:tcPr>
            <w:tcW w:w="1244" w:type="pct"/>
            <w:tcBorders>
              <w:top w:val="nil"/>
              <w:left w:val="nil"/>
              <w:bottom w:val="single" w:sz="4" w:space="0" w:color="000000"/>
              <w:right w:val="single" w:sz="8" w:space="0" w:color="000000"/>
            </w:tcBorders>
          </w:tcPr>
          <w:p w:rsidR="000A0AD4" w:rsidRPr="003C766C" w:rsidRDefault="000A0AD4" w:rsidP="00775569">
            <w:pPr>
              <w:rPr>
                <w:color w:val="000000"/>
              </w:rPr>
            </w:pPr>
            <w:r w:rsidRPr="003C766C">
              <w:rPr>
                <w:color w:val="000000"/>
              </w:rPr>
              <w:t>  </w:t>
            </w:r>
          </w:p>
          <w:p w:rsidR="000A0AD4" w:rsidRPr="003C766C" w:rsidRDefault="000A0AD4" w:rsidP="00775569">
            <w:pPr>
              <w:rPr>
                <w:color w:val="000000"/>
              </w:rPr>
            </w:pPr>
            <w:r w:rsidRPr="003C766C">
              <w:rPr>
                <w:color w:val="000000"/>
              </w:rPr>
              <w:t> </w:t>
            </w:r>
          </w:p>
        </w:tc>
      </w:tr>
      <w:tr w:rsidR="000A0AD4" w:rsidRPr="003C766C" w:rsidTr="003C766C">
        <w:trPr>
          <w:trHeight w:val="818"/>
        </w:trPr>
        <w:tc>
          <w:tcPr>
            <w:tcW w:w="819" w:type="pct"/>
            <w:tcBorders>
              <w:top w:val="single" w:sz="4" w:space="0" w:color="000000"/>
              <w:left w:val="single" w:sz="4" w:space="0" w:color="000000"/>
              <w:bottom w:val="single" w:sz="4" w:space="0" w:color="000000"/>
              <w:right w:val="nil"/>
            </w:tcBorders>
          </w:tcPr>
          <w:p w:rsidR="000A0AD4" w:rsidRPr="003C766C" w:rsidRDefault="000A0AD4" w:rsidP="00775569">
            <w:pPr>
              <w:rPr>
                <w:color w:val="000000"/>
              </w:rPr>
            </w:pPr>
            <w:r w:rsidRPr="003C766C">
              <w:rPr>
                <w:color w:val="000000"/>
              </w:rPr>
              <w:t>Имущество, полученное в пользование (01)</w:t>
            </w:r>
          </w:p>
        </w:tc>
        <w:tc>
          <w:tcPr>
            <w:tcW w:w="668" w:type="pct"/>
            <w:tcBorders>
              <w:top w:val="single" w:sz="4" w:space="0" w:color="000000"/>
              <w:left w:val="single" w:sz="4" w:space="0" w:color="000000"/>
              <w:bottom w:val="single" w:sz="4" w:space="0" w:color="000000"/>
              <w:right w:val="nil"/>
            </w:tcBorders>
          </w:tcPr>
          <w:p w:rsidR="000A0AD4" w:rsidRPr="003C766C" w:rsidRDefault="000A0AD4" w:rsidP="003C766C">
            <w:pPr>
              <w:ind w:left="-108" w:right="-76"/>
              <w:jc w:val="center"/>
              <w:rPr>
                <w:highlight w:val="yellow"/>
              </w:rPr>
            </w:pPr>
            <w:r>
              <w:t>9 438 217,22</w:t>
            </w:r>
          </w:p>
        </w:tc>
        <w:tc>
          <w:tcPr>
            <w:tcW w:w="571" w:type="pct"/>
            <w:tcBorders>
              <w:top w:val="single" w:sz="4" w:space="0" w:color="000000"/>
              <w:left w:val="single" w:sz="4" w:space="0" w:color="000000"/>
              <w:bottom w:val="single" w:sz="4" w:space="0" w:color="000000"/>
              <w:right w:val="nil"/>
            </w:tcBorders>
          </w:tcPr>
          <w:p w:rsidR="000A0AD4" w:rsidRPr="003C766C" w:rsidRDefault="000A0AD4" w:rsidP="003C766C">
            <w:pPr>
              <w:ind w:left="-108" w:right="-76"/>
              <w:jc w:val="center"/>
              <w:rPr>
                <w:highlight w:val="yellow"/>
              </w:rPr>
            </w:pPr>
            <w:r>
              <w:t>-48 300,00</w:t>
            </w:r>
          </w:p>
        </w:tc>
        <w:tc>
          <w:tcPr>
            <w:tcW w:w="628" w:type="pct"/>
            <w:tcBorders>
              <w:top w:val="single" w:sz="4" w:space="0" w:color="000000"/>
              <w:left w:val="single" w:sz="4" w:space="0" w:color="000000"/>
              <w:bottom w:val="single" w:sz="4" w:space="0" w:color="000000"/>
              <w:right w:val="single" w:sz="4" w:space="0" w:color="auto"/>
            </w:tcBorders>
          </w:tcPr>
          <w:p w:rsidR="000A0AD4" w:rsidRPr="003C766C" w:rsidRDefault="000A0AD4" w:rsidP="003C766C">
            <w:pPr>
              <w:ind w:left="-108" w:right="-76"/>
              <w:jc w:val="center"/>
              <w:rPr>
                <w:highlight w:val="yellow"/>
              </w:rPr>
            </w:pPr>
            <w:r>
              <w:t>9 486 517,22</w:t>
            </w:r>
          </w:p>
        </w:tc>
        <w:tc>
          <w:tcPr>
            <w:tcW w:w="508" w:type="pct"/>
            <w:tcBorders>
              <w:top w:val="single" w:sz="4" w:space="0" w:color="000000"/>
              <w:left w:val="single" w:sz="4" w:space="0" w:color="000000"/>
              <w:bottom w:val="single" w:sz="4" w:space="0" w:color="000000"/>
              <w:right w:val="single" w:sz="4" w:space="0" w:color="auto"/>
            </w:tcBorders>
          </w:tcPr>
          <w:p w:rsidR="000A0AD4" w:rsidRPr="003C766C" w:rsidRDefault="000A0AD4" w:rsidP="003C766C">
            <w:pPr>
              <w:ind w:left="-108" w:right="-76"/>
              <w:jc w:val="center"/>
              <w:rPr>
                <w:highlight w:val="yellow"/>
              </w:rPr>
            </w:pPr>
          </w:p>
        </w:tc>
        <w:tc>
          <w:tcPr>
            <w:tcW w:w="562" w:type="pct"/>
            <w:tcBorders>
              <w:top w:val="single" w:sz="4" w:space="0" w:color="000000"/>
              <w:left w:val="single" w:sz="4" w:space="0" w:color="auto"/>
              <w:bottom w:val="single" w:sz="4" w:space="0" w:color="000000"/>
              <w:right w:val="single" w:sz="4" w:space="0" w:color="000000"/>
            </w:tcBorders>
          </w:tcPr>
          <w:p w:rsidR="000A0AD4" w:rsidRPr="003C766C" w:rsidRDefault="000A0AD4" w:rsidP="003C766C">
            <w:pPr>
              <w:ind w:left="-108" w:right="-76"/>
              <w:jc w:val="center"/>
              <w:rPr>
                <w:highlight w:val="yellow"/>
              </w:rPr>
            </w:pPr>
          </w:p>
        </w:tc>
        <w:tc>
          <w:tcPr>
            <w:tcW w:w="1244" w:type="pct"/>
            <w:tcBorders>
              <w:top w:val="single" w:sz="4" w:space="0" w:color="000000"/>
              <w:left w:val="nil"/>
              <w:bottom w:val="single" w:sz="4" w:space="0" w:color="000000"/>
              <w:right w:val="single" w:sz="8" w:space="0" w:color="000000"/>
            </w:tcBorders>
          </w:tcPr>
          <w:p w:rsidR="000A0AD4" w:rsidRPr="003C766C" w:rsidRDefault="000A0AD4" w:rsidP="00775569">
            <w:pPr>
              <w:rPr>
                <w:color w:val="000000"/>
              </w:rPr>
            </w:pPr>
            <w:r w:rsidRPr="003C766C">
              <w:rPr>
                <w:color w:val="000000"/>
              </w:rPr>
              <w:t xml:space="preserve">исправлена ошибка в учете помещений, </w:t>
            </w:r>
            <w:r>
              <w:rPr>
                <w:color w:val="000000"/>
              </w:rPr>
              <w:t xml:space="preserve">не </w:t>
            </w:r>
            <w:r w:rsidRPr="003C766C">
              <w:rPr>
                <w:color w:val="000000"/>
              </w:rPr>
              <w:t>прошедших госрегистрацию;</w:t>
            </w:r>
          </w:p>
          <w:p w:rsidR="000A0AD4" w:rsidRPr="003C766C" w:rsidRDefault="000A0AD4" w:rsidP="00775569">
            <w:pPr>
              <w:rPr>
                <w:color w:val="000000"/>
              </w:rPr>
            </w:pPr>
            <w:r w:rsidRPr="003C766C">
              <w:rPr>
                <w:color w:val="000000"/>
              </w:rPr>
              <w:t>восстановлен</w:t>
            </w:r>
            <w:r>
              <w:rPr>
                <w:color w:val="000000"/>
              </w:rPr>
              <w:t>ы</w:t>
            </w:r>
            <w:r w:rsidRPr="003C766C">
              <w:rPr>
                <w:color w:val="000000"/>
              </w:rPr>
              <w:t xml:space="preserve"> прав</w:t>
            </w:r>
            <w:r>
              <w:rPr>
                <w:color w:val="000000"/>
              </w:rPr>
              <w:t>а</w:t>
            </w:r>
            <w:r w:rsidRPr="003C766C">
              <w:rPr>
                <w:color w:val="000000"/>
              </w:rPr>
              <w:t xml:space="preserve"> пользования программными продуктами 1С и СБИС,  ранее не учитываемы</w:t>
            </w:r>
            <w:r>
              <w:rPr>
                <w:color w:val="000000"/>
              </w:rPr>
              <w:t>е</w:t>
            </w:r>
            <w:r w:rsidRPr="003C766C">
              <w:rPr>
                <w:color w:val="000000"/>
              </w:rPr>
              <w:t xml:space="preserve"> на забалансовом счете. В соответствии с СГС «Нематериальные активы» программные продукты 1С  переведены на счет 11116</w:t>
            </w:r>
            <w:r w:rsidRPr="003C766C">
              <w:rPr>
                <w:color w:val="000000"/>
                <w:lang w:val="en-US"/>
              </w:rPr>
              <w:t>I</w:t>
            </w:r>
            <w:r w:rsidRPr="003C766C">
              <w:rPr>
                <w:color w:val="000000"/>
              </w:rPr>
              <w:t xml:space="preserve"> при сроке полезного использования более 12 месяцев</w:t>
            </w:r>
          </w:p>
        </w:tc>
      </w:tr>
      <w:tr w:rsidR="000A0AD4" w:rsidRPr="003C766C" w:rsidTr="003C766C">
        <w:trPr>
          <w:trHeight w:val="300"/>
        </w:trPr>
        <w:tc>
          <w:tcPr>
            <w:tcW w:w="819" w:type="pct"/>
            <w:tcBorders>
              <w:top w:val="single" w:sz="4" w:space="0" w:color="000000"/>
              <w:left w:val="single" w:sz="4" w:space="0" w:color="000000"/>
              <w:bottom w:val="single" w:sz="4" w:space="0" w:color="000000"/>
              <w:right w:val="nil"/>
            </w:tcBorders>
          </w:tcPr>
          <w:p w:rsidR="000A0AD4" w:rsidRPr="003C766C" w:rsidRDefault="000A0AD4" w:rsidP="00775569">
            <w:pPr>
              <w:rPr>
                <w:color w:val="000000"/>
                <w:highlight w:val="yellow"/>
              </w:rPr>
            </w:pPr>
            <w:r w:rsidRPr="003C766C">
              <w:t>Запасные части к транспортным средствам, выданные взамен изношенных (09)</w:t>
            </w:r>
          </w:p>
        </w:tc>
        <w:tc>
          <w:tcPr>
            <w:tcW w:w="668" w:type="pct"/>
            <w:tcBorders>
              <w:top w:val="single" w:sz="4" w:space="0" w:color="000000"/>
              <w:left w:val="single" w:sz="4" w:space="0" w:color="000000"/>
              <w:bottom w:val="single" w:sz="4" w:space="0" w:color="000000"/>
              <w:right w:val="nil"/>
            </w:tcBorders>
          </w:tcPr>
          <w:p w:rsidR="000A0AD4" w:rsidRPr="003C766C" w:rsidRDefault="000A0AD4" w:rsidP="003C766C">
            <w:pPr>
              <w:ind w:left="-108" w:right="-76"/>
              <w:jc w:val="center"/>
              <w:rPr>
                <w:highlight w:val="yellow"/>
              </w:rPr>
            </w:pPr>
            <w:r w:rsidRPr="003C766C">
              <w:t>-29 714,00</w:t>
            </w:r>
          </w:p>
        </w:tc>
        <w:tc>
          <w:tcPr>
            <w:tcW w:w="571" w:type="pct"/>
            <w:tcBorders>
              <w:top w:val="single" w:sz="4" w:space="0" w:color="000000"/>
              <w:left w:val="single" w:sz="4" w:space="0" w:color="000000"/>
              <w:bottom w:val="single" w:sz="4" w:space="0" w:color="000000"/>
              <w:right w:val="nil"/>
            </w:tcBorders>
          </w:tcPr>
          <w:p w:rsidR="000A0AD4" w:rsidRPr="003C766C" w:rsidRDefault="000A0AD4" w:rsidP="003C766C">
            <w:pPr>
              <w:ind w:left="-108" w:right="-76"/>
              <w:jc w:val="center"/>
              <w:rPr>
                <w:color w:val="000000"/>
                <w:highlight w:val="yellow"/>
              </w:rPr>
            </w:pPr>
          </w:p>
        </w:tc>
        <w:tc>
          <w:tcPr>
            <w:tcW w:w="628" w:type="pct"/>
            <w:tcBorders>
              <w:top w:val="single" w:sz="4" w:space="0" w:color="000000"/>
              <w:left w:val="single" w:sz="4" w:space="0" w:color="000000"/>
              <w:bottom w:val="single" w:sz="4" w:space="0" w:color="000000"/>
              <w:right w:val="single" w:sz="4" w:space="0" w:color="auto"/>
            </w:tcBorders>
          </w:tcPr>
          <w:p w:rsidR="000A0AD4" w:rsidRPr="003C766C" w:rsidRDefault="000A0AD4" w:rsidP="003C766C">
            <w:pPr>
              <w:ind w:left="-108" w:right="-76"/>
              <w:jc w:val="center"/>
              <w:rPr>
                <w:highlight w:val="yellow"/>
              </w:rPr>
            </w:pPr>
            <w:r w:rsidRPr="003C766C">
              <w:t>-29 714,00</w:t>
            </w:r>
          </w:p>
        </w:tc>
        <w:tc>
          <w:tcPr>
            <w:tcW w:w="508" w:type="pct"/>
            <w:tcBorders>
              <w:top w:val="single" w:sz="4" w:space="0" w:color="000000"/>
              <w:left w:val="single" w:sz="4" w:space="0" w:color="000000"/>
              <w:bottom w:val="single" w:sz="4" w:space="0" w:color="000000"/>
              <w:right w:val="single" w:sz="4" w:space="0" w:color="auto"/>
            </w:tcBorders>
          </w:tcPr>
          <w:p w:rsidR="000A0AD4" w:rsidRPr="003C766C" w:rsidRDefault="000A0AD4" w:rsidP="003C766C">
            <w:pPr>
              <w:ind w:left="-108" w:right="-76"/>
              <w:jc w:val="center"/>
              <w:rPr>
                <w:highlight w:val="yellow"/>
              </w:rPr>
            </w:pPr>
          </w:p>
        </w:tc>
        <w:tc>
          <w:tcPr>
            <w:tcW w:w="562" w:type="pct"/>
            <w:tcBorders>
              <w:top w:val="single" w:sz="4" w:space="0" w:color="000000"/>
              <w:left w:val="single" w:sz="4" w:space="0" w:color="auto"/>
              <w:bottom w:val="single" w:sz="4" w:space="0" w:color="000000"/>
              <w:right w:val="single" w:sz="4" w:space="0" w:color="000000"/>
            </w:tcBorders>
          </w:tcPr>
          <w:p w:rsidR="000A0AD4" w:rsidRPr="003C766C" w:rsidRDefault="000A0AD4" w:rsidP="003C766C">
            <w:pPr>
              <w:ind w:left="-108" w:right="-76"/>
              <w:jc w:val="center"/>
              <w:rPr>
                <w:highlight w:val="yellow"/>
              </w:rPr>
            </w:pPr>
          </w:p>
        </w:tc>
        <w:tc>
          <w:tcPr>
            <w:tcW w:w="1244" w:type="pct"/>
            <w:tcBorders>
              <w:top w:val="single" w:sz="4" w:space="0" w:color="000000"/>
              <w:left w:val="nil"/>
              <w:bottom w:val="single" w:sz="4" w:space="0" w:color="000000"/>
              <w:right w:val="single" w:sz="8" w:space="0" w:color="000000"/>
            </w:tcBorders>
          </w:tcPr>
          <w:p w:rsidR="000A0AD4" w:rsidRPr="003C766C" w:rsidRDefault="000A0AD4" w:rsidP="00775569">
            <w:pPr>
              <w:rPr>
                <w:color w:val="000000"/>
              </w:rPr>
            </w:pPr>
            <w:r w:rsidRPr="003C766C">
              <w:rPr>
                <w:color w:val="000000"/>
              </w:rPr>
              <w:t>восстановлены в учете материальные запасы, ошибочно уч</w:t>
            </w:r>
            <w:r>
              <w:rPr>
                <w:color w:val="000000"/>
              </w:rPr>
              <w:t>итываем</w:t>
            </w:r>
            <w:r w:rsidRPr="003C766C">
              <w:rPr>
                <w:color w:val="000000"/>
              </w:rPr>
              <w:t>ые на счете 09</w:t>
            </w:r>
          </w:p>
        </w:tc>
      </w:tr>
    </w:tbl>
    <w:p w:rsidR="000A0AD4" w:rsidRPr="00D3124B" w:rsidRDefault="000A0AD4" w:rsidP="0071387B">
      <w:pPr>
        <w:ind w:firstLine="720"/>
        <w:jc w:val="center"/>
        <w:rPr>
          <w:b/>
          <w:color w:val="000000"/>
          <w:sz w:val="28"/>
          <w:szCs w:val="28"/>
          <w:highlight w:val="yellow"/>
        </w:rPr>
      </w:pPr>
    </w:p>
    <w:p w:rsidR="000A0AD4" w:rsidRDefault="000A0AD4" w:rsidP="003C766C">
      <w:pPr>
        <w:ind w:firstLine="720"/>
        <w:jc w:val="both"/>
        <w:rPr>
          <w:sz w:val="28"/>
          <w:szCs w:val="28"/>
        </w:rPr>
      </w:pPr>
      <w:r w:rsidRPr="00635D26">
        <w:rPr>
          <w:sz w:val="28"/>
          <w:szCs w:val="28"/>
        </w:rPr>
        <w:t xml:space="preserve">По коду 06 отражено изменение кодов (составной части кода) бюджетной классификации, что привело к уточнению номера счета. Исходящие остатки по счетам учета в межотчетный период перенесены на соответствующие аналитические счета, содержащие код (составные части кода) бюджетной классификации, применяемый с </w:t>
      </w:r>
      <w:r>
        <w:rPr>
          <w:sz w:val="28"/>
          <w:szCs w:val="28"/>
        </w:rPr>
        <w:t>01.01.2021, в том числе:</w:t>
      </w:r>
    </w:p>
    <w:p w:rsidR="000A0AD4" w:rsidRDefault="000A0AD4" w:rsidP="003C766C">
      <w:pPr>
        <w:ind w:firstLine="720"/>
        <w:jc w:val="both"/>
        <w:rPr>
          <w:sz w:val="28"/>
          <w:szCs w:val="28"/>
        </w:rPr>
      </w:pPr>
      <w:r>
        <w:rPr>
          <w:sz w:val="28"/>
          <w:szCs w:val="28"/>
        </w:rPr>
        <w:t xml:space="preserve">остатки по счетам 1 302 23, 1 206 23 перенесены на счета учета, содержащие в 15-17 разрядах код номера счета «247» вместо «244», в связи с изменением бюджетной классификации, утвержденной приказом </w:t>
      </w:r>
      <w:r w:rsidRPr="00900E09">
        <w:rPr>
          <w:sz w:val="28"/>
          <w:szCs w:val="28"/>
        </w:rPr>
        <w:t xml:space="preserve">Минфина 85н от </w:t>
      </w:r>
      <w:r w:rsidRPr="00900E09">
        <w:rPr>
          <w:rStyle w:val="linktourlinfo"/>
          <w:sz w:val="28"/>
          <w:szCs w:val="28"/>
        </w:rPr>
        <w:t>06.06.2019 «</w:t>
      </w:r>
      <w:r w:rsidRPr="00900E09">
        <w:rPr>
          <w:sz w:val="28"/>
          <w:szCs w:val="28"/>
        </w:rPr>
        <w:t xml:space="preserve">О </w:t>
      </w:r>
      <w:hyperlink r:id="rId13" w:anchor="6520IM" w:history="1">
        <w:r w:rsidRPr="00900E09">
          <w:rPr>
            <w:rStyle w:val="Hyperlink"/>
            <w:color w:val="auto"/>
            <w:sz w:val="28"/>
            <w:szCs w:val="28"/>
            <w:u w:val="none"/>
          </w:rPr>
          <w:t>Порядке формирования и применения кодов бюджетной классификации Российской Федерации, их структуре и принципах назначения</w:t>
        </w:r>
      </w:hyperlink>
      <w:r w:rsidRPr="00900E09">
        <w:rPr>
          <w:sz w:val="28"/>
          <w:szCs w:val="28"/>
        </w:rPr>
        <w:t>»</w:t>
      </w:r>
      <w:r>
        <w:rPr>
          <w:sz w:val="28"/>
          <w:szCs w:val="28"/>
        </w:rPr>
        <w:t xml:space="preserve"> </w:t>
      </w:r>
      <w:r w:rsidRPr="000B6B1D">
        <w:rPr>
          <w:sz w:val="28"/>
          <w:szCs w:val="28"/>
        </w:rPr>
        <w:t>(в ред. приказа 98н от 08.06.2020)</w:t>
      </w:r>
      <w:r>
        <w:rPr>
          <w:sz w:val="28"/>
          <w:szCs w:val="28"/>
        </w:rPr>
        <w:t>.</w:t>
      </w:r>
    </w:p>
    <w:p w:rsidR="000A0AD4" w:rsidRPr="00635D26" w:rsidRDefault="000A0AD4" w:rsidP="003C766C">
      <w:pPr>
        <w:ind w:firstLine="720"/>
        <w:jc w:val="both"/>
        <w:rPr>
          <w:sz w:val="28"/>
          <w:szCs w:val="28"/>
        </w:rPr>
      </w:pPr>
    </w:p>
    <w:p w:rsidR="000A0AD4" w:rsidRPr="00307F19" w:rsidRDefault="000A0AD4" w:rsidP="004E2551">
      <w:pPr>
        <w:autoSpaceDE w:val="0"/>
        <w:autoSpaceDN w:val="0"/>
        <w:adjustRightInd w:val="0"/>
        <w:ind w:firstLine="720"/>
        <w:jc w:val="both"/>
        <w:rPr>
          <w:sz w:val="28"/>
          <w:szCs w:val="28"/>
        </w:rPr>
      </w:pPr>
      <w:r w:rsidRPr="00307F19">
        <w:rPr>
          <w:b/>
          <w:sz w:val="28"/>
          <w:szCs w:val="28"/>
        </w:rPr>
        <w:t xml:space="preserve">Форма 0503130. </w:t>
      </w:r>
      <w:r w:rsidRPr="00307F19">
        <w:rPr>
          <w:sz w:val="28"/>
          <w:szCs w:val="28"/>
        </w:rPr>
        <w:t xml:space="preserve">На начало года у </w:t>
      </w:r>
      <w:r>
        <w:rPr>
          <w:sz w:val="28"/>
          <w:szCs w:val="28"/>
        </w:rPr>
        <w:t xml:space="preserve">Администрации Северного округа </w:t>
      </w:r>
      <w:r w:rsidRPr="00307F19">
        <w:rPr>
          <w:sz w:val="28"/>
          <w:szCs w:val="28"/>
        </w:rPr>
        <w:t xml:space="preserve">имеются остатки денежных средств на лицевых счетах в финансовом управлении </w:t>
      </w:r>
      <w:r>
        <w:rPr>
          <w:sz w:val="28"/>
          <w:szCs w:val="28"/>
        </w:rPr>
        <w:t>в сумме</w:t>
      </w:r>
      <w:r w:rsidRPr="00307F19">
        <w:rPr>
          <w:sz w:val="28"/>
          <w:szCs w:val="28"/>
        </w:rPr>
        <w:t xml:space="preserve"> </w:t>
      </w:r>
      <w:r>
        <w:rPr>
          <w:sz w:val="28"/>
          <w:szCs w:val="28"/>
        </w:rPr>
        <w:t>813 125,40</w:t>
      </w:r>
      <w:r w:rsidRPr="00307F19">
        <w:rPr>
          <w:sz w:val="28"/>
          <w:szCs w:val="28"/>
        </w:rPr>
        <w:t xml:space="preserve"> руб. (остаток по средствам во временном распоряжении), что соответствует остатку средств на счете </w:t>
      </w:r>
      <w:r>
        <w:rPr>
          <w:sz w:val="28"/>
          <w:szCs w:val="28"/>
        </w:rPr>
        <w:t>3</w:t>
      </w:r>
      <w:r w:rsidRPr="00307F19">
        <w:rPr>
          <w:sz w:val="28"/>
          <w:szCs w:val="28"/>
        </w:rPr>
        <w:t> 201 11 «Денежные средства учреждения на лицевых счетах в органе казначейства».</w:t>
      </w:r>
    </w:p>
    <w:p w:rsidR="000A0AD4" w:rsidRPr="001269A5" w:rsidRDefault="000A0AD4" w:rsidP="004E2551">
      <w:pPr>
        <w:ind w:firstLine="720"/>
        <w:jc w:val="both"/>
        <w:rPr>
          <w:sz w:val="28"/>
          <w:szCs w:val="28"/>
        </w:rPr>
      </w:pPr>
      <w:r w:rsidRPr="001269A5">
        <w:rPr>
          <w:sz w:val="28"/>
          <w:szCs w:val="28"/>
        </w:rPr>
        <w:t xml:space="preserve">На конец года у Администрации Северного округа имеются остатки денежных средств в сумме </w:t>
      </w:r>
      <w:r>
        <w:rPr>
          <w:sz w:val="28"/>
          <w:szCs w:val="28"/>
        </w:rPr>
        <w:t>967 232,24</w:t>
      </w:r>
      <w:r w:rsidRPr="001269A5">
        <w:rPr>
          <w:sz w:val="28"/>
          <w:szCs w:val="28"/>
        </w:rPr>
        <w:t xml:space="preserve"> руб., в том числе:</w:t>
      </w:r>
    </w:p>
    <w:p w:rsidR="000A0AD4" w:rsidRPr="001269A5" w:rsidRDefault="000A0AD4" w:rsidP="004E2551">
      <w:pPr>
        <w:ind w:firstLine="720"/>
        <w:jc w:val="both"/>
        <w:rPr>
          <w:sz w:val="28"/>
          <w:szCs w:val="28"/>
        </w:rPr>
      </w:pPr>
      <w:r w:rsidRPr="001269A5">
        <w:rPr>
          <w:sz w:val="28"/>
          <w:szCs w:val="28"/>
        </w:rPr>
        <w:t xml:space="preserve">- остаток средств во временном распоряжении на лицевых счетах в финансовом управлении </w:t>
      </w:r>
      <w:r>
        <w:rPr>
          <w:sz w:val="28"/>
          <w:szCs w:val="28"/>
        </w:rPr>
        <w:t>в сумме</w:t>
      </w:r>
      <w:r w:rsidRPr="001269A5">
        <w:rPr>
          <w:sz w:val="28"/>
          <w:szCs w:val="28"/>
        </w:rPr>
        <w:t xml:space="preserve"> </w:t>
      </w:r>
      <w:r>
        <w:rPr>
          <w:sz w:val="28"/>
          <w:szCs w:val="28"/>
        </w:rPr>
        <w:t>880 732,24</w:t>
      </w:r>
      <w:r w:rsidRPr="001269A5">
        <w:rPr>
          <w:sz w:val="28"/>
          <w:szCs w:val="28"/>
        </w:rPr>
        <w:t xml:space="preserve"> руб., что соответствует остатку средств на счете </w:t>
      </w:r>
      <w:r>
        <w:rPr>
          <w:sz w:val="28"/>
          <w:szCs w:val="28"/>
        </w:rPr>
        <w:t>3</w:t>
      </w:r>
      <w:r w:rsidRPr="001269A5">
        <w:rPr>
          <w:sz w:val="28"/>
          <w:szCs w:val="28"/>
        </w:rPr>
        <w:t> 201 11 «Денежные средства учреждения на лицевых счетах в органе казначейства»;</w:t>
      </w:r>
    </w:p>
    <w:p w:rsidR="000A0AD4" w:rsidRPr="001269A5" w:rsidRDefault="000A0AD4" w:rsidP="004E2551">
      <w:pPr>
        <w:ind w:firstLine="720"/>
        <w:jc w:val="both"/>
        <w:rPr>
          <w:sz w:val="28"/>
          <w:szCs w:val="28"/>
        </w:rPr>
      </w:pPr>
      <w:r w:rsidRPr="001269A5">
        <w:rPr>
          <w:sz w:val="28"/>
          <w:szCs w:val="28"/>
        </w:rPr>
        <w:t xml:space="preserve">- остаток денежных документов в кассе учреждения </w:t>
      </w:r>
      <w:r>
        <w:rPr>
          <w:sz w:val="28"/>
          <w:szCs w:val="28"/>
        </w:rPr>
        <w:t>в сумме</w:t>
      </w:r>
      <w:r w:rsidRPr="001269A5">
        <w:rPr>
          <w:sz w:val="28"/>
          <w:szCs w:val="28"/>
        </w:rPr>
        <w:t xml:space="preserve"> </w:t>
      </w:r>
      <w:r>
        <w:rPr>
          <w:sz w:val="28"/>
          <w:szCs w:val="28"/>
        </w:rPr>
        <w:t>86 500,00</w:t>
      </w:r>
      <w:r w:rsidRPr="001269A5">
        <w:rPr>
          <w:sz w:val="28"/>
          <w:szCs w:val="28"/>
        </w:rPr>
        <w:t xml:space="preserve"> руб., что соответствует остатку средств на счете 1 201 35 «Денежные документы».</w:t>
      </w:r>
    </w:p>
    <w:p w:rsidR="000A0AD4" w:rsidRPr="00D3124B" w:rsidRDefault="000A0AD4" w:rsidP="004E2551">
      <w:pPr>
        <w:ind w:firstLine="720"/>
        <w:jc w:val="both"/>
        <w:rPr>
          <w:sz w:val="28"/>
          <w:szCs w:val="28"/>
          <w:highlight w:val="yellow"/>
        </w:rPr>
      </w:pPr>
    </w:p>
    <w:p w:rsidR="000A0AD4" w:rsidRPr="004E2C8F" w:rsidRDefault="000A0AD4" w:rsidP="00326617">
      <w:pPr>
        <w:ind w:firstLine="709"/>
        <w:jc w:val="center"/>
        <w:rPr>
          <w:bCs/>
          <w:i/>
          <w:color w:val="000000"/>
          <w:sz w:val="28"/>
          <w:szCs w:val="28"/>
        </w:rPr>
      </w:pPr>
      <w:r w:rsidRPr="004E2C8F">
        <w:rPr>
          <w:bCs/>
          <w:i/>
          <w:color w:val="000000"/>
          <w:sz w:val="28"/>
          <w:szCs w:val="28"/>
        </w:rPr>
        <w:t xml:space="preserve">Расшифровка остатков на конец отчетного периода </w:t>
      </w:r>
    </w:p>
    <w:p w:rsidR="000A0AD4" w:rsidRPr="004E2C8F" w:rsidRDefault="000A0AD4" w:rsidP="00326617">
      <w:pPr>
        <w:ind w:firstLine="709"/>
        <w:jc w:val="center"/>
        <w:rPr>
          <w:bCs/>
          <w:i/>
          <w:color w:val="000000"/>
          <w:sz w:val="28"/>
          <w:szCs w:val="28"/>
        </w:rPr>
      </w:pPr>
      <w:r w:rsidRPr="004E2C8F">
        <w:rPr>
          <w:bCs/>
          <w:i/>
          <w:color w:val="000000"/>
          <w:sz w:val="28"/>
          <w:szCs w:val="28"/>
        </w:rPr>
        <w:t>по счету 401 50 000 «Расходы будущих периодов»</w:t>
      </w:r>
    </w:p>
    <w:p w:rsidR="000A0AD4" w:rsidRPr="004E2C8F" w:rsidRDefault="000A0AD4" w:rsidP="009D5ACF">
      <w:pPr>
        <w:ind w:firstLine="709"/>
        <w:jc w:val="both"/>
        <w:rPr>
          <w:bCs/>
          <w:color w:val="000000"/>
          <w:sz w:val="24"/>
          <w:szCs w:val="24"/>
        </w:rPr>
      </w:pPr>
    </w:p>
    <w:tbl>
      <w:tblPr>
        <w:tblW w:w="4946" w:type="pct"/>
        <w:tblLook w:val="00A0"/>
      </w:tblPr>
      <w:tblGrid>
        <w:gridCol w:w="690"/>
        <w:gridCol w:w="4818"/>
        <w:gridCol w:w="1740"/>
        <w:gridCol w:w="2221"/>
      </w:tblGrid>
      <w:tr w:rsidR="000A0AD4" w:rsidRPr="004E2C8F" w:rsidTr="006054BC">
        <w:trPr>
          <w:trHeight w:val="255"/>
        </w:trPr>
        <w:tc>
          <w:tcPr>
            <w:tcW w:w="364" w:type="pct"/>
            <w:tcBorders>
              <w:top w:val="single" w:sz="4" w:space="0" w:color="000000"/>
              <w:left w:val="single" w:sz="4" w:space="0" w:color="000000"/>
              <w:bottom w:val="single" w:sz="4" w:space="0" w:color="000000"/>
              <w:right w:val="single" w:sz="4" w:space="0" w:color="000000"/>
            </w:tcBorders>
            <w:vAlign w:val="center"/>
          </w:tcPr>
          <w:p w:rsidR="000A0AD4" w:rsidRPr="004E2C8F" w:rsidRDefault="000A0AD4" w:rsidP="00D80E11">
            <w:pPr>
              <w:jc w:val="center"/>
              <w:rPr>
                <w:color w:val="000000"/>
                <w:sz w:val="24"/>
                <w:szCs w:val="24"/>
              </w:rPr>
            </w:pPr>
            <w:r w:rsidRPr="004E2C8F">
              <w:rPr>
                <w:color w:val="000000"/>
                <w:sz w:val="24"/>
                <w:szCs w:val="24"/>
              </w:rPr>
              <w:t>№ п/п</w:t>
            </w:r>
          </w:p>
        </w:tc>
        <w:tc>
          <w:tcPr>
            <w:tcW w:w="2544" w:type="pct"/>
            <w:tcBorders>
              <w:top w:val="single" w:sz="4" w:space="0" w:color="000000"/>
              <w:left w:val="nil"/>
              <w:bottom w:val="single" w:sz="4" w:space="0" w:color="000000"/>
              <w:right w:val="single" w:sz="4" w:space="0" w:color="000000"/>
            </w:tcBorders>
            <w:vAlign w:val="center"/>
          </w:tcPr>
          <w:p w:rsidR="000A0AD4" w:rsidRPr="004E2C8F" w:rsidRDefault="000A0AD4" w:rsidP="00D80E11">
            <w:pPr>
              <w:jc w:val="center"/>
              <w:rPr>
                <w:color w:val="000000"/>
                <w:sz w:val="24"/>
                <w:szCs w:val="24"/>
              </w:rPr>
            </w:pPr>
            <w:r w:rsidRPr="004E2C8F">
              <w:rPr>
                <w:color w:val="000000"/>
                <w:sz w:val="24"/>
                <w:szCs w:val="24"/>
              </w:rPr>
              <w:t>Наименование вида расходов будущих периодов</w:t>
            </w:r>
          </w:p>
        </w:tc>
        <w:tc>
          <w:tcPr>
            <w:tcW w:w="919" w:type="pct"/>
            <w:tcBorders>
              <w:top w:val="single" w:sz="4" w:space="0" w:color="000000"/>
              <w:left w:val="nil"/>
              <w:bottom w:val="single" w:sz="4" w:space="0" w:color="000000"/>
              <w:right w:val="single" w:sz="4" w:space="0" w:color="000000"/>
            </w:tcBorders>
            <w:vAlign w:val="center"/>
          </w:tcPr>
          <w:p w:rsidR="000A0AD4" w:rsidRPr="004E2C8F" w:rsidRDefault="000A0AD4" w:rsidP="00D80E11">
            <w:pPr>
              <w:jc w:val="center"/>
              <w:rPr>
                <w:color w:val="000000"/>
                <w:sz w:val="24"/>
                <w:szCs w:val="24"/>
              </w:rPr>
            </w:pPr>
            <w:r w:rsidRPr="004E2C8F">
              <w:rPr>
                <w:color w:val="000000"/>
                <w:sz w:val="24"/>
                <w:szCs w:val="24"/>
              </w:rPr>
              <w:t>КОСГУ</w:t>
            </w:r>
          </w:p>
        </w:tc>
        <w:tc>
          <w:tcPr>
            <w:tcW w:w="1173" w:type="pct"/>
            <w:tcBorders>
              <w:top w:val="single" w:sz="4" w:space="0" w:color="000000"/>
              <w:left w:val="nil"/>
              <w:bottom w:val="single" w:sz="4" w:space="0" w:color="000000"/>
              <w:right w:val="single" w:sz="4" w:space="0" w:color="000000"/>
            </w:tcBorders>
            <w:vAlign w:val="center"/>
          </w:tcPr>
          <w:p w:rsidR="000A0AD4" w:rsidRPr="004E2C8F" w:rsidRDefault="000A0AD4" w:rsidP="00D80E11">
            <w:pPr>
              <w:jc w:val="center"/>
              <w:rPr>
                <w:color w:val="000000"/>
                <w:sz w:val="24"/>
                <w:szCs w:val="24"/>
              </w:rPr>
            </w:pPr>
            <w:r w:rsidRPr="004E2C8F">
              <w:rPr>
                <w:color w:val="000000"/>
                <w:sz w:val="24"/>
                <w:szCs w:val="24"/>
              </w:rPr>
              <w:t>Сумма</w:t>
            </w:r>
          </w:p>
        </w:tc>
      </w:tr>
      <w:tr w:rsidR="000A0AD4" w:rsidRPr="004E2C8F" w:rsidTr="006054BC">
        <w:trPr>
          <w:trHeight w:val="255"/>
        </w:trPr>
        <w:tc>
          <w:tcPr>
            <w:tcW w:w="364" w:type="pct"/>
            <w:tcBorders>
              <w:top w:val="nil"/>
              <w:left w:val="single" w:sz="4" w:space="0" w:color="000000"/>
              <w:bottom w:val="single" w:sz="4" w:space="0" w:color="000000"/>
              <w:right w:val="single" w:sz="4" w:space="0" w:color="000000"/>
            </w:tcBorders>
            <w:vAlign w:val="bottom"/>
          </w:tcPr>
          <w:p w:rsidR="000A0AD4" w:rsidRPr="004E2C8F" w:rsidRDefault="000A0AD4" w:rsidP="00D80E11">
            <w:pPr>
              <w:rPr>
                <w:color w:val="000000"/>
                <w:sz w:val="24"/>
                <w:szCs w:val="24"/>
              </w:rPr>
            </w:pPr>
            <w:r w:rsidRPr="004E2C8F">
              <w:rPr>
                <w:color w:val="000000"/>
                <w:sz w:val="24"/>
                <w:szCs w:val="24"/>
              </w:rPr>
              <w:t>1</w:t>
            </w:r>
          </w:p>
        </w:tc>
        <w:tc>
          <w:tcPr>
            <w:tcW w:w="2544" w:type="pct"/>
            <w:tcBorders>
              <w:top w:val="nil"/>
              <w:left w:val="nil"/>
              <w:bottom w:val="single" w:sz="4" w:space="0" w:color="000000"/>
              <w:right w:val="single" w:sz="4" w:space="0" w:color="000000"/>
            </w:tcBorders>
            <w:vAlign w:val="bottom"/>
          </w:tcPr>
          <w:p w:rsidR="000A0AD4" w:rsidRPr="004E2C8F" w:rsidRDefault="000A0AD4" w:rsidP="00D80E11">
            <w:pPr>
              <w:rPr>
                <w:color w:val="000000"/>
                <w:sz w:val="24"/>
                <w:szCs w:val="24"/>
              </w:rPr>
            </w:pPr>
            <w:r w:rsidRPr="004E2C8F">
              <w:rPr>
                <w:color w:val="000000"/>
                <w:sz w:val="24"/>
                <w:szCs w:val="24"/>
              </w:rPr>
              <w:t>Неисключительные права пользования программными продуктами</w:t>
            </w:r>
          </w:p>
        </w:tc>
        <w:tc>
          <w:tcPr>
            <w:tcW w:w="919" w:type="pct"/>
            <w:tcBorders>
              <w:top w:val="nil"/>
              <w:left w:val="nil"/>
              <w:bottom w:val="single" w:sz="4" w:space="0" w:color="000000"/>
              <w:right w:val="single" w:sz="4" w:space="0" w:color="000000"/>
            </w:tcBorders>
            <w:vAlign w:val="bottom"/>
          </w:tcPr>
          <w:p w:rsidR="000A0AD4" w:rsidRPr="004E2C8F" w:rsidRDefault="000A0AD4" w:rsidP="00D80E11">
            <w:pPr>
              <w:jc w:val="center"/>
              <w:rPr>
                <w:color w:val="000000"/>
                <w:sz w:val="24"/>
                <w:szCs w:val="24"/>
              </w:rPr>
            </w:pPr>
            <w:r w:rsidRPr="004E2C8F">
              <w:rPr>
                <w:color w:val="000000"/>
                <w:sz w:val="24"/>
                <w:szCs w:val="24"/>
              </w:rPr>
              <w:t>226</w:t>
            </w:r>
          </w:p>
        </w:tc>
        <w:tc>
          <w:tcPr>
            <w:tcW w:w="1173" w:type="pct"/>
            <w:tcBorders>
              <w:top w:val="nil"/>
              <w:left w:val="nil"/>
              <w:bottom w:val="single" w:sz="4" w:space="0" w:color="000000"/>
              <w:right w:val="single" w:sz="4" w:space="0" w:color="000000"/>
            </w:tcBorders>
            <w:vAlign w:val="bottom"/>
          </w:tcPr>
          <w:p w:rsidR="000A0AD4" w:rsidRPr="004E2C8F" w:rsidRDefault="000A0AD4" w:rsidP="00D80E11">
            <w:pPr>
              <w:jc w:val="right"/>
              <w:rPr>
                <w:color w:val="000000"/>
                <w:sz w:val="24"/>
                <w:szCs w:val="24"/>
              </w:rPr>
            </w:pPr>
            <w:r>
              <w:rPr>
                <w:color w:val="000000"/>
                <w:sz w:val="24"/>
                <w:szCs w:val="24"/>
              </w:rPr>
              <w:t>4 391,66</w:t>
            </w:r>
          </w:p>
        </w:tc>
      </w:tr>
      <w:tr w:rsidR="000A0AD4" w:rsidRPr="004E2C8F" w:rsidTr="006054BC">
        <w:trPr>
          <w:trHeight w:val="255"/>
        </w:trPr>
        <w:tc>
          <w:tcPr>
            <w:tcW w:w="364" w:type="pct"/>
            <w:tcBorders>
              <w:top w:val="nil"/>
              <w:left w:val="single" w:sz="4" w:space="0" w:color="000000"/>
              <w:bottom w:val="single" w:sz="4" w:space="0" w:color="000000"/>
              <w:right w:val="single" w:sz="4" w:space="0" w:color="000000"/>
            </w:tcBorders>
            <w:vAlign w:val="bottom"/>
          </w:tcPr>
          <w:p w:rsidR="000A0AD4" w:rsidRPr="004E2C8F" w:rsidRDefault="000A0AD4" w:rsidP="00D80E11">
            <w:pPr>
              <w:rPr>
                <w:color w:val="000000"/>
                <w:sz w:val="24"/>
                <w:szCs w:val="24"/>
              </w:rPr>
            </w:pPr>
            <w:r w:rsidRPr="004E2C8F">
              <w:rPr>
                <w:color w:val="000000"/>
                <w:sz w:val="24"/>
                <w:szCs w:val="24"/>
              </w:rPr>
              <w:t>2</w:t>
            </w:r>
          </w:p>
        </w:tc>
        <w:tc>
          <w:tcPr>
            <w:tcW w:w="2544" w:type="pct"/>
            <w:tcBorders>
              <w:top w:val="nil"/>
              <w:left w:val="nil"/>
              <w:bottom w:val="single" w:sz="4" w:space="0" w:color="000000"/>
              <w:right w:val="single" w:sz="4" w:space="0" w:color="000000"/>
            </w:tcBorders>
            <w:vAlign w:val="bottom"/>
          </w:tcPr>
          <w:p w:rsidR="000A0AD4" w:rsidRPr="004E2C8F" w:rsidRDefault="000A0AD4" w:rsidP="00D80E11">
            <w:pPr>
              <w:rPr>
                <w:color w:val="000000"/>
                <w:sz w:val="24"/>
                <w:szCs w:val="24"/>
              </w:rPr>
            </w:pPr>
            <w:r w:rsidRPr="004E2C8F">
              <w:rPr>
                <w:color w:val="000000"/>
                <w:sz w:val="24"/>
                <w:szCs w:val="24"/>
              </w:rPr>
              <w:t xml:space="preserve">Страхование </w:t>
            </w:r>
          </w:p>
        </w:tc>
        <w:tc>
          <w:tcPr>
            <w:tcW w:w="919" w:type="pct"/>
            <w:tcBorders>
              <w:top w:val="nil"/>
              <w:left w:val="nil"/>
              <w:bottom w:val="single" w:sz="4" w:space="0" w:color="000000"/>
              <w:right w:val="single" w:sz="4" w:space="0" w:color="000000"/>
            </w:tcBorders>
            <w:vAlign w:val="bottom"/>
          </w:tcPr>
          <w:p w:rsidR="000A0AD4" w:rsidRPr="004E2C8F" w:rsidRDefault="000A0AD4" w:rsidP="00D80E11">
            <w:pPr>
              <w:jc w:val="center"/>
              <w:rPr>
                <w:color w:val="000000"/>
                <w:sz w:val="24"/>
                <w:szCs w:val="24"/>
              </w:rPr>
            </w:pPr>
            <w:r w:rsidRPr="004E2C8F">
              <w:rPr>
                <w:color w:val="000000"/>
                <w:sz w:val="24"/>
                <w:szCs w:val="24"/>
              </w:rPr>
              <w:t>227</w:t>
            </w:r>
          </w:p>
        </w:tc>
        <w:tc>
          <w:tcPr>
            <w:tcW w:w="1173" w:type="pct"/>
            <w:tcBorders>
              <w:top w:val="nil"/>
              <w:left w:val="nil"/>
              <w:bottom w:val="single" w:sz="4" w:space="0" w:color="000000"/>
              <w:right w:val="single" w:sz="4" w:space="0" w:color="000000"/>
            </w:tcBorders>
            <w:vAlign w:val="bottom"/>
          </w:tcPr>
          <w:p w:rsidR="000A0AD4" w:rsidRPr="004E2C8F" w:rsidRDefault="000A0AD4" w:rsidP="00D80E11">
            <w:pPr>
              <w:jc w:val="right"/>
              <w:rPr>
                <w:color w:val="000000"/>
                <w:sz w:val="24"/>
                <w:szCs w:val="24"/>
              </w:rPr>
            </w:pPr>
            <w:r>
              <w:rPr>
                <w:color w:val="000000"/>
                <w:sz w:val="24"/>
                <w:szCs w:val="24"/>
              </w:rPr>
              <w:t>43 671,73</w:t>
            </w:r>
          </w:p>
        </w:tc>
      </w:tr>
      <w:tr w:rsidR="000A0AD4" w:rsidRPr="004E2C8F" w:rsidTr="006054BC">
        <w:trPr>
          <w:trHeight w:val="255"/>
        </w:trPr>
        <w:tc>
          <w:tcPr>
            <w:tcW w:w="364" w:type="pct"/>
            <w:tcBorders>
              <w:top w:val="nil"/>
              <w:left w:val="single" w:sz="4" w:space="0" w:color="000000"/>
              <w:bottom w:val="single" w:sz="4" w:space="0" w:color="000000"/>
              <w:right w:val="single" w:sz="4" w:space="0" w:color="000000"/>
            </w:tcBorders>
            <w:vAlign w:val="bottom"/>
          </w:tcPr>
          <w:p w:rsidR="000A0AD4" w:rsidRPr="004E2C8F" w:rsidRDefault="000A0AD4" w:rsidP="00D80E11">
            <w:pPr>
              <w:rPr>
                <w:color w:val="000000"/>
                <w:sz w:val="24"/>
                <w:szCs w:val="24"/>
              </w:rPr>
            </w:pPr>
            <w:r w:rsidRPr="004E2C8F">
              <w:rPr>
                <w:color w:val="000000"/>
                <w:sz w:val="24"/>
                <w:szCs w:val="24"/>
              </w:rPr>
              <w:t> </w:t>
            </w:r>
          </w:p>
        </w:tc>
        <w:tc>
          <w:tcPr>
            <w:tcW w:w="2544" w:type="pct"/>
            <w:tcBorders>
              <w:top w:val="nil"/>
              <w:left w:val="nil"/>
              <w:bottom w:val="single" w:sz="4" w:space="0" w:color="000000"/>
              <w:right w:val="single" w:sz="4" w:space="0" w:color="000000"/>
            </w:tcBorders>
            <w:vAlign w:val="bottom"/>
          </w:tcPr>
          <w:p w:rsidR="000A0AD4" w:rsidRPr="004E2C8F" w:rsidRDefault="000A0AD4" w:rsidP="00D80E11">
            <w:pPr>
              <w:rPr>
                <w:color w:val="000000"/>
                <w:sz w:val="24"/>
                <w:szCs w:val="24"/>
              </w:rPr>
            </w:pPr>
            <w:r w:rsidRPr="004E2C8F">
              <w:rPr>
                <w:color w:val="000000"/>
                <w:sz w:val="24"/>
                <w:szCs w:val="24"/>
              </w:rPr>
              <w:t>Итого</w:t>
            </w:r>
          </w:p>
        </w:tc>
        <w:tc>
          <w:tcPr>
            <w:tcW w:w="919" w:type="pct"/>
            <w:tcBorders>
              <w:top w:val="nil"/>
              <w:left w:val="nil"/>
              <w:bottom w:val="single" w:sz="4" w:space="0" w:color="000000"/>
              <w:right w:val="single" w:sz="4" w:space="0" w:color="000000"/>
            </w:tcBorders>
            <w:vAlign w:val="bottom"/>
          </w:tcPr>
          <w:p w:rsidR="000A0AD4" w:rsidRPr="004E2C8F" w:rsidRDefault="000A0AD4" w:rsidP="00D80E11">
            <w:pPr>
              <w:rPr>
                <w:color w:val="000000"/>
                <w:sz w:val="24"/>
                <w:szCs w:val="24"/>
              </w:rPr>
            </w:pPr>
            <w:r w:rsidRPr="004E2C8F">
              <w:rPr>
                <w:color w:val="000000"/>
                <w:sz w:val="24"/>
                <w:szCs w:val="24"/>
              </w:rPr>
              <w:t> </w:t>
            </w:r>
          </w:p>
        </w:tc>
        <w:tc>
          <w:tcPr>
            <w:tcW w:w="1173" w:type="pct"/>
            <w:tcBorders>
              <w:top w:val="nil"/>
              <w:left w:val="nil"/>
              <w:bottom w:val="single" w:sz="4" w:space="0" w:color="000000"/>
              <w:right w:val="single" w:sz="4" w:space="0" w:color="000000"/>
            </w:tcBorders>
            <w:vAlign w:val="bottom"/>
          </w:tcPr>
          <w:p w:rsidR="000A0AD4" w:rsidRPr="004E2C8F" w:rsidRDefault="000A0AD4" w:rsidP="00D80E11">
            <w:pPr>
              <w:jc w:val="right"/>
              <w:rPr>
                <w:color w:val="000000"/>
                <w:sz w:val="24"/>
                <w:szCs w:val="24"/>
              </w:rPr>
            </w:pPr>
            <w:r>
              <w:rPr>
                <w:color w:val="000000"/>
                <w:sz w:val="24"/>
                <w:szCs w:val="24"/>
              </w:rPr>
              <w:t>48 063,39</w:t>
            </w:r>
          </w:p>
        </w:tc>
      </w:tr>
    </w:tbl>
    <w:p w:rsidR="000A0AD4" w:rsidRPr="00D3124B" w:rsidRDefault="000A0AD4" w:rsidP="00606DB9">
      <w:pPr>
        <w:ind w:firstLine="720"/>
        <w:jc w:val="both"/>
        <w:rPr>
          <w:sz w:val="28"/>
          <w:szCs w:val="28"/>
          <w:highlight w:val="yellow"/>
        </w:rPr>
      </w:pPr>
    </w:p>
    <w:p w:rsidR="000A0AD4" w:rsidRPr="006177B9" w:rsidRDefault="000A0AD4" w:rsidP="00606DB9">
      <w:pPr>
        <w:ind w:firstLine="720"/>
        <w:jc w:val="both"/>
        <w:rPr>
          <w:sz w:val="28"/>
          <w:szCs w:val="28"/>
        </w:rPr>
      </w:pPr>
      <w:r w:rsidRPr="006177B9">
        <w:rPr>
          <w:sz w:val="28"/>
          <w:szCs w:val="28"/>
        </w:rPr>
        <w:t>Расшифровка остатков на конец отчетного периода по счету 0 401 60 000 «Резервы предстоящих расходов»:</w:t>
      </w:r>
    </w:p>
    <w:p w:rsidR="000A0AD4" w:rsidRPr="006177B9" w:rsidRDefault="000A0AD4" w:rsidP="00606DB9">
      <w:pPr>
        <w:ind w:firstLine="720"/>
        <w:jc w:val="both"/>
        <w:rPr>
          <w:color w:val="000000"/>
          <w:sz w:val="28"/>
          <w:szCs w:val="28"/>
        </w:rPr>
      </w:pPr>
      <w:r w:rsidRPr="006177B9">
        <w:rPr>
          <w:sz w:val="28"/>
          <w:szCs w:val="28"/>
        </w:rPr>
        <w:t xml:space="preserve">- </w:t>
      </w:r>
      <w:r w:rsidRPr="006177B9">
        <w:rPr>
          <w:color w:val="000000"/>
          <w:sz w:val="28"/>
          <w:szCs w:val="28"/>
        </w:rPr>
        <w:t xml:space="preserve">резервы предстоящих расходов по оплате отпусков (КОСГУ 211) – </w:t>
      </w:r>
      <w:r>
        <w:rPr>
          <w:color w:val="000000"/>
          <w:sz w:val="28"/>
          <w:szCs w:val="28"/>
        </w:rPr>
        <w:t xml:space="preserve">1 811 044,62 </w:t>
      </w:r>
      <w:r w:rsidRPr="006177B9">
        <w:rPr>
          <w:color w:val="000000"/>
          <w:sz w:val="28"/>
          <w:szCs w:val="28"/>
        </w:rPr>
        <w:t>руб.,</w:t>
      </w:r>
    </w:p>
    <w:p w:rsidR="000A0AD4" w:rsidRPr="006177B9" w:rsidRDefault="000A0AD4" w:rsidP="00606DB9">
      <w:pPr>
        <w:ind w:firstLine="720"/>
        <w:jc w:val="both"/>
        <w:rPr>
          <w:color w:val="000000"/>
          <w:sz w:val="28"/>
          <w:szCs w:val="28"/>
        </w:rPr>
      </w:pPr>
      <w:r w:rsidRPr="006177B9">
        <w:rPr>
          <w:sz w:val="28"/>
          <w:szCs w:val="28"/>
        </w:rPr>
        <w:t xml:space="preserve">- </w:t>
      </w:r>
      <w:r w:rsidRPr="006177B9">
        <w:rPr>
          <w:color w:val="000000"/>
          <w:sz w:val="28"/>
          <w:szCs w:val="28"/>
        </w:rPr>
        <w:t xml:space="preserve">резервы предстоящих расходов на начисления на выплаты по оплате труда (КОСГУ 213) – </w:t>
      </w:r>
      <w:r>
        <w:rPr>
          <w:color w:val="000000"/>
          <w:sz w:val="28"/>
          <w:szCs w:val="28"/>
        </w:rPr>
        <w:t>546 935,47</w:t>
      </w:r>
      <w:r w:rsidRPr="006177B9">
        <w:rPr>
          <w:color w:val="000000"/>
          <w:sz w:val="28"/>
          <w:szCs w:val="28"/>
        </w:rPr>
        <w:t xml:space="preserve"> руб.</w:t>
      </w:r>
    </w:p>
    <w:p w:rsidR="000A0AD4" w:rsidRPr="00D3124B" w:rsidRDefault="000A0AD4" w:rsidP="00606DB9">
      <w:pPr>
        <w:ind w:firstLine="720"/>
        <w:jc w:val="both"/>
        <w:rPr>
          <w:color w:val="000000"/>
          <w:sz w:val="28"/>
          <w:szCs w:val="28"/>
          <w:highlight w:val="yellow"/>
        </w:rPr>
      </w:pPr>
    </w:p>
    <w:p w:rsidR="000A0AD4" w:rsidRPr="00010663" w:rsidRDefault="000A0AD4" w:rsidP="00BA10AC">
      <w:pPr>
        <w:ind w:firstLine="720"/>
        <w:jc w:val="center"/>
        <w:rPr>
          <w:b/>
          <w:color w:val="000000"/>
          <w:sz w:val="28"/>
          <w:szCs w:val="28"/>
        </w:rPr>
      </w:pPr>
      <w:r w:rsidRPr="00010663">
        <w:rPr>
          <w:b/>
          <w:color w:val="000000"/>
          <w:sz w:val="28"/>
          <w:szCs w:val="28"/>
        </w:rPr>
        <w:t>Форма 0503130 «Справка о наличии имущества и обязательств на забалансовых счетах».</w:t>
      </w:r>
    </w:p>
    <w:p w:rsidR="000A0AD4" w:rsidRDefault="000A0AD4" w:rsidP="00326617">
      <w:pPr>
        <w:ind w:firstLine="720"/>
        <w:jc w:val="both"/>
        <w:rPr>
          <w:color w:val="000000"/>
          <w:sz w:val="28"/>
          <w:szCs w:val="28"/>
        </w:rPr>
      </w:pPr>
    </w:p>
    <w:p w:rsidR="000A0AD4" w:rsidRPr="002A7F3C" w:rsidRDefault="000A0AD4" w:rsidP="00326617">
      <w:pPr>
        <w:ind w:firstLine="720"/>
        <w:jc w:val="both"/>
        <w:rPr>
          <w:color w:val="000000"/>
          <w:sz w:val="28"/>
          <w:szCs w:val="28"/>
        </w:rPr>
      </w:pPr>
      <w:r w:rsidRPr="002A7F3C">
        <w:rPr>
          <w:color w:val="000000"/>
          <w:sz w:val="28"/>
          <w:szCs w:val="28"/>
        </w:rPr>
        <w:t xml:space="preserve">На счете 01 «Имущество, полученное в пользование» числится недвижимое имущество – нежилые помещения без регистрации права оперативного управления, имущество сотрудников, находящееся в пользовании на сумму </w:t>
      </w:r>
      <w:r w:rsidRPr="00DA0C1C">
        <w:rPr>
          <w:sz w:val="28"/>
          <w:szCs w:val="28"/>
        </w:rPr>
        <w:t>11 393 288,24</w:t>
      </w:r>
      <w:r w:rsidRPr="002A7F3C">
        <w:rPr>
          <w:sz w:val="28"/>
          <w:szCs w:val="28"/>
        </w:rPr>
        <w:t xml:space="preserve"> </w:t>
      </w:r>
      <w:r w:rsidRPr="002A7F3C">
        <w:rPr>
          <w:color w:val="000000"/>
          <w:sz w:val="28"/>
          <w:szCs w:val="28"/>
        </w:rPr>
        <w:t>руб.</w:t>
      </w:r>
    </w:p>
    <w:p w:rsidR="000A0AD4" w:rsidRPr="002A7F3C" w:rsidRDefault="000A0AD4" w:rsidP="00496A8D">
      <w:pPr>
        <w:ind w:firstLine="540"/>
        <w:jc w:val="both"/>
        <w:rPr>
          <w:color w:val="000000"/>
          <w:sz w:val="28"/>
          <w:szCs w:val="28"/>
        </w:rPr>
      </w:pPr>
      <w:r w:rsidRPr="002A7F3C">
        <w:rPr>
          <w:color w:val="000000"/>
          <w:sz w:val="28"/>
          <w:szCs w:val="28"/>
        </w:rPr>
        <w:t>На счете 02 «</w:t>
      </w:r>
      <w:r w:rsidRPr="002A7F3C">
        <w:rPr>
          <w:sz w:val="28"/>
          <w:szCs w:val="28"/>
        </w:rPr>
        <w:t>Материальные ценности на хранении</w:t>
      </w:r>
      <w:r w:rsidRPr="002A7F3C">
        <w:rPr>
          <w:color w:val="000000"/>
          <w:sz w:val="28"/>
          <w:szCs w:val="28"/>
        </w:rPr>
        <w:t xml:space="preserve">» числятся основные средства по договорам ответственного хранения, а также основные средства в стоимостной оценке 1,0 руб. до их ликвидации на сумму </w:t>
      </w:r>
      <w:r w:rsidRPr="002A7F3C">
        <w:rPr>
          <w:sz w:val="28"/>
          <w:szCs w:val="28"/>
        </w:rPr>
        <w:t>4</w:t>
      </w:r>
      <w:r>
        <w:rPr>
          <w:sz w:val="28"/>
          <w:szCs w:val="28"/>
        </w:rPr>
        <w:t> 132 418,72</w:t>
      </w:r>
      <w:r w:rsidRPr="002A7F3C">
        <w:rPr>
          <w:sz w:val="28"/>
          <w:szCs w:val="28"/>
        </w:rPr>
        <w:t xml:space="preserve"> </w:t>
      </w:r>
      <w:r w:rsidRPr="002A7F3C">
        <w:rPr>
          <w:color w:val="000000"/>
          <w:sz w:val="28"/>
          <w:szCs w:val="28"/>
        </w:rPr>
        <w:t>руб.</w:t>
      </w:r>
    </w:p>
    <w:p w:rsidR="000A0AD4" w:rsidRPr="002A7F3C" w:rsidRDefault="000A0AD4" w:rsidP="00B055AF">
      <w:pPr>
        <w:ind w:firstLine="540"/>
        <w:jc w:val="both"/>
        <w:rPr>
          <w:color w:val="000000"/>
          <w:sz w:val="28"/>
          <w:szCs w:val="28"/>
        </w:rPr>
      </w:pPr>
      <w:r w:rsidRPr="002A7F3C">
        <w:rPr>
          <w:color w:val="000000"/>
          <w:sz w:val="28"/>
          <w:szCs w:val="28"/>
        </w:rPr>
        <w:t>На счете 04 «</w:t>
      </w:r>
      <w:r w:rsidRPr="002A7F3C">
        <w:rPr>
          <w:sz w:val="28"/>
          <w:szCs w:val="28"/>
        </w:rPr>
        <w:t>Сомнительная задолженность</w:t>
      </w:r>
      <w:r w:rsidRPr="002A7F3C">
        <w:rPr>
          <w:color w:val="000000"/>
          <w:sz w:val="28"/>
          <w:szCs w:val="28"/>
        </w:rPr>
        <w:t xml:space="preserve">» учитывается сомнительная дебиторская задолженность на сумму </w:t>
      </w:r>
      <w:r>
        <w:rPr>
          <w:sz w:val="28"/>
          <w:szCs w:val="28"/>
        </w:rPr>
        <w:t>1 173 483,32</w:t>
      </w:r>
      <w:r w:rsidRPr="002A7F3C">
        <w:rPr>
          <w:sz w:val="28"/>
          <w:szCs w:val="28"/>
        </w:rPr>
        <w:t xml:space="preserve"> </w:t>
      </w:r>
      <w:r w:rsidRPr="002A7F3C">
        <w:rPr>
          <w:color w:val="000000"/>
          <w:sz w:val="28"/>
          <w:szCs w:val="28"/>
        </w:rPr>
        <w:t>руб.</w:t>
      </w:r>
      <w:r>
        <w:rPr>
          <w:color w:val="000000"/>
          <w:sz w:val="28"/>
          <w:szCs w:val="28"/>
        </w:rPr>
        <w:t xml:space="preserve"> </w:t>
      </w:r>
      <w:r w:rsidRPr="002A7F3C">
        <w:rPr>
          <w:color w:val="000000"/>
          <w:sz w:val="28"/>
          <w:szCs w:val="28"/>
        </w:rPr>
        <w:t>срок исковой давности по которой не истек;</w:t>
      </w:r>
    </w:p>
    <w:p w:rsidR="000A0AD4" w:rsidRPr="002A7F3C" w:rsidRDefault="000A0AD4" w:rsidP="002A7F3C">
      <w:pPr>
        <w:ind w:firstLine="540"/>
        <w:jc w:val="both"/>
        <w:rPr>
          <w:color w:val="000000"/>
          <w:sz w:val="28"/>
          <w:szCs w:val="28"/>
        </w:rPr>
      </w:pPr>
      <w:r w:rsidRPr="002A7F3C">
        <w:rPr>
          <w:color w:val="000000"/>
          <w:sz w:val="28"/>
          <w:szCs w:val="28"/>
        </w:rPr>
        <w:t>На счете 07 «</w:t>
      </w:r>
      <w:r w:rsidRPr="002A7F3C">
        <w:rPr>
          <w:sz w:val="28"/>
          <w:szCs w:val="28"/>
        </w:rPr>
        <w:t>Награды, призы, кубки и ценные подарки, сувениры</w:t>
      </w:r>
      <w:r w:rsidRPr="002A7F3C">
        <w:rPr>
          <w:color w:val="000000"/>
          <w:sz w:val="28"/>
          <w:szCs w:val="28"/>
        </w:rPr>
        <w:t xml:space="preserve">» числится подарочная и сувенирная продукция, выданная ответственному лицу для вручения, на сумму </w:t>
      </w:r>
      <w:r>
        <w:rPr>
          <w:sz w:val="28"/>
          <w:szCs w:val="28"/>
        </w:rPr>
        <w:t>15 426,70</w:t>
      </w:r>
      <w:r w:rsidRPr="002A7F3C">
        <w:rPr>
          <w:sz w:val="28"/>
          <w:szCs w:val="28"/>
        </w:rPr>
        <w:t xml:space="preserve"> </w:t>
      </w:r>
      <w:r w:rsidRPr="002A7F3C">
        <w:rPr>
          <w:color w:val="000000"/>
          <w:sz w:val="28"/>
          <w:szCs w:val="28"/>
        </w:rPr>
        <w:t>руб.</w:t>
      </w:r>
    </w:p>
    <w:p w:rsidR="000A0AD4" w:rsidRPr="002A7F3C" w:rsidRDefault="000A0AD4" w:rsidP="00496A8D">
      <w:pPr>
        <w:ind w:firstLine="540"/>
        <w:jc w:val="both"/>
        <w:rPr>
          <w:color w:val="000000"/>
          <w:sz w:val="28"/>
          <w:szCs w:val="28"/>
        </w:rPr>
      </w:pPr>
      <w:r w:rsidRPr="002A7F3C">
        <w:rPr>
          <w:color w:val="000000"/>
          <w:sz w:val="28"/>
          <w:szCs w:val="28"/>
        </w:rPr>
        <w:t>На счете 09 «</w:t>
      </w:r>
      <w:r w:rsidRPr="002A7F3C">
        <w:rPr>
          <w:sz w:val="28"/>
          <w:szCs w:val="28"/>
        </w:rPr>
        <w:t>Запасные части к транспортным средствам, выданные взамен изношенных</w:t>
      </w:r>
      <w:r w:rsidRPr="002A7F3C">
        <w:rPr>
          <w:color w:val="000000"/>
          <w:sz w:val="28"/>
          <w:szCs w:val="28"/>
        </w:rPr>
        <w:t xml:space="preserve">» числятся запасные части, установленные на транспортные средства, на сумму </w:t>
      </w:r>
      <w:r>
        <w:rPr>
          <w:sz w:val="28"/>
          <w:szCs w:val="28"/>
        </w:rPr>
        <w:t>435 144,56</w:t>
      </w:r>
      <w:r w:rsidRPr="002A7F3C">
        <w:rPr>
          <w:sz w:val="28"/>
          <w:szCs w:val="28"/>
        </w:rPr>
        <w:t xml:space="preserve"> </w:t>
      </w:r>
      <w:r w:rsidRPr="002A7F3C">
        <w:rPr>
          <w:color w:val="000000"/>
          <w:sz w:val="28"/>
          <w:szCs w:val="28"/>
        </w:rPr>
        <w:t>руб.</w:t>
      </w:r>
    </w:p>
    <w:p w:rsidR="000A0AD4" w:rsidRPr="002A7F3C" w:rsidRDefault="000A0AD4" w:rsidP="00496A8D">
      <w:pPr>
        <w:ind w:firstLine="540"/>
        <w:jc w:val="both"/>
        <w:rPr>
          <w:sz w:val="28"/>
          <w:szCs w:val="28"/>
        </w:rPr>
      </w:pPr>
      <w:r w:rsidRPr="002A7F3C">
        <w:rPr>
          <w:color w:val="000000"/>
          <w:sz w:val="28"/>
          <w:szCs w:val="28"/>
        </w:rPr>
        <w:t>На счете 10 «</w:t>
      </w:r>
      <w:r w:rsidRPr="002A7F3C">
        <w:rPr>
          <w:sz w:val="28"/>
          <w:szCs w:val="28"/>
        </w:rPr>
        <w:t>Обеспечение исполнения обязательств</w:t>
      </w:r>
      <w:r w:rsidRPr="002A7F3C">
        <w:rPr>
          <w:color w:val="000000"/>
          <w:sz w:val="28"/>
          <w:szCs w:val="28"/>
        </w:rPr>
        <w:t xml:space="preserve">» учитываются банковские гарантии поставщиков на сумму </w:t>
      </w:r>
      <w:r>
        <w:rPr>
          <w:sz w:val="28"/>
          <w:szCs w:val="28"/>
        </w:rPr>
        <w:t>2 647 479,79</w:t>
      </w:r>
      <w:r w:rsidRPr="002A7F3C">
        <w:rPr>
          <w:sz w:val="28"/>
          <w:szCs w:val="28"/>
        </w:rPr>
        <w:t xml:space="preserve"> руб.</w:t>
      </w:r>
    </w:p>
    <w:p w:rsidR="000A0AD4" w:rsidRPr="002A7F3C" w:rsidRDefault="000A0AD4" w:rsidP="00496A8D">
      <w:pPr>
        <w:ind w:firstLine="540"/>
        <w:jc w:val="both"/>
        <w:rPr>
          <w:color w:val="000000"/>
          <w:sz w:val="28"/>
          <w:szCs w:val="28"/>
        </w:rPr>
      </w:pPr>
      <w:r w:rsidRPr="002A7F3C">
        <w:rPr>
          <w:color w:val="000000"/>
          <w:sz w:val="28"/>
          <w:szCs w:val="28"/>
        </w:rPr>
        <w:t xml:space="preserve">На счете 21 «Основные средства в эксплуатации» числятся основные средства стоимостью менее 10 тысяч рублей на сумму </w:t>
      </w:r>
      <w:r>
        <w:rPr>
          <w:sz w:val="28"/>
          <w:szCs w:val="28"/>
        </w:rPr>
        <w:t>3 421 296,57</w:t>
      </w:r>
      <w:r w:rsidRPr="002A7F3C">
        <w:rPr>
          <w:sz w:val="28"/>
          <w:szCs w:val="28"/>
        </w:rPr>
        <w:t xml:space="preserve"> </w:t>
      </w:r>
      <w:r w:rsidRPr="002A7F3C">
        <w:rPr>
          <w:color w:val="000000"/>
          <w:sz w:val="28"/>
          <w:szCs w:val="28"/>
        </w:rPr>
        <w:t>руб.</w:t>
      </w:r>
    </w:p>
    <w:p w:rsidR="000A0AD4" w:rsidRPr="002A7F3C" w:rsidRDefault="000A0AD4" w:rsidP="002A7F3C">
      <w:pPr>
        <w:ind w:firstLine="540"/>
        <w:jc w:val="both"/>
        <w:rPr>
          <w:color w:val="000000"/>
          <w:sz w:val="28"/>
          <w:szCs w:val="28"/>
        </w:rPr>
      </w:pPr>
      <w:r w:rsidRPr="002A7F3C">
        <w:rPr>
          <w:color w:val="000000"/>
          <w:sz w:val="28"/>
          <w:szCs w:val="28"/>
        </w:rPr>
        <w:t>На счете 27 «</w:t>
      </w:r>
      <w:r w:rsidRPr="002A7F3C">
        <w:rPr>
          <w:sz w:val="28"/>
          <w:szCs w:val="28"/>
        </w:rPr>
        <w:t>Материальные ценности, выданные в личное пользование работникам (сотрудникам)</w:t>
      </w:r>
      <w:r w:rsidRPr="002A7F3C">
        <w:rPr>
          <w:color w:val="000000"/>
          <w:sz w:val="28"/>
          <w:szCs w:val="28"/>
        </w:rPr>
        <w:t xml:space="preserve">» числятся основные средства, выданные в личное пользование на сумму </w:t>
      </w:r>
      <w:r>
        <w:rPr>
          <w:sz w:val="28"/>
          <w:szCs w:val="28"/>
        </w:rPr>
        <w:t>150,00</w:t>
      </w:r>
      <w:r w:rsidRPr="002A7F3C">
        <w:rPr>
          <w:sz w:val="28"/>
          <w:szCs w:val="28"/>
        </w:rPr>
        <w:t xml:space="preserve"> </w:t>
      </w:r>
      <w:r w:rsidRPr="002A7F3C">
        <w:rPr>
          <w:color w:val="000000"/>
          <w:sz w:val="28"/>
          <w:szCs w:val="28"/>
        </w:rPr>
        <w:t>руб.</w:t>
      </w:r>
    </w:p>
    <w:p w:rsidR="000A0AD4" w:rsidRPr="00D3124B" w:rsidRDefault="000A0AD4" w:rsidP="00496A8D">
      <w:pPr>
        <w:ind w:firstLine="540"/>
        <w:jc w:val="both"/>
        <w:rPr>
          <w:color w:val="000000"/>
          <w:sz w:val="28"/>
          <w:szCs w:val="28"/>
          <w:highlight w:val="yellow"/>
        </w:rPr>
      </w:pPr>
    </w:p>
    <w:p w:rsidR="000A0AD4" w:rsidRPr="00B12E0D" w:rsidRDefault="000A0AD4" w:rsidP="00715331">
      <w:pPr>
        <w:pStyle w:val="BodyText"/>
        <w:ind w:firstLine="709"/>
        <w:rPr>
          <w:sz w:val="28"/>
          <w:szCs w:val="28"/>
        </w:rPr>
      </w:pPr>
      <w:r w:rsidRPr="00506B35">
        <w:rPr>
          <w:b/>
          <w:color w:val="000000"/>
          <w:sz w:val="28"/>
          <w:szCs w:val="28"/>
        </w:rPr>
        <w:t>Форма 050317</w:t>
      </w:r>
      <w:r>
        <w:rPr>
          <w:b/>
          <w:color w:val="000000"/>
          <w:sz w:val="28"/>
          <w:szCs w:val="28"/>
        </w:rPr>
        <w:t>5.</w:t>
      </w:r>
      <w:r w:rsidRPr="00506B35">
        <w:rPr>
          <w:sz w:val="28"/>
          <w:szCs w:val="28"/>
        </w:rPr>
        <w:t xml:space="preserve"> </w:t>
      </w:r>
      <w:r>
        <w:rPr>
          <w:sz w:val="28"/>
          <w:szCs w:val="28"/>
        </w:rPr>
        <w:t xml:space="preserve">На 01.01.2022 в Администрации Северного округа на сумму 999 064,80 руб. есть принимаемые обязательства, по которым контракты еще не заключены. Обязательства приняты на основании извещений об осуществлении закупки № </w:t>
      </w:r>
      <w:r w:rsidRPr="00B12E0D">
        <w:rPr>
          <w:sz w:val="28"/>
          <w:szCs w:val="28"/>
        </w:rPr>
        <w:t xml:space="preserve">0153300066921001714 </w:t>
      </w:r>
      <w:r>
        <w:rPr>
          <w:sz w:val="28"/>
          <w:szCs w:val="28"/>
        </w:rPr>
        <w:t>от 29.12.2021 на о</w:t>
      </w:r>
      <w:r w:rsidRPr="00B12E0D">
        <w:rPr>
          <w:sz w:val="28"/>
          <w:szCs w:val="28"/>
        </w:rPr>
        <w:t>казание услуг по промывке подземной ливневой канализаци</w:t>
      </w:r>
      <w:r>
        <w:rPr>
          <w:sz w:val="28"/>
          <w:szCs w:val="28"/>
        </w:rPr>
        <w:t xml:space="preserve">и на сумму 500 000,00 руб., № </w:t>
      </w:r>
      <w:r w:rsidRPr="00B12E0D">
        <w:rPr>
          <w:sz w:val="28"/>
          <w:szCs w:val="28"/>
        </w:rPr>
        <w:t>0153300066921001712</w:t>
      </w:r>
      <w:r>
        <w:rPr>
          <w:sz w:val="28"/>
          <w:szCs w:val="28"/>
        </w:rPr>
        <w:t xml:space="preserve"> от 29.12.2021 на о</w:t>
      </w:r>
      <w:r w:rsidRPr="00B12E0D">
        <w:rPr>
          <w:sz w:val="28"/>
          <w:szCs w:val="28"/>
        </w:rPr>
        <w:t>казание услуг по размещению отходов</w:t>
      </w:r>
      <w:r>
        <w:rPr>
          <w:sz w:val="28"/>
          <w:szCs w:val="28"/>
        </w:rPr>
        <w:t xml:space="preserve"> на сумму </w:t>
      </w:r>
      <w:r w:rsidRPr="00B12E0D">
        <w:rPr>
          <w:sz w:val="28"/>
          <w:szCs w:val="28"/>
        </w:rPr>
        <w:t>499 064,80</w:t>
      </w:r>
      <w:r>
        <w:rPr>
          <w:sz w:val="28"/>
          <w:szCs w:val="28"/>
        </w:rPr>
        <w:t xml:space="preserve"> руб.</w:t>
      </w:r>
    </w:p>
    <w:p w:rsidR="000A0AD4" w:rsidRPr="00715331" w:rsidRDefault="000A0AD4" w:rsidP="00715331">
      <w:pPr>
        <w:pStyle w:val="BodyText"/>
        <w:ind w:firstLine="709"/>
        <w:rPr>
          <w:color w:val="000000"/>
          <w:sz w:val="28"/>
          <w:szCs w:val="28"/>
        </w:rPr>
      </w:pPr>
    </w:p>
    <w:p w:rsidR="000A0AD4" w:rsidRPr="00506B35" w:rsidRDefault="000A0AD4" w:rsidP="00DA0C1C">
      <w:pPr>
        <w:ind w:firstLine="720"/>
        <w:jc w:val="both"/>
        <w:rPr>
          <w:sz w:val="28"/>
          <w:szCs w:val="28"/>
        </w:rPr>
      </w:pPr>
      <w:r w:rsidRPr="00506B35">
        <w:rPr>
          <w:b/>
          <w:color w:val="000000"/>
          <w:sz w:val="28"/>
          <w:szCs w:val="28"/>
        </w:rPr>
        <w:t>Форма 0503178</w:t>
      </w:r>
      <w:r>
        <w:rPr>
          <w:b/>
          <w:color w:val="000000"/>
          <w:sz w:val="28"/>
          <w:szCs w:val="28"/>
        </w:rPr>
        <w:t xml:space="preserve">. </w:t>
      </w:r>
      <w:r w:rsidRPr="00506B35">
        <w:rPr>
          <w:sz w:val="28"/>
          <w:szCs w:val="28"/>
        </w:rPr>
        <w:t>В отчетном периоде поступали денежные средства в качестве обеспечения исполнения муниципальных контрактов и гарантийные обязательства. По состоянию на 01.01.2022 на счете 3 201 11 000 «Денежные средства учреждения на лицевых счетах в органе казначейства» числится остаток в сумме 880 732,24 руб., что соответствует данным, отраженным в форме 0503178</w:t>
      </w:r>
      <w:r>
        <w:rPr>
          <w:sz w:val="28"/>
          <w:szCs w:val="28"/>
        </w:rPr>
        <w:t>.</w:t>
      </w:r>
    </w:p>
    <w:p w:rsidR="000A0AD4" w:rsidRPr="00D3124B" w:rsidRDefault="000A0AD4" w:rsidP="00CB4F06">
      <w:pPr>
        <w:rPr>
          <w:sz w:val="28"/>
          <w:szCs w:val="28"/>
          <w:highlight w:val="yellow"/>
        </w:rPr>
      </w:pPr>
    </w:p>
    <w:p w:rsidR="000A0AD4" w:rsidRPr="009F7F7B" w:rsidRDefault="000A0AD4" w:rsidP="00CB4F06">
      <w:pPr>
        <w:jc w:val="center"/>
        <w:rPr>
          <w:b/>
          <w:bCs/>
          <w:color w:val="000000"/>
          <w:sz w:val="28"/>
          <w:szCs w:val="28"/>
        </w:rPr>
      </w:pPr>
      <w:r w:rsidRPr="009F7F7B">
        <w:rPr>
          <w:b/>
          <w:bCs/>
          <w:color w:val="000000"/>
          <w:sz w:val="28"/>
          <w:szCs w:val="28"/>
        </w:rPr>
        <w:t>Раздел 5 «Прочие вопросы деятельности субъекта бюджетной отчетности»</w:t>
      </w:r>
    </w:p>
    <w:p w:rsidR="000A0AD4" w:rsidRPr="009F7F7B" w:rsidRDefault="000A0AD4" w:rsidP="00141D60">
      <w:pPr>
        <w:autoSpaceDE w:val="0"/>
        <w:autoSpaceDN w:val="0"/>
        <w:adjustRightInd w:val="0"/>
        <w:ind w:firstLine="709"/>
        <w:jc w:val="both"/>
        <w:rPr>
          <w:b/>
          <w:sz w:val="28"/>
          <w:szCs w:val="28"/>
        </w:rPr>
      </w:pPr>
    </w:p>
    <w:p w:rsidR="000A0AD4" w:rsidRPr="00A82CBE" w:rsidRDefault="000A0AD4" w:rsidP="00141D60">
      <w:pPr>
        <w:pStyle w:val="BodyText"/>
        <w:ind w:firstLine="709"/>
        <w:rPr>
          <w:sz w:val="28"/>
          <w:szCs w:val="28"/>
        </w:rPr>
      </w:pPr>
      <w:r w:rsidRPr="00A82CBE">
        <w:rPr>
          <w:sz w:val="28"/>
          <w:szCs w:val="28"/>
        </w:rPr>
        <w:t>Бюджетный учёт в Администрации Северного округа ведётся в соответствии с требованиями:</w:t>
      </w:r>
    </w:p>
    <w:p w:rsidR="000A0AD4" w:rsidRPr="00A82CBE" w:rsidRDefault="000A0AD4" w:rsidP="00141D60">
      <w:pPr>
        <w:pStyle w:val="BodyText"/>
        <w:ind w:firstLine="709"/>
        <w:rPr>
          <w:sz w:val="28"/>
          <w:szCs w:val="28"/>
        </w:rPr>
      </w:pPr>
      <w:r w:rsidRPr="00A82CBE">
        <w:rPr>
          <w:sz w:val="28"/>
          <w:szCs w:val="28"/>
        </w:rPr>
        <w:t>- Федерального закона от 06.12.2011 года № 402-ФЗ «О бухгалтерском учёте»;</w:t>
      </w:r>
    </w:p>
    <w:p w:rsidR="000A0AD4" w:rsidRPr="00A82CBE" w:rsidRDefault="000A0AD4" w:rsidP="00141D60">
      <w:pPr>
        <w:pStyle w:val="Heading1"/>
        <w:spacing w:before="0" w:after="0"/>
        <w:ind w:firstLine="709"/>
        <w:jc w:val="both"/>
        <w:rPr>
          <w:rFonts w:ascii="Times New Roman" w:hAnsi="Times New Roman" w:cs="Times New Roman"/>
          <w:b w:val="0"/>
          <w:sz w:val="28"/>
          <w:szCs w:val="28"/>
        </w:rPr>
      </w:pPr>
      <w:r w:rsidRPr="00A82CBE">
        <w:rPr>
          <w:rFonts w:ascii="Times New Roman" w:hAnsi="Times New Roman" w:cs="Times New Roman"/>
          <w:sz w:val="28"/>
          <w:szCs w:val="28"/>
        </w:rPr>
        <w:t xml:space="preserve">- </w:t>
      </w:r>
      <w:r w:rsidRPr="00A82CBE">
        <w:rPr>
          <w:rFonts w:ascii="Times New Roman" w:hAnsi="Times New Roman" w:cs="Times New Roman"/>
          <w:b w:val="0"/>
          <w:sz w:val="28"/>
          <w:szCs w:val="28"/>
        </w:rPr>
        <w:t>приказом Минфина от 01.12.2010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изменениями и дополнениями)»;</w:t>
      </w:r>
    </w:p>
    <w:p w:rsidR="000A0AD4" w:rsidRPr="00A82CBE" w:rsidRDefault="000A0AD4" w:rsidP="00141D60">
      <w:pPr>
        <w:pStyle w:val="BodyText"/>
        <w:ind w:firstLine="709"/>
        <w:rPr>
          <w:sz w:val="28"/>
          <w:szCs w:val="28"/>
        </w:rPr>
      </w:pPr>
      <w:r w:rsidRPr="00A82CBE">
        <w:rPr>
          <w:sz w:val="28"/>
          <w:szCs w:val="28"/>
        </w:rPr>
        <w:t xml:space="preserve">-  приказом Минфина от 06.12.2010 №162н «Об утверждении Плана счетов бюджетного учета и Инструкции по его применению» (с изменениями и дополнениями); </w:t>
      </w:r>
    </w:p>
    <w:p w:rsidR="000A0AD4" w:rsidRPr="00A82CBE" w:rsidRDefault="000A0AD4" w:rsidP="001F5243">
      <w:pPr>
        <w:pStyle w:val="BodyText"/>
        <w:ind w:firstLine="709"/>
        <w:rPr>
          <w:sz w:val="28"/>
          <w:szCs w:val="28"/>
        </w:rPr>
      </w:pPr>
      <w:r w:rsidRPr="00A82CBE">
        <w:rPr>
          <w:sz w:val="28"/>
          <w:szCs w:val="28"/>
        </w:rPr>
        <w:t>- Федеральных стандартов бухгалтерского учета для организаций государственного сектора;</w:t>
      </w:r>
    </w:p>
    <w:p w:rsidR="000A0AD4" w:rsidRPr="00A82CBE" w:rsidRDefault="000A0AD4" w:rsidP="001F5243">
      <w:pPr>
        <w:pStyle w:val="BodyText"/>
        <w:ind w:firstLine="709"/>
        <w:rPr>
          <w:sz w:val="28"/>
          <w:szCs w:val="28"/>
        </w:rPr>
      </w:pPr>
      <w:r w:rsidRPr="00A82CBE">
        <w:rPr>
          <w:sz w:val="28"/>
          <w:szCs w:val="28"/>
        </w:rPr>
        <w:t>- учетной политики централизованной бухгалтерии, утвержденной приказом МКУ «ЦМР» от 28.06.2021 № 8</w:t>
      </w:r>
      <w:r>
        <w:rPr>
          <w:sz w:val="28"/>
          <w:szCs w:val="28"/>
        </w:rPr>
        <w:t>.</w:t>
      </w:r>
    </w:p>
    <w:p w:rsidR="000A0AD4" w:rsidRPr="00A82CBE" w:rsidRDefault="000A0AD4" w:rsidP="001F5243">
      <w:pPr>
        <w:pStyle w:val="BodyText"/>
        <w:ind w:firstLine="709"/>
        <w:rPr>
          <w:sz w:val="28"/>
          <w:szCs w:val="28"/>
        </w:rPr>
      </w:pPr>
      <w:r w:rsidRPr="00A82CBE">
        <w:rPr>
          <w:sz w:val="28"/>
          <w:szCs w:val="28"/>
        </w:rPr>
        <w:t>Бюджетная отчётность составляется и представляется в соответствии с приказом Минфина России от 28.12.2010 года № 191н «Об утверждении Инструкции о Порядке составления и представления годовой, квартальной и месячной отчётности об исполнении бюджетов бюджетной системы Российской Федерации» с учетом изменений и дополнений, Федеральным стандартом бухгалтерского учета для организаций государственного сектора «Представление бухгалтерской (финансовой) отчетности», утвержденным приказом Минфина РФ от 31.12.2016 № 260 и Порядком составления и представления бюджетной отчетности и сводной бухгалтерской отчетности, утвержденного приказом финансового управления Администрации города Оренбурга от 18.03.2019 № 27.</w:t>
      </w:r>
    </w:p>
    <w:p w:rsidR="000A0AD4" w:rsidRDefault="000A0AD4" w:rsidP="004631B1">
      <w:pPr>
        <w:ind w:firstLine="709"/>
        <w:jc w:val="center"/>
        <w:rPr>
          <w:bCs/>
          <w:i/>
          <w:color w:val="000000"/>
          <w:sz w:val="28"/>
          <w:szCs w:val="28"/>
        </w:rPr>
      </w:pPr>
    </w:p>
    <w:p w:rsidR="000A0AD4" w:rsidRPr="00D72305" w:rsidRDefault="000A0AD4" w:rsidP="00CB4F06">
      <w:pPr>
        <w:autoSpaceDE w:val="0"/>
        <w:autoSpaceDN w:val="0"/>
        <w:adjustRightInd w:val="0"/>
        <w:ind w:firstLine="708"/>
        <w:jc w:val="both"/>
        <w:rPr>
          <w:sz w:val="28"/>
          <w:szCs w:val="28"/>
        </w:rPr>
      </w:pPr>
      <w:r w:rsidRPr="00D72305">
        <w:rPr>
          <w:sz w:val="28"/>
          <w:szCs w:val="28"/>
        </w:rPr>
        <w:t>В соответствии со стандартом «Представление бухгалтерской (финансовой) отчетности» показатели бюджетной отчетности Администрации Северного округа размещ</w:t>
      </w:r>
      <w:r>
        <w:rPr>
          <w:sz w:val="28"/>
          <w:szCs w:val="28"/>
        </w:rPr>
        <w:t>аются</w:t>
      </w:r>
      <w:r w:rsidRPr="00D72305">
        <w:rPr>
          <w:sz w:val="28"/>
          <w:szCs w:val="28"/>
        </w:rPr>
        <w:t xml:space="preserve"> на сайте Администрации города Оренбурга </w:t>
      </w:r>
      <w:r>
        <w:rPr>
          <w:sz w:val="28"/>
          <w:szCs w:val="28"/>
        </w:rPr>
        <w:t xml:space="preserve">- </w:t>
      </w:r>
      <w:hyperlink r:id="rId14" w:history="1">
        <w:r w:rsidRPr="00D72305">
          <w:rPr>
            <w:rStyle w:val="Hyperlink"/>
            <w:color w:val="auto"/>
            <w:sz w:val="28"/>
            <w:szCs w:val="28"/>
            <w:u w:val="none"/>
            <w:lang w:val="en-US"/>
          </w:rPr>
          <w:t>www</w:t>
        </w:r>
        <w:r w:rsidRPr="00D72305">
          <w:rPr>
            <w:rStyle w:val="Hyperlink"/>
            <w:color w:val="auto"/>
            <w:sz w:val="28"/>
            <w:szCs w:val="28"/>
            <w:u w:val="none"/>
          </w:rPr>
          <w:t>.orenburg.ru</w:t>
        </w:r>
      </w:hyperlink>
      <w:r>
        <w:rPr>
          <w:sz w:val="28"/>
          <w:szCs w:val="28"/>
        </w:rPr>
        <w:t>.</w:t>
      </w:r>
    </w:p>
    <w:p w:rsidR="000A0AD4" w:rsidRDefault="000A0AD4" w:rsidP="00CB4F06">
      <w:pPr>
        <w:autoSpaceDE w:val="0"/>
        <w:autoSpaceDN w:val="0"/>
        <w:adjustRightInd w:val="0"/>
        <w:ind w:firstLine="708"/>
        <w:jc w:val="both"/>
        <w:rPr>
          <w:sz w:val="28"/>
          <w:szCs w:val="28"/>
        </w:rPr>
      </w:pPr>
      <w:r w:rsidRPr="00D72305">
        <w:rPr>
          <w:sz w:val="28"/>
          <w:szCs w:val="28"/>
        </w:rPr>
        <w:t xml:space="preserve">В соответствии со стандартом «Учетная политика, оценочные значения и ошибки» основные положения учетной политики Администрации Северного округа размещены на сайте </w:t>
      </w:r>
      <w:hyperlink r:id="rId15" w:history="1">
        <w:r w:rsidRPr="00D72305">
          <w:rPr>
            <w:rStyle w:val="Hyperlink"/>
            <w:color w:val="auto"/>
            <w:sz w:val="28"/>
            <w:szCs w:val="28"/>
            <w:u w:val="none"/>
            <w:lang w:val="en-US"/>
          </w:rPr>
          <w:t>www</w:t>
        </w:r>
        <w:r w:rsidRPr="00D72305">
          <w:rPr>
            <w:rStyle w:val="Hyperlink"/>
            <w:color w:val="auto"/>
            <w:sz w:val="28"/>
            <w:szCs w:val="28"/>
            <w:u w:val="none"/>
          </w:rPr>
          <w:t>.orenburg.ru</w:t>
        </w:r>
      </w:hyperlink>
      <w:r w:rsidRPr="00D72305">
        <w:rPr>
          <w:sz w:val="28"/>
          <w:szCs w:val="28"/>
        </w:rPr>
        <w:t xml:space="preserve">. </w:t>
      </w:r>
    </w:p>
    <w:p w:rsidR="000A0AD4" w:rsidRDefault="000A0AD4" w:rsidP="00CB4F06">
      <w:pPr>
        <w:autoSpaceDE w:val="0"/>
        <w:autoSpaceDN w:val="0"/>
        <w:adjustRightInd w:val="0"/>
        <w:ind w:firstLine="708"/>
        <w:jc w:val="both"/>
        <w:rPr>
          <w:sz w:val="28"/>
          <w:szCs w:val="28"/>
        </w:rPr>
      </w:pPr>
    </w:p>
    <w:p w:rsidR="000A0AD4" w:rsidRPr="00D72305" w:rsidRDefault="000A0AD4" w:rsidP="00CB4F06">
      <w:pPr>
        <w:autoSpaceDE w:val="0"/>
        <w:autoSpaceDN w:val="0"/>
        <w:adjustRightInd w:val="0"/>
        <w:ind w:firstLine="708"/>
        <w:jc w:val="both"/>
        <w:rPr>
          <w:sz w:val="28"/>
          <w:szCs w:val="28"/>
        </w:rPr>
      </w:pPr>
      <w:r>
        <w:rPr>
          <w:sz w:val="28"/>
          <w:szCs w:val="28"/>
        </w:rPr>
        <w:t>В отчетном периоде проведена инвентаризация с целью выявления программных продуктов в учете и перевода их на счет учета 1 111 6</w:t>
      </w:r>
      <w:r>
        <w:rPr>
          <w:sz w:val="28"/>
          <w:szCs w:val="28"/>
          <w:lang w:val="en-US"/>
        </w:rPr>
        <w:t>I</w:t>
      </w:r>
      <w:r>
        <w:rPr>
          <w:sz w:val="28"/>
          <w:szCs w:val="28"/>
        </w:rPr>
        <w:t xml:space="preserve"> согласно СГС «Нематериальные активы». Инвентаризация проведена на основании приказа от 29.04.2021 № 25-р.</w:t>
      </w:r>
    </w:p>
    <w:p w:rsidR="000A0AD4" w:rsidRDefault="000A0AD4" w:rsidP="00EF3B75">
      <w:pPr>
        <w:autoSpaceDE w:val="0"/>
        <w:autoSpaceDN w:val="0"/>
        <w:adjustRightInd w:val="0"/>
        <w:ind w:firstLine="708"/>
        <w:jc w:val="both"/>
        <w:rPr>
          <w:sz w:val="28"/>
          <w:szCs w:val="28"/>
        </w:rPr>
      </w:pPr>
      <w:r>
        <w:rPr>
          <w:sz w:val="28"/>
          <w:szCs w:val="28"/>
        </w:rPr>
        <w:t xml:space="preserve">Годовая инвентаризация проведена согласно приказу от 26.10.2021 № 21. </w:t>
      </w:r>
      <w:r w:rsidRPr="007429B5">
        <w:rPr>
          <w:sz w:val="28"/>
          <w:szCs w:val="28"/>
        </w:rPr>
        <w:t xml:space="preserve">Годовая инвентаризация финансовых активов и обязательств в </w:t>
      </w:r>
      <w:r>
        <w:rPr>
          <w:sz w:val="28"/>
          <w:szCs w:val="28"/>
        </w:rPr>
        <w:t xml:space="preserve">Администрации Северного округа </w:t>
      </w:r>
      <w:r w:rsidRPr="007429B5">
        <w:rPr>
          <w:sz w:val="28"/>
          <w:szCs w:val="28"/>
        </w:rPr>
        <w:t>завершена в январе 202</w:t>
      </w:r>
      <w:r>
        <w:rPr>
          <w:sz w:val="28"/>
          <w:szCs w:val="28"/>
        </w:rPr>
        <w:t>2</w:t>
      </w:r>
      <w:r w:rsidRPr="007429B5">
        <w:rPr>
          <w:sz w:val="28"/>
          <w:szCs w:val="28"/>
        </w:rPr>
        <w:t xml:space="preserve"> года, по результатам поступления всех документов расчетов с поставщиками и подрядчиками. </w:t>
      </w:r>
      <w:r>
        <w:rPr>
          <w:sz w:val="28"/>
          <w:szCs w:val="28"/>
        </w:rPr>
        <w:t>Расхождений по результатам инвентаризации не выявлено.</w:t>
      </w:r>
    </w:p>
    <w:p w:rsidR="000A0AD4" w:rsidRPr="00010663" w:rsidRDefault="000A0AD4" w:rsidP="0069147C">
      <w:pPr>
        <w:autoSpaceDE w:val="0"/>
        <w:autoSpaceDN w:val="0"/>
        <w:adjustRightInd w:val="0"/>
        <w:ind w:firstLine="709"/>
        <w:jc w:val="both"/>
        <w:rPr>
          <w:sz w:val="28"/>
          <w:szCs w:val="28"/>
        </w:rPr>
      </w:pPr>
      <w:r w:rsidRPr="00010663">
        <w:rPr>
          <w:sz w:val="28"/>
          <w:szCs w:val="28"/>
        </w:rPr>
        <w:t>По результатам инвентаризации обесценение активов не проводилось.</w:t>
      </w:r>
    </w:p>
    <w:p w:rsidR="000A0AD4" w:rsidRDefault="000A0AD4" w:rsidP="0069147C">
      <w:pPr>
        <w:autoSpaceDE w:val="0"/>
        <w:autoSpaceDN w:val="0"/>
        <w:adjustRightInd w:val="0"/>
        <w:ind w:firstLine="709"/>
        <w:jc w:val="both"/>
        <w:rPr>
          <w:sz w:val="28"/>
          <w:szCs w:val="28"/>
        </w:rPr>
      </w:pPr>
    </w:p>
    <w:p w:rsidR="000A0AD4" w:rsidRPr="009226F2" w:rsidRDefault="000A0AD4" w:rsidP="009226F2">
      <w:pPr>
        <w:autoSpaceDE w:val="0"/>
        <w:autoSpaceDN w:val="0"/>
        <w:adjustRightInd w:val="0"/>
        <w:ind w:firstLine="709"/>
        <w:jc w:val="center"/>
        <w:rPr>
          <w:i/>
          <w:sz w:val="28"/>
          <w:szCs w:val="28"/>
        </w:rPr>
      </w:pPr>
      <w:r>
        <w:rPr>
          <w:i/>
          <w:sz w:val="28"/>
          <w:szCs w:val="28"/>
        </w:rPr>
        <w:t>Информация о с</w:t>
      </w:r>
      <w:r w:rsidRPr="009226F2">
        <w:rPr>
          <w:i/>
          <w:sz w:val="28"/>
          <w:szCs w:val="28"/>
        </w:rPr>
        <w:t>обытия</w:t>
      </w:r>
      <w:r>
        <w:rPr>
          <w:i/>
          <w:sz w:val="28"/>
          <w:szCs w:val="28"/>
        </w:rPr>
        <w:t xml:space="preserve">х </w:t>
      </w:r>
      <w:r w:rsidRPr="009226F2">
        <w:rPr>
          <w:i/>
          <w:sz w:val="28"/>
          <w:szCs w:val="28"/>
        </w:rPr>
        <w:t xml:space="preserve"> после отчетной даты</w:t>
      </w:r>
    </w:p>
    <w:p w:rsidR="000A0AD4" w:rsidRDefault="000A0AD4" w:rsidP="0069147C">
      <w:pPr>
        <w:autoSpaceDE w:val="0"/>
        <w:autoSpaceDN w:val="0"/>
        <w:adjustRightInd w:val="0"/>
        <w:ind w:firstLine="709"/>
        <w:jc w:val="both"/>
        <w:rPr>
          <w:sz w:val="28"/>
          <w:szCs w:val="28"/>
        </w:rPr>
      </w:pPr>
    </w:p>
    <w:p w:rsidR="000A0AD4" w:rsidRDefault="000A0AD4" w:rsidP="0069147C">
      <w:pPr>
        <w:autoSpaceDE w:val="0"/>
        <w:autoSpaceDN w:val="0"/>
        <w:adjustRightInd w:val="0"/>
        <w:ind w:firstLine="709"/>
        <w:jc w:val="both"/>
        <w:rPr>
          <w:sz w:val="28"/>
          <w:szCs w:val="28"/>
        </w:rPr>
      </w:pPr>
      <w:r w:rsidRPr="00010663">
        <w:rPr>
          <w:sz w:val="28"/>
          <w:szCs w:val="28"/>
        </w:rPr>
        <w:t xml:space="preserve">Как событие прошлых лет в Администрации Северного округа отражено списание безнадежной и сомнительной задолженности по административным штрафам. В 2021 году в административные комиссии и комиссию по делам несовершеннолетних и защите их прав поступили протоколы от служб судебных приставов о прекращении взыскания </w:t>
      </w:r>
      <w:r>
        <w:rPr>
          <w:sz w:val="28"/>
          <w:szCs w:val="28"/>
        </w:rPr>
        <w:t xml:space="preserve">штрафов </w:t>
      </w:r>
      <w:r w:rsidRPr="00010663">
        <w:rPr>
          <w:sz w:val="28"/>
          <w:szCs w:val="28"/>
        </w:rPr>
        <w:t xml:space="preserve">по постановлениям комиссий за период с 2016 по 2018 годы. Согласно тому, что в Администрации Северного округа имелись основания для списания задолженности, поступившие в отчетном периоде, комиссией по поступлению и выбытию активов Северного округа принято решение о списании данной задолженности, изданы распоряжения главы округа от 31.01.2022 № 7-р, №8-р. МКУ «ЦМР» принято решение отразить списание задолженности в сумме </w:t>
      </w:r>
      <w:r w:rsidRPr="00010663">
        <w:rPr>
          <w:color w:val="000000"/>
          <w:sz w:val="28"/>
          <w:szCs w:val="28"/>
        </w:rPr>
        <w:t>511 583,32 руб. в</w:t>
      </w:r>
      <w:r w:rsidRPr="00010663">
        <w:rPr>
          <w:color w:val="000000"/>
          <w:sz w:val="24"/>
          <w:szCs w:val="24"/>
        </w:rPr>
        <w:t xml:space="preserve"> </w:t>
      </w:r>
      <w:r w:rsidRPr="00010663">
        <w:rPr>
          <w:sz w:val="28"/>
          <w:szCs w:val="28"/>
        </w:rPr>
        <w:t>2021 году датой 31.12.2021</w:t>
      </w:r>
      <w:r>
        <w:rPr>
          <w:sz w:val="28"/>
          <w:szCs w:val="28"/>
        </w:rPr>
        <w:t xml:space="preserve"> в связи с тем, что данные распоряжения изданы до срока представления отчетности в финансовое управление администрации города Оренбурга.</w:t>
      </w:r>
    </w:p>
    <w:p w:rsidR="000A0AD4" w:rsidRDefault="000A0AD4" w:rsidP="009226F2">
      <w:pPr>
        <w:pStyle w:val="NormalWeb"/>
        <w:spacing w:before="0" w:beforeAutospacing="0" w:after="0" w:afterAutospacing="0"/>
        <w:ind w:firstLine="709"/>
        <w:jc w:val="center"/>
        <w:rPr>
          <w:b/>
          <w:sz w:val="28"/>
          <w:szCs w:val="28"/>
        </w:rPr>
      </w:pPr>
    </w:p>
    <w:p w:rsidR="000A0AD4" w:rsidRDefault="000A0AD4" w:rsidP="009226F2">
      <w:pPr>
        <w:pStyle w:val="NormalWeb"/>
        <w:spacing w:before="0" w:beforeAutospacing="0" w:after="0" w:afterAutospacing="0"/>
        <w:ind w:firstLine="709"/>
        <w:jc w:val="center"/>
        <w:rPr>
          <w:b/>
          <w:sz w:val="28"/>
          <w:szCs w:val="28"/>
        </w:rPr>
      </w:pPr>
      <w:r w:rsidRPr="009F7F7B">
        <w:rPr>
          <w:b/>
          <w:sz w:val="28"/>
          <w:szCs w:val="28"/>
        </w:rPr>
        <w:t>Форма 0503296</w:t>
      </w:r>
      <w:r>
        <w:rPr>
          <w:b/>
          <w:sz w:val="28"/>
          <w:szCs w:val="28"/>
        </w:rPr>
        <w:t xml:space="preserve"> «Сведения об исполнении судебных решений».</w:t>
      </w:r>
    </w:p>
    <w:p w:rsidR="000A0AD4" w:rsidRDefault="000A0AD4" w:rsidP="0069147C">
      <w:pPr>
        <w:pStyle w:val="NormalWeb"/>
        <w:spacing w:before="0" w:beforeAutospacing="0" w:after="0" w:afterAutospacing="0"/>
        <w:ind w:firstLine="709"/>
        <w:jc w:val="both"/>
        <w:rPr>
          <w:sz w:val="28"/>
          <w:szCs w:val="28"/>
        </w:rPr>
      </w:pPr>
    </w:p>
    <w:p w:rsidR="000A0AD4" w:rsidRPr="00852124" w:rsidRDefault="000A0AD4" w:rsidP="0069147C">
      <w:pPr>
        <w:pStyle w:val="NormalWeb"/>
        <w:spacing w:before="0" w:beforeAutospacing="0" w:after="0" w:afterAutospacing="0"/>
        <w:ind w:firstLine="709"/>
        <w:jc w:val="both"/>
        <w:rPr>
          <w:sz w:val="28"/>
          <w:szCs w:val="28"/>
        </w:rPr>
      </w:pPr>
      <w:r w:rsidRPr="00852124">
        <w:rPr>
          <w:sz w:val="28"/>
          <w:szCs w:val="28"/>
        </w:rPr>
        <w:t xml:space="preserve">Общая сумма принятых денежных обязательств по судебным решениям за 2021 год составила 578 197,37 руб., из них по исполнительным документам (исполнительным листам) принято денежных обязательств на сумму 458 197,37 руб. Исполнение денежных обязательств по судебным решениям за отчетный период составило – 804 241,37 руб., в том числе по исполнительным документам (исполнительным листам) – 684 241,37 руб. </w:t>
      </w:r>
    </w:p>
    <w:p w:rsidR="000A0AD4" w:rsidRPr="00852124" w:rsidRDefault="000A0AD4" w:rsidP="0069147C">
      <w:pPr>
        <w:pStyle w:val="NormalWeb"/>
        <w:spacing w:before="0" w:beforeAutospacing="0" w:after="0" w:afterAutospacing="0"/>
        <w:ind w:firstLine="720"/>
        <w:jc w:val="both"/>
        <w:rPr>
          <w:sz w:val="28"/>
          <w:szCs w:val="28"/>
        </w:rPr>
      </w:pPr>
      <w:r w:rsidRPr="00852124">
        <w:rPr>
          <w:sz w:val="28"/>
          <w:szCs w:val="28"/>
        </w:rPr>
        <w:t>Причинами возникновения обязательств являются поступившие судебные решения и исполнительные листы по возмещению ущерба, восстановительного ремонта транспортного средства, оплате услуг представителя, госпошлины, административные штрафы за нарушение безопасности дорожного движения.</w:t>
      </w:r>
    </w:p>
    <w:p w:rsidR="000A0AD4" w:rsidRDefault="000A0AD4" w:rsidP="0069147C">
      <w:pPr>
        <w:pStyle w:val="NormalWeb"/>
        <w:spacing w:before="0" w:beforeAutospacing="0" w:after="0" w:afterAutospacing="0"/>
        <w:ind w:firstLine="720"/>
        <w:jc w:val="both"/>
        <w:rPr>
          <w:sz w:val="28"/>
          <w:szCs w:val="28"/>
        </w:rPr>
      </w:pPr>
      <w:r w:rsidRPr="00852124">
        <w:rPr>
          <w:sz w:val="28"/>
          <w:szCs w:val="28"/>
        </w:rPr>
        <w:t>На конец отчетного периода неисполненных денежных обязательств по судебным решениям нет.</w:t>
      </w:r>
    </w:p>
    <w:p w:rsidR="000A0AD4" w:rsidRDefault="000A0AD4" w:rsidP="0069147C">
      <w:pPr>
        <w:autoSpaceDE w:val="0"/>
        <w:autoSpaceDN w:val="0"/>
        <w:adjustRightInd w:val="0"/>
        <w:ind w:firstLine="709"/>
        <w:jc w:val="both"/>
        <w:rPr>
          <w:sz w:val="28"/>
          <w:szCs w:val="28"/>
        </w:rPr>
      </w:pPr>
    </w:p>
    <w:p w:rsidR="000A0AD4" w:rsidRDefault="000A0AD4" w:rsidP="00631B4E">
      <w:pPr>
        <w:ind w:firstLine="720"/>
        <w:jc w:val="both"/>
        <w:rPr>
          <w:sz w:val="28"/>
          <w:szCs w:val="28"/>
        </w:rPr>
      </w:pPr>
      <w:r w:rsidRPr="00A82CBE">
        <w:rPr>
          <w:sz w:val="28"/>
          <w:szCs w:val="28"/>
        </w:rPr>
        <w:t>В составе отчетности  в виду отсутствия числовых показателей не представлены:</w:t>
      </w:r>
    </w:p>
    <w:p w:rsidR="000A0AD4" w:rsidRPr="00A82CBE" w:rsidRDefault="000A0AD4" w:rsidP="00631B4E">
      <w:pPr>
        <w:ind w:firstLine="720"/>
        <w:jc w:val="both"/>
        <w:rPr>
          <w:sz w:val="28"/>
          <w:szCs w:val="28"/>
        </w:rPr>
      </w:pPr>
      <w:r>
        <w:rPr>
          <w:sz w:val="28"/>
          <w:szCs w:val="28"/>
        </w:rPr>
        <w:t xml:space="preserve">- Отчет о бюджетных обязательствах (по национальным проектам) (ф. 0503128-НП); </w:t>
      </w:r>
    </w:p>
    <w:p w:rsidR="000A0AD4" w:rsidRPr="00A82CBE" w:rsidRDefault="000A0AD4" w:rsidP="00631B4E">
      <w:pPr>
        <w:ind w:firstLine="720"/>
        <w:jc w:val="both"/>
        <w:rPr>
          <w:sz w:val="28"/>
          <w:szCs w:val="28"/>
        </w:rPr>
      </w:pPr>
      <w:r w:rsidRPr="00A82CBE">
        <w:rPr>
          <w:sz w:val="28"/>
          <w:szCs w:val="28"/>
        </w:rPr>
        <w:t>- Сведения о целевых иностранных кредитах (ф. 0503167);</w:t>
      </w:r>
    </w:p>
    <w:p w:rsidR="000A0AD4" w:rsidRPr="00A82CBE" w:rsidRDefault="000A0AD4" w:rsidP="00631B4E">
      <w:pPr>
        <w:ind w:firstLine="720"/>
        <w:jc w:val="both"/>
        <w:rPr>
          <w:sz w:val="28"/>
          <w:szCs w:val="28"/>
        </w:rPr>
      </w:pPr>
      <w:r w:rsidRPr="00A82CBE">
        <w:rPr>
          <w:sz w:val="28"/>
          <w:szCs w:val="28"/>
        </w:rPr>
        <w:t>- Сведения о финансовых вложениях получателя бюджетных средств, администратора источников финансирования дефицита бюджета (ф. 0503171);</w:t>
      </w:r>
    </w:p>
    <w:p w:rsidR="000A0AD4" w:rsidRPr="00A82CBE" w:rsidRDefault="000A0AD4" w:rsidP="0017145F">
      <w:pPr>
        <w:ind w:firstLine="720"/>
        <w:jc w:val="both"/>
        <w:rPr>
          <w:sz w:val="28"/>
          <w:szCs w:val="28"/>
        </w:rPr>
      </w:pPr>
      <w:r w:rsidRPr="00A82CBE">
        <w:rPr>
          <w:sz w:val="28"/>
          <w:szCs w:val="28"/>
        </w:rPr>
        <w:t>- Сведения о государственном (муниципальном) долге, предоставленных бюджетных кредитах (ф. 0503172);</w:t>
      </w:r>
    </w:p>
    <w:p w:rsidR="000A0AD4" w:rsidRPr="00A82CBE" w:rsidRDefault="000A0AD4" w:rsidP="0017145F">
      <w:pPr>
        <w:autoSpaceDE w:val="0"/>
        <w:autoSpaceDN w:val="0"/>
        <w:adjustRightInd w:val="0"/>
        <w:ind w:firstLine="720"/>
        <w:jc w:val="both"/>
        <w:rPr>
          <w:sz w:val="28"/>
          <w:szCs w:val="28"/>
        </w:rPr>
      </w:pPr>
      <w:r w:rsidRPr="00A82CBE">
        <w:rPr>
          <w:sz w:val="28"/>
          <w:szCs w:val="28"/>
        </w:rPr>
        <w:t>- 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(ф. 0503174);</w:t>
      </w:r>
    </w:p>
    <w:p w:rsidR="000A0AD4" w:rsidRDefault="000A0AD4" w:rsidP="0017145F">
      <w:pPr>
        <w:autoSpaceDE w:val="0"/>
        <w:autoSpaceDN w:val="0"/>
        <w:adjustRightInd w:val="0"/>
        <w:ind w:firstLine="720"/>
        <w:jc w:val="both"/>
        <w:rPr>
          <w:sz w:val="28"/>
          <w:szCs w:val="28"/>
        </w:rPr>
      </w:pPr>
      <w:r w:rsidRPr="00A82CBE">
        <w:rPr>
          <w:sz w:val="28"/>
          <w:szCs w:val="28"/>
        </w:rPr>
        <w:t>- Сведения о вложениях в объекты недвижимого имущества, объектах незавершенного строительства (ф. 0503190);</w:t>
      </w:r>
    </w:p>
    <w:p w:rsidR="000A0AD4" w:rsidRPr="00FF1E62" w:rsidRDefault="000A0AD4" w:rsidP="0017145F">
      <w:pPr>
        <w:autoSpaceDE w:val="0"/>
        <w:autoSpaceDN w:val="0"/>
        <w:adjustRightInd w:val="0"/>
        <w:ind w:firstLine="720"/>
        <w:jc w:val="both"/>
        <w:rPr>
          <w:sz w:val="28"/>
          <w:szCs w:val="28"/>
        </w:rPr>
      </w:pPr>
      <w:r>
        <w:rPr>
          <w:sz w:val="28"/>
          <w:szCs w:val="28"/>
        </w:rPr>
        <w:t>- Сведения о направлениях деятельности (Таблица № 1)</w:t>
      </w:r>
      <w:r w:rsidRPr="00FF1E62">
        <w:rPr>
          <w:sz w:val="28"/>
          <w:szCs w:val="28"/>
        </w:rPr>
        <w:t>;</w:t>
      </w:r>
    </w:p>
    <w:p w:rsidR="000A0AD4" w:rsidRPr="00A82CBE" w:rsidRDefault="000A0AD4" w:rsidP="0017145F">
      <w:pPr>
        <w:autoSpaceDE w:val="0"/>
        <w:autoSpaceDN w:val="0"/>
        <w:adjustRightInd w:val="0"/>
        <w:ind w:firstLine="720"/>
        <w:jc w:val="both"/>
        <w:rPr>
          <w:sz w:val="28"/>
          <w:szCs w:val="28"/>
        </w:rPr>
      </w:pPr>
      <w:r w:rsidRPr="00A82CBE">
        <w:rPr>
          <w:sz w:val="28"/>
          <w:szCs w:val="28"/>
        </w:rPr>
        <w:t>- Сведения о проведении инвентаризаций (Таблица № 6) в связи с отсутствием расхождений при проведении годовой инвентаризации;</w:t>
      </w:r>
    </w:p>
    <w:p w:rsidR="000A0AD4" w:rsidRDefault="000A0AD4" w:rsidP="00B428D8">
      <w:pPr>
        <w:pStyle w:val="Standard"/>
        <w:shd w:val="clear" w:color="auto" w:fill="FFFFFF"/>
        <w:autoSpaceDE w:val="0"/>
        <w:ind w:firstLine="720"/>
        <w:jc w:val="both"/>
        <w:rPr>
          <w:sz w:val="28"/>
        </w:rPr>
      </w:pPr>
      <w:r w:rsidRPr="00A82CBE">
        <w:rPr>
          <w:sz w:val="28"/>
          <w:szCs w:val="28"/>
        </w:rPr>
        <w:t xml:space="preserve">- </w:t>
      </w:r>
      <w:r w:rsidRPr="00A82CBE">
        <w:rPr>
          <w:sz w:val="28"/>
        </w:rPr>
        <w:t>Сведения о поступлениях от продажи акций и иных форм участия в капитале, находящихся в муниципальной собственности согласно приказу от 31.03.2014 № 23;</w:t>
      </w:r>
    </w:p>
    <w:p w:rsidR="000A0AD4" w:rsidRDefault="000A0AD4" w:rsidP="00A82CBE">
      <w:pPr>
        <w:ind w:firstLine="720"/>
        <w:jc w:val="both"/>
        <w:rPr>
          <w:sz w:val="28"/>
          <w:szCs w:val="28"/>
        </w:rPr>
      </w:pPr>
      <w:r w:rsidRPr="00A82CBE">
        <w:rPr>
          <w:sz w:val="28"/>
          <w:szCs w:val="28"/>
        </w:rPr>
        <w:t>- Отчет об использовании бюджетных ассигнований резервных фондов Администрации города Оренбурга. Отчет об использовании средств резервных фондов Администрации города Оренбурга</w:t>
      </w:r>
      <w:r>
        <w:rPr>
          <w:sz w:val="28"/>
          <w:szCs w:val="28"/>
        </w:rPr>
        <w:t xml:space="preserve"> согласно приказу финансового управления от 29.04.2019 №35.</w:t>
      </w:r>
    </w:p>
    <w:p w:rsidR="000A0AD4" w:rsidRDefault="000A0AD4" w:rsidP="00985FA5">
      <w:bookmarkStart w:id="4" w:name="__bookmark_9"/>
      <w:bookmarkEnd w:id="4"/>
    </w:p>
    <w:p w:rsidR="000A0AD4" w:rsidRDefault="000A0AD4" w:rsidP="00985FA5"/>
    <w:p w:rsidR="000A0AD4" w:rsidRDefault="000A0AD4" w:rsidP="00985FA5"/>
    <w:p w:rsidR="000A0AD4" w:rsidRDefault="000A0AD4" w:rsidP="00985FA5">
      <w:pPr>
        <w:rPr>
          <w:vanish/>
        </w:rPr>
      </w:pPr>
    </w:p>
    <w:p w:rsidR="000A0AD4" w:rsidRDefault="000A0AD4" w:rsidP="00985FA5">
      <w:pPr>
        <w:rPr>
          <w:lang w:eastAsia="zh-CN" w:bidi="hi-IN"/>
        </w:rPr>
      </w:pPr>
    </w:p>
    <w:tbl>
      <w:tblPr>
        <w:tblOverlap w:val="never"/>
        <w:tblW w:w="10372" w:type="dxa"/>
        <w:tblLayout w:type="fixed"/>
        <w:tblLook w:val="01E0"/>
      </w:tblPr>
      <w:tblGrid>
        <w:gridCol w:w="3118"/>
        <w:gridCol w:w="1700"/>
        <w:gridCol w:w="850"/>
        <w:gridCol w:w="3685"/>
        <w:gridCol w:w="453"/>
        <w:gridCol w:w="566"/>
      </w:tblGrid>
      <w:tr w:rsidR="000A0AD4" w:rsidTr="00D80E11">
        <w:trPr>
          <w:gridAfter w:val="1"/>
          <w:wAfter w:w="566" w:type="dxa"/>
        </w:trPr>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0A0AD4" w:rsidTr="00D80E11">
              <w:tc>
                <w:tcPr>
                  <w:tcW w:w="3118" w:type="dxa"/>
                  <w:tcBorders>
                    <w:top w:val="nil"/>
                    <w:left w:val="nil"/>
                    <w:bottom w:val="nil"/>
                    <w:right w:val="nil"/>
                  </w:tcBorders>
                  <w:tcMar>
                    <w:top w:w="0" w:type="dxa"/>
                    <w:left w:w="0" w:type="dxa"/>
                    <w:bottom w:w="0" w:type="dxa"/>
                    <w:right w:w="0" w:type="dxa"/>
                  </w:tcMar>
                </w:tcPr>
                <w:p w:rsidR="000A0AD4" w:rsidRDefault="000A0AD4" w:rsidP="00D80E11">
                  <w:r>
                    <w:rPr>
                      <w:color w:val="000000"/>
                      <w:sz w:val="28"/>
                      <w:szCs w:val="28"/>
                    </w:rPr>
                    <w:t>Руководитель</w:t>
                  </w:r>
                </w:p>
              </w:tc>
            </w:tr>
          </w:tbl>
          <w:p w:rsidR="000A0AD4" w:rsidRDefault="000A0AD4" w:rsidP="00D80E11">
            <w:pPr>
              <w:spacing w:line="1" w:lineRule="auto"/>
            </w:pPr>
          </w:p>
        </w:tc>
        <w:tc>
          <w:tcPr>
            <w:tcW w:w="1700" w:type="dxa"/>
            <w:tcMar>
              <w:top w:w="0" w:type="dxa"/>
              <w:left w:w="0" w:type="dxa"/>
              <w:bottom w:w="0" w:type="dxa"/>
              <w:right w:w="0" w:type="dxa"/>
            </w:tcMar>
          </w:tcPr>
          <w:p w:rsidR="000A0AD4" w:rsidRDefault="000A0AD4" w:rsidP="00D80E11">
            <w:pPr>
              <w:rPr>
                <w:color w:val="000000"/>
              </w:rPr>
            </w:pPr>
            <w:r>
              <w:rPr>
                <w:color w:val="000000"/>
              </w:rPr>
              <w:t xml:space="preserve"> </w:t>
            </w:r>
          </w:p>
        </w:tc>
        <w:tc>
          <w:tcPr>
            <w:tcW w:w="850" w:type="dxa"/>
            <w:tcMar>
              <w:top w:w="0" w:type="dxa"/>
              <w:left w:w="0" w:type="dxa"/>
              <w:bottom w:w="0" w:type="dxa"/>
              <w:right w:w="0" w:type="dxa"/>
            </w:tcMar>
          </w:tcPr>
          <w:p w:rsidR="000A0AD4" w:rsidRDefault="000A0AD4" w:rsidP="00D80E11">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0A0AD4" w:rsidTr="00D80E11">
              <w:trPr>
                <w:jc w:val="center"/>
              </w:trPr>
              <w:tc>
                <w:tcPr>
                  <w:tcW w:w="3685" w:type="dxa"/>
                  <w:tcBorders>
                    <w:top w:val="nil"/>
                    <w:left w:val="nil"/>
                    <w:bottom w:val="nil"/>
                    <w:right w:val="nil"/>
                  </w:tcBorders>
                  <w:tcMar>
                    <w:top w:w="0" w:type="dxa"/>
                    <w:left w:w="0" w:type="dxa"/>
                    <w:bottom w:w="0" w:type="dxa"/>
                    <w:right w:w="0" w:type="dxa"/>
                  </w:tcMar>
                </w:tcPr>
                <w:p w:rsidR="000A0AD4" w:rsidRDefault="000A0AD4" w:rsidP="00D80E11">
                  <w:pPr>
                    <w:jc w:val="center"/>
                  </w:pPr>
                  <w:r>
                    <w:rPr>
                      <w:color w:val="000000"/>
                      <w:sz w:val="28"/>
                      <w:szCs w:val="28"/>
                    </w:rPr>
                    <w:t>А.В. Кембель</w:t>
                  </w:r>
                </w:p>
              </w:tc>
            </w:tr>
          </w:tbl>
          <w:p w:rsidR="000A0AD4" w:rsidRDefault="000A0AD4" w:rsidP="00D80E11">
            <w:pPr>
              <w:spacing w:line="1" w:lineRule="auto"/>
            </w:pPr>
          </w:p>
        </w:tc>
        <w:tc>
          <w:tcPr>
            <w:tcW w:w="453" w:type="dxa"/>
            <w:tcMar>
              <w:top w:w="0" w:type="dxa"/>
              <w:left w:w="0" w:type="dxa"/>
              <w:bottom w:w="0" w:type="dxa"/>
              <w:right w:w="0" w:type="dxa"/>
            </w:tcMar>
          </w:tcPr>
          <w:p w:rsidR="000A0AD4" w:rsidRDefault="000A0AD4" w:rsidP="00D80E11">
            <w:pPr>
              <w:spacing w:line="1" w:lineRule="auto"/>
            </w:pPr>
          </w:p>
        </w:tc>
      </w:tr>
      <w:tr w:rsidR="000A0AD4" w:rsidTr="00D80E11">
        <w:trPr>
          <w:gridAfter w:val="1"/>
          <w:wAfter w:w="566" w:type="dxa"/>
        </w:trPr>
        <w:tc>
          <w:tcPr>
            <w:tcW w:w="3118" w:type="dxa"/>
            <w:vMerge/>
            <w:tcMar>
              <w:top w:w="0" w:type="dxa"/>
              <w:left w:w="0" w:type="dxa"/>
              <w:bottom w:w="0" w:type="dxa"/>
              <w:right w:w="0" w:type="dxa"/>
            </w:tcMar>
          </w:tcPr>
          <w:p w:rsidR="000A0AD4" w:rsidRDefault="000A0AD4" w:rsidP="00D80E11">
            <w:pPr>
              <w:spacing w:line="1" w:lineRule="auto"/>
            </w:pPr>
          </w:p>
        </w:tc>
        <w:tc>
          <w:tcPr>
            <w:tcW w:w="1700" w:type="dxa"/>
            <w:tcMar>
              <w:top w:w="0" w:type="dxa"/>
              <w:left w:w="0" w:type="dxa"/>
              <w:bottom w:w="0" w:type="dxa"/>
              <w:right w:w="0" w:type="dxa"/>
            </w:tcMar>
          </w:tcPr>
          <w:p w:rsidR="000A0AD4" w:rsidRDefault="000A0AD4" w:rsidP="00D80E11">
            <w:pPr>
              <w:spacing w:line="1" w:lineRule="auto"/>
            </w:pPr>
          </w:p>
        </w:tc>
        <w:tc>
          <w:tcPr>
            <w:tcW w:w="850" w:type="dxa"/>
            <w:tcMar>
              <w:top w:w="0" w:type="dxa"/>
              <w:left w:w="0" w:type="dxa"/>
              <w:bottom w:w="0" w:type="dxa"/>
              <w:right w:w="0" w:type="dxa"/>
            </w:tcMar>
          </w:tcPr>
          <w:p w:rsidR="000A0AD4" w:rsidRDefault="000A0AD4" w:rsidP="00D80E11">
            <w:pPr>
              <w:spacing w:line="1" w:lineRule="auto"/>
            </w:pPr>
          </w:p>
        </w:tc>
        <w:tc>
          <w:tcPr>
            <w:tcW w:w="3685" w:type="dxa"/>
            <w:tcMar>
              <w:top w:w="0" w:type="dxa"/>
              <w:left w:w="0" w:type="dxa"/>
              <w:bottom w:w="0" w:type="dxa"/>
              <w:right w:w="0" w:type="dxa"/>
            </w:tcMar>
          </w:tcPr>
          <w:p w:rsidR="000A0AD4" w:rsidRDefault="000A0AD4" w:rsidP="00D80E11">
            <w:pPr>
              <w:jc w:val="center"/>
              <w:rPr>
                <w:rFonts w:ascii="Arial" w:hAnsi="Arial" w:cs="Arial"/>
                <w:color w:val="000000"/>
                <w:sz w:val="16"/>
                <w:szCs w:val="16"/>
              </w:rPr>
            </w:pPr>
            <w:r>
              <w:rPr>
                <w:rFonts w:ascii="Arial" w:hAnsi="Arial" w:cs="Arial"/>
                <w:color w:val="000000"/>
                <w:sz w:val="16"/>
                <w:szCs w:val="16"/>
              </w:rPr>
              <w:t>(расшифровка подписи)</w:t>
            </w:r>
          </w:p>
        </w:tc>
        <w:tc>
          <w:tcPr>
            <w:tcW w:w="453" w:type="dxa"/>
            <w:tcMar>
              <w:top w:w="0" w:type="dxa"/>
              <w:left w:w="0" w:type="dxa"/>
              <w:bottom w:w="0" w:type="dxa"/>
              <w:right w:w="0" w:type="dxa"/>
            </w:tcMar>
          </w:tcPr>
          <w:p w:rsidR="000A0AD4" w:rsidRDefault="000A0AD4" w:rsidP="00D80E11">
            <w:pPr>
              <w:spacing w:line="1" w:lineRule="auto"/>
            </w:pPr>
          </w:p>
        </w:tc>
      </w:tr>
      <w:tr w:rsidR="000A0AD4" w:rsidTr="00D80E11">
        <w:trPr>
          <w:trHeight w:val="276"/>
        </w:trPr>
        <w:tc>
          <w:tcPr>
            <w:tcW w:w="10372" w:type="dxa"/>
            <w:gridSpan w:val="6"/>
            <w:vMerge w:val="restart"/>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0A0AD4" w:rsidRPr="00116CC8" w:rsidTr="00D80E11">
              <w:trPr>
                <w:trHeight w:val="322"/>
              </w:trPr>
              <w:tc>
                <w:tcPr>
                  <w:tcW w:w="6015" w:type="dxa"/>
                  <w:gridSpan w:val="6"/>
                  <w:vMerge w:val="restart"/>
                  <w:tcBorders>
                    <w:top w:val="single" w:sz="18" w:space="0" w:color="000000"/>
                    <w:left w:val="single" w:sz="18" w:space="0" w:color="000000"/>
                    <w:bottom w:val="nil"/>
                    <w:right w:val="single" w:sz="18" w:space="0" w:color="000000"/>
                  </w:tcBorders>
                  <w:tcMar>
                    <w:top w:w="0" w:type="dxa"/>
                    <w:left w:w="0" w:type="dxa"/>
                    <w:bottom w:w="0" w:type="dxa"/>
                    <w:right w:w="0" w:type="dxa"/>
                  </w:tcMar>
                  <w:vAlign w:val="center"/>
                </w:tcPr>
                <w:p w:rsidR="000A0AD4" w:rsidRPr="00116CC8" w:rsidRDefault="000A0AD4" w:rsidP="00D80E11">
                  <w:pPr>
                    <w:jc w:val="center"/>
                    <w:rPr>
                      <w:b/>
                      <w:bCs/>
                      <w:color w:val="000000"/>
                      <w:sz w:val="24"/>
                      <w:szCs w:val="24"/>
                    </w:rPr>
                  </w:pPr>
                  <w:r w:rsidRPr="00116CC8">
                    <w:rPr>
                      <w:b/>
                      <w:bCs/>
                      <w:color w:val="000000"/>
                      <w:sz w:val="24"/>
                      <w:szCs w:val="24"/>
                    </w:rPr>
                    <w:t>ДОКУМЕНТ ПОДПИСАН ЭЛЕКТРОННОЙ ПОДПИСЬЮ</w:t>
                  </w:r>
                </w:p>
              </w:tc>
            </w:tr>
            <w:tr w:rsidR="000A0AD4" w:rsidRPr="00116CC8" w:rsidTr="00D80E11">
              <w:trPr>
                <w:trHeight w:val="105"/>
              </w:trPr>
              <w:tc>
                <w:tcPr>
                  <w:tcW w:w="6015" w:type="dxa"/>
                  <w:gridSpan w:val="6"/>
                  <w:vMerge/>
                  <w:tcBorders>
                    <w:top w:val="nil"/>
                    <w:left w:val="single" w:sz="18" w:space="0" w:color="000000"/>
                    <w:bottom w:val="nil"/>
                    <w:right w:val="single" w:sz="18" w:space="0" w:color="000000"/>
                  </w:tcBorders>
                  <w:tcMar>
                    <w:top w:w="0" w:type="dxa"/>
                    <w:left w:w="0" w:type="dxa"/>
                    <w:bottom w:w="0" w:type="dxa"/>
                    <w:right w:w="0" w:type="dxa"/>
                  </w:tcMar>
                  <w:vAlign w:val="center"/>
                </w:tcPr>
                <w:p w:rsidR="000A0AD4" w:rsidRPr="00116CC8" w:rsidRDefault="000A0AD4" w:rsidP="00D80E11">
                  <w:pPr>
                    <w:spacing w:line="1" w:lineRule="auto"/>
                    <w:rPr>
                      <w:sz w:val="24"/>
                      <w:szCs w:val="24"/>
                    </w:rPr>
                  </w:pPr>
                </w:p>
              </w:tc>
            </w:tr>
            <w:tr w:rsidR="000A0AD4" w:rsidRPr="00116CC8" w:rsidTr="00D80E11">
              <w:trPr>
                <w:trHeight w:val="276"/>
              </w:trPr>
              <w:tc>
                <w:tcPr>
                  <w:tcW w:w="6015" w:type="dxa"/>
                  <w:gridSpan w:val="6"/>
                  <w:vMerge w:val="restart"/>
                  <w:tcBorders>
                    <w:top w:val="nil"/>
                    <w:left w:val="single" w:sz="18" w:space="0" w:color="000000"/>
                    <w:bottom w:val="nil"/>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0A0AD4" w:rsidRPr="00116CC8" w:rsidTr="00D80E11">
                    <w:tc>
                      <w:tcPr>
                        <w:tcW w:w="6015" w:type="dxa"/>
                        <w:tcBorders>
                          <w:top w:val="nil"/>
                          <w:left w:val="nil"/>
                          <w:bottom w:val="nil"/>
                          <w:right w:val="nil"/>
                        </w:tcBorders>
                        <w:tcMar>
                          <w:top w:w="0" w:type="dxa"/>
                          <w:left w:w="0" w:type="dxa"/>
                          <w:bottom w:w="0" w:type="dxa"/>
                          <w:right w:w="0" w:type="dxa"/>
                        </w:tcMar>
                      </w:tcPr>
                      <w:p w:rsidR="000A0AD4" w:rsidRPr="00116CC8" w:rsidRDefault="000A0AD4" w:rsidP="00D80E11">
                        <w:pPr>
                          <w:rPr>
                            <w:sz w:val="24"/>
                            <w:szCs w:val="24"/>
                          </w:rPr>
                        </w:pPr>
                        <w:r w:rsidRPr="00116CC8">
                          <w:rPr>
                            <w:color w:val="000000"/>
                            <w:sz w:val="24"/>
                            <w:szCs w:val="24"/>
                          </w:rPr>
                          <w:t>Сертификат: 4958F4C9CD74DC50586CFB188FAD292698789295</w:t>
                        </w:r>
                      </w:p>
                      <w:p w:rsidR="000A0AD4" w:rsidRPr="00116CC8" w:rsidRDefault="000A0AD4" w:rsidP="00D80E11">
                        <w:pPr>
                          <w:rPr>
                            <w:sz w:val="24"/>
                            <w:szCs w:val="24"/>
                          </w:rPr>
                        </w:pPr>
                        <w:r w:rsidRPr="00116CC8">
                          <w:rPr>
                            <w:color w:val="000000"/>
                            <w:sz w:val="24"/>
                            <w:szCs w:val="24"/>
                          </w:rPr>
                          <w:t>Владелец: Кембель Андрей Валерьевич</w:t>
                        </w:r>
                      </w:p>
                      <w:p w:rsidR="000A0AD4" w:rsidRPr="00116CC8" w:rsidRDefault="000A0AD4" w:rsidP="00D80E11">
                        <w:pPr>
                          <w:rPr>
                            <w:sz w:val="24"/>
                            <w:szCs w:val="24"/>
                          </w:rPr>
                        </w:pPr>
                        <w:r w:rsidRPr="00116CC8">
                          <w:rPr>
                            <w:color w:val="000000"/>
                            <w:sz w:val="24"/>
                            <w:szCs w:val="24"/>
                          </w:rPr>
                          <w:t>Действителен с 28.01.2022 по 28.04.2023</w:t>
                        </w:r>
                      </w:p>
                    </w:tc>
                  </w:tr>
                </w:tbl>
                <w:p w:rsidR="000A0AD4" w:rsidRPr="00116CC8" w:rsidRDefault="000A0AD4" w:rsidP="00D80E11">
                  <w:pPr>
                    <w:spacing w:line="1" w:lineRule="auto"/>
                    <w:rPr>
                      <w:sz w:val="24"/>
                      <w:szCs w:val="24"/>
                    </w:rPr>
                  </w:pPr>
                </w:p>
              </w:tc>
            </w:tr>
            <w:tr w:rsidR="000A0AD4" w:rsidRPr="00116CC8" w:rsidTr="00D80E11">
              <w:trPr>
                <w:trHeight w:val="45"/>
              </w:trPr>
              <w:tc>
                <w:tcPr>
                  <w:tcW w:w="990" w:type="dxa"/>
                  <w:tcBorders>
                    <w:top w:val="nil"/>
                    <w:left w:val="single" w:sz="18" w:space="0" w:color="000000"/>
                    <w:bottom w:val="single" w:sz="18" w:space="0" w:color="000000"/>
                    <w:right w:val="nil"/>
                  </w:tcBorders>
                  <w:tcMar>
                    <w:top w:w="0" w:type="dxa"/>
                    <w:left w:w="0" w:type="dxa"/>
                    <w:bottom w:w="0" w:type="dxa"/>
                    <w:right w:w="0" w:type="dxa"/>
                  </w:tcMar>
                </w:tcPr>
                <w:p w:rsidR="000A0AD4" w:rsidRPr="00116CC8" w:rsidRDefault="000A0AD4" w:rsidP="00D80E11">
                  <w:pPr>
                    <w:spacing w:line="1" w:lineRule="auto"/>
                    <w:rPr>
                      <w:sz w:val="24"/>
                      <w:szCs w:val="24"/>
                    </w:rPr>
                  </w:pPr>
                </w:p>
              </w:tc>
              <w:tc>
                <w:tcPr>
                  <w:tcW w:w="1005" w:type="dxa"/>
                  <w:tcBorders>
                    <w:top w:val="nil"/>
                    <w:left w:val="nil"/>
                    <w:bottom w:val="single" w:sz="18" w:space="0" w:color="000000"/>
                    <w:right w:val="nil"/>
                  </w:tcBorders>
                  <w:tcMar>
                    <w:top w:w="0" w:type="dxa"/>
                    <w:left w:w="0" w:type="dxa"/>
                    <w:bottom w:w="0" w:type="dxa"/>
                    <w:right w:w="0" w:type="dxa"/>
                  </w:tcMar>
                </w:tcPr>
                <w:p w:rsidR="000A0AD4" w:rsidRPr="00116CC8" w:rsidRDefault="000A0AD4" w:rsidP="00D80E11">
                  <w:pPr>
                    <w:spacing w:line="1" w:lineRule="auto"/>
                    <w:rPr>
                      <w:sz w:val="24"/>
                      <w:szCs w:val="24"/>
                    </w:rPr>
                  </w:pPr>
                </w:p>
              </w:tc>
              <w:tc>
                <w:tcPr>
                  <w:tcW w:w="1005" w:type="dxa"/>
                  <w:tcBorders>
                    <w:top w:val="nil"/>
                    <w:left w:val="nil"/>
                    <w:bottom w:val="single" w:sz="18" w:space="0" w:color="000000"/>
                    <w:right w:val="nil"/>
                  </w:tcBorders>
                  <w:tcMar>
                    <w:top w:w="0" w:type="dxa"/>
                    <w:left w:w="0" w:type="dxa"/>
                    <w:bottom w:w="0" w:type="dxa"/>
                    <w:right w:w="0" w:type="dxa"/>
                  </w:tcMar>
                </w:tcPr>
                <w:p w:rsidR="000A0AD4" w:rsidRPr="00116CC8" w:rsidRDefault="000A0AD4" w:rsidP="00D80E11">
                  <w:pPr>
                    <w:spacing w:line="1" w:lineRule="auto"/>
                    <w:rPr>
                      <w:sz w:val="24"/>
                      <w:szCs w:val="24"/>
                    </w:rPr>
                  </w:pPr>
                </w:p>
              </w:tc>
              <w:tc>
                <w:tcPr>
                  <w:tcW w:w="1005" w:type="dxa"/>
                  <w:tcBorders>
                    <w:top w:val="nil"/>
                    <w:left w:val="nil"/>
                    <w:bottom w:val="single" w:sz="18" w:space="0" w:color="000000"/>
                    <w:right w:val="nil"/>
                  </w:tcBorders>
                  <w:tcMar>
                    <w:top w:w="0" w:type="dxa"/>
                    <w:left w:w="0" w:type="dxa"/>
                    <w:bottom w:w="0" w:type="dxa"/>
                    <w:right w:w="0" w:type="dxa"/>
                  </w:tcMar>
                </w:tcPr>
                <w:p w:rsidR="000A0AD4" w:rsidRPr="00116CC8" w:rsidRDefault="000A0AD4" w:rsidP="00D80E11">
                  <w:pPr>
                    <w:spacing w:line="1" w:lineRule="auto"/>
                    <w:rPr>
                      <w:sz w:val="24"/>
                      <w:szCs w:val="24"/>
                    </w:rPr>
                  </w:pPr>
                </w:p>
              </w:tc>
              <w:tc>
                <w:tcPr>
                  <w:tcW w:w="1005" w:type="dxa"/>
                  <w:tcBorders>
                    <w:top w:val="nil"/>
                    <w:left w:val="nil"/>
                    <w:bottom w:val="single" w:sz="18" w:space="0" w:color="000000"/>
                    <w:right w:val="nil"/>
                  </w:tcBorders>
                  <w:tcMar>
                    <w:top w:w="0" w:type="dxa"/>
                    <w:left w:w="0" w:type="dxa"/>
                    <w:bottom w:w="0" w:type="dxa"/>
                    <w:right w:w="0" w:type="dxa"/>
                  </w:tcMar>
                </w:tcPr>
                <w:p w:rsidR="000A0AD4" w:rsidRPr="00116CC8" w:rsidRDefault="000A0AD4" w:rsidP="00D80E11">
                  <w:pPr>
                    <w:spacing w:line="1" w:lineRule="auto"/>
                    <w:rPr>
                      <w:sz w:val="24"/>
                      <w:szCs w:val="24"/>
                    </w:rPr>
                  </w:pPr>
                </w:p>
              </w:tc>
              <w:tc>
                <w:tcPr>
                  <w:tcW w:w="1005" w:type="dxa"/>
                  <w:tcBorders>
                    <w:top w:val="nil"/>
                    <w:left w:val="nil"/>
                    <w:bottom w:val="single" w:sz="18" w:space="0" w:color="000000"/>
                    <w:right w:val="single" w:sz="18" w:space="0" w:color="000000"/>
                  </w:tcBorders>
                  <w:tcMar>
                    <w:top w:w="0" w:type="dxa"/>
                    <w:left w:w="0" w:type="dxa"/>
                    <w:bottom w:w="0" w:type="dxa"/>
                    <w:right w:w="0" w:type="dxa"/>
                  </w:tcMar>
                </w:tcPr>
                <w:p w:rsidR="000A0AD4" w:rsidRPr="00116CC8" w:rsidRDefault="000A0AD4" w:rsidP="00D80E11">
                  <w:pPr>
                    <w:spacing w:line="1" w:lineRule="auto"/>
                    <w:rPr>
                      <w:sz w:val="24"/>
                      <w:szCs w:val="24"/>
                    </w:rPr>
                  </w:pPr>
                </w:p>
              </w:tc>
            </w:tr>
          </w:tbl>
          <w:p w:rsidR="000A0AD4" w:rsidRDefault="000A0AD4" w:rsidP="00D80E11">
            <w:pPr>
              <w:spacing w:line="1" w:lineRule="auto"/>
            </w:pPr>
          </w:p>
        </w:tc>
      </w:tr>
      <w:tr w:rsidR="000A0AD4" w:rsidTr="00D80E11">
        <w:trPr>
          <w:gridAfter w:val="1"/>
          <w:wAfter w:w="566" w:type="dxa"/>
        </w:trPr>
        <w:tc>
          <w:tcPr>
            <w:tcW w:w="3118" w:type="dxa"/>
            <w:tcMar>
              <w:top w:w="0" w:type="dxa"/>
              <w:left w:w="0" w:type="dxa"/>
              <w:bottom w:w="0" w:type="dxa"/>
              <w:right w:w="0" w:type="dxa"/>
            </w:tcMar>
          </w:tcPr>
          <w:p w:rsidR="000A0AD4" w:rsidRDefault="000A0AD4" w:rsidP="00D80E11">
            <w:pPr>
              <w:spacing w:line="1" w:lineRule="auto"/>
            </w:pPr>
          </w:p>
        </w:tc>
        <w:tc>
          <w:tcPr>
            <w:tcW w:w="1700" w:type="dxa"/>
            <w:tcMar>
              <w:top w:w="0" w:type="dxa"/>
              <w:left w:w="0" w:type="dxa"/>
              <w:bottom w:w="0" w:type="dxa"/>
              <w:right w:w="0" w:type="dxa"/>
            </w:tcMar>
          </w:tcPr>
          <w:p w:rsidR="000A0AD4" w:rsidRDefault="000A0AD4" w:rsidP="00D80E11">
            <w:pPr>
              <w:rPr>
                <w:color w:val="000000"/>
              </w:rPr>
            </w:pPr>
            <w:r>
              <w:rPr>
                <w:color w:val="000000"/>
              </w:rPr>
              <w:t xml:space="preserve"> </w:t>
            </w:r>
          </w:p>
        </w:tc>
        <w:tc>
          <w:tcPr>
            <w:tcW w:w="850" w:type="dxa"/>
            <w:tcMar>
              <w:top w:w="0" w:type="dxa"/>
              <w:left w:w="0" w:type="dxa"/>
              <w:bottom w:w="0" w:type="dxa"/>
              <w:right w:w="0" w:type="dxa"/>
            </w:tcMar>
          </w:tcPr>
          <w:p w:rsidR="000A0AD4" w:rsidRDefault="000A0AD4" w:rsidP="00D80E11">
            <w:pPr>
              <w:spacing w:line="1" w:lineRule="auto"/>
            </w:pPr>
          </w:p>
        </w:tc>
        <w:tc>
          <w:tcPr>
            <w:tcW w:w="3685" w:type="dxa"/>
            <w:tcMar>
              <w:top w:w="0" w:type="dxa"/>
              <w:left w:w="0" w:type="dxa"/>
              <w:bottom w:w="0" w:type="dxa"/>
              <w:right w:w="0" w:type="dxa"/>
            </w:tcMar>
          </w:tcPr>
          <w:p w:rsidR="000A0AD4" w:rsidRDefault="000A0AD4" w:rsidP="00D80E11">
            <w:pPr>
              <w:spacing w:line="1" w:lineRule="auto"/>
            </w:pPr>
          </w:p>
        </w:tc>
        <w:tc>
          <w:tcPr>
            <w:tcW w:w="453" w:type="dxa"/>
            <w:tcMar>
              <w:top w:w="0" w:type="dxa"/>
              <w:left w:w="0" w:type="dxa"/>
              <w:bottom w:w="0" w:type="dxa"/>
              <w:right w:w="0" w:type="dxa"/>
            </w:tcMar>
          </w:tcPr>
          <w:p w:rsidR="000A0AD4" w:rsidRDefault="000A0AD4" w:rsidP="00D80E11">
            <w:pPr>
              <w:spacing w:line="1" w:lineRule="auto"/>
            </w:pPr>
          </w:p>
        </w:tc>
      </w:tr>
      <w:tr w:rsidR="000A0AD4" w:rsidTr="00D80E11">
        <w:trPr>
          <w:gridAfter w:val="1"/>
          <w:wAfter w:w="566" w:type="dxa"/>
        </w:trPr>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0A0AD4" w:rsidTr="00D80E11">
              <w:tc>
                <w:tcPr>
                  <w:tcW w:w="3118" w:type="dxa"/>
                  <w:tcBorders>
                    <w:top w:val="nil"/>
                    <w:left w:val="nil"/>
                    <w:bottom w:val="nil"/>
                    <w:right w:val="nil"/>
                  </w:tcBorders>
                  <w:tcMar>
                    <w:top w:w="0" w:type="dxa"/>
                    <w:left w:w="0" w:type="dxa"/>
                    <w:bottom w:w="0" w:type="dxa"/>
                    <w:right w:w="0" w:type="dxa"/>
                  </w:tcMar>
                </w:tcPr>
                <w:p w:rsidR="000A0AD4" w:rsidRDefault="000A0AD4" w:rsidP="00D80E11">
                  <w:r>
                    <w:rPr>
                      <w:color w:val="000000"/>
                      <w:sz w:val="28"/>
                      <w:szCs w:val="28"/>
                    </w:rPr>
                    <w:t>Руководитель планово-экономической службы</w:t>
                  </w:r>
                </w:p>
              </w:tc>
            </w:tr>
          </w:tbl>
          <w:p w:rsidR="000A0AD4" w:rsidRDefault="000A0AD4" w:rsidP="00D80E11">
            <w:pPr>
              <w:spacing w:line="1" w:lineRule="auto"/>
            </w:pPr>
          </w:p>
        </w:tc>
        <w:tc>
          <w:tcPr>
            <w:tcW w:w="1700" w:type="dxa"/>
            <w:tcMar>
              <w:top w:w="0" w:type="dxa"/>
              <w:left w:w="0" w:type="dxa"/>
              <w:bottom w:w="0" w:type="dxa"/>
              <w:right w:w="0" w:type="dxa"/>
            </w:tcMar>
          </w:tcPr>
          <w:p w:rsidR="000A0AD4" w:rsidRDefault="000A0AD4" w:rsidP="00D80E11">
            <w:pPr>
              <w:rPr>
                <w:color w:val="000000"/>
              </w:rPr>
            </w:pPr>
            <w:r>
              <w:rPr>
                <w:color w:val="000000"/>
              </w:rPr>
              <w:t xml:space="preserve"> </w:t>
            </w:r>
          </w:p>
        </w:tc>
        <w:tc>
          <w:tcPr>
            <w:tcW w:w="850" w:type="dxa"/>
            <w:tcMar>
              <w:top w:w="0" w:type="dxa"/>
              <w:left w:w="0" w:type="dxa"/>
              <w:bottom w:w="0" w:type="dxa"/>
              <w:right w:w="0" w:type="dxa"/>
            </w:tcMar>
          </w:tcPr>
          <w:p w:rsidR="000A0AD4" w:rsidRDefault="000A0AD4" w:rsidP="00D80E11">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0A0AD4" w:rsidTr="00D80E11">
              <w:trPr>
                <w:jc w:val="center"/>
              </w:trPr>
              <w:tc>
                <w:tcPr>
                  <w:tcW w:w="3685" w:type="dxa"/>
                  <w:tcBorders>
                    <w:top w:val="nil"/>
                    <w:left w:val="nil"/>
                    <w:bottom w:val="nil"/>
                    <w:right w:val="nil"/>
                  </w:tcBorders>
                  <w:tcMar>
                    <w:top w:w="0" w:type="dxa"/>
                    <w:left w:w="0" w:type="dxa"/>
                    <w:bottom w:w="0" w:type="dxa"/>
                    <w:right w:w="0" w:type="dxa"/>
                  </w:tcMar>
                </w:tcPr>
                <w:p w:rsidR="000A0AD4" w:rsidRDefault="000A0AD4" w:rsidP="00D80E11">
                  <w:pPr>
                    <w:jc w:val="center"/>
                  </w:pPr>
                  <w:r>
                    <w:rPr>
                      <w:color w:val="000000"/>
                      <w:sz w:val="28"/>
                      <w:szCs w:val="28"/>
                    </w:rPr>
                    <w:t>Н.В. Махаева</w:t>
                  </w:r>
                </w:p>
              </w:tc>
            </w:tr>
          </w:tbl>
          <w:p w:rsidR="000A0AD4" w:rsidRDefault="000A0AD4" w:rsidP="00D80E11">
            <w:pPr>
              <w:spacing w:line="1" w:lineRule="auto"/>
            </w:pPr>
          </w:p>
        </w:tc>
        <w:tc>
          <w:tcPr>
            <w:tcW w:w="453" w:type="dxa"/>
            <w:tcMar>
              <w:top w:w="0" w:type="dxa"/>
              <w:left w:w="0" w:type="dxa"/>
              <w:bottom w:w="0" w:type="dxa"/>
              <w:right w:w="0" w:type="dxa"/>
            </w:tcMar>
          </w:tcPr>
          <w:p w:rsidR="000A0AD4" w:rsidRDefault="000A0AD4" w:rsidP="00D80E11">
            <w:pPr>
              <w:spacing w:line="1" w:lineRule="auto"/>
            </w:pPr>
          </w:p>
        </w:tc>
      </w:tr>
      <w:tr w:rsidR="000A0AD4" w:rsidTr="00D80E11">
        <w:trPr>
          <w:gridAfter w:val="1"/>
          <w:wAfter w:w="566" w:type="dxa"/>
        </w:trPr>
        <w:tc>
          <w:tcPr>
            <w:tcW w:w="3118" w:type="dxa"/>
            <w:vMerge/>
            <w:tcMar>
              <w:top w:w="0" w:type="dxa"/>
              <w:left w:w="0" w:type="dxa"/>
              <w:bottom w:w="0" w:type="dxa"/>
              <w:right w:w="0" w:type="dxa"/>
            </w:tcMar>
          </w:tcPr>
          <w:p w:rsidR="000A0AD4" w:rsidRDefault="000A0AD4" w:rsidP="00D80E11">
            <w:pPr>
              <w:spacing w:line="1" w:lineRule="auto"/>
            </w:pPr>
          </w:p>
        </w:tc>
        <w:tc>
          <w:tcPr>
            <w:tcW w:w="1700" w:type="dxa"/>
            <w:tcMar>
              <w:top w:w="0" w:type="dxa"/>
              <w:left w:w="0" w:type="dxa"/>
              <w:bottom w:w="0" w:type="dxa"/>
              <w:right w:w="0" w:type="dxa"/>
            </w:tcMar>
          </w:tcPr>
          <w:p w:rsidR="000A0AD4" w:rsidRDefault="000A0AD4" w:rsidP="00D80E11">
            <w:pPr>
              <w:spacing w:line="1" w:lineRule="auto"/>
            </w:pPr>
          </w:p>
        </w:tc>
        <w:tc>
          <w:tcPr>
            <w:tcW w:w="850" w:type="dxa"/>
            <w:tcMar>
              <w:top w:w="0" w:type="dxa"/>
              <w:left w:w="0" w:type="dxa"/>
              <w:bottom w:w="0" w:type="dxa"/>
              <w:right w:w="0" w:type="dxa"/>
            </w:tcMar>
          </w:tcPr>
          <w:p w:rsidR="000A0AD4" w:rsidRDefault="000A0AD4" w:rsidP="00D80E11">
            <w:pPr>
              <w:spacing w:line="1" w:lineRule="auto"/>
            </w:pPr>
          </w:p>
        </w:tc>
        <w:tc>
          <w:tcPr>
            <w:tcW w:w="3685" w:type="dxa"/>
            <w:tcMar>
              <w:top w:w="0" w:type="dxa"/>
              <w:left w:w="0" w:type="dxa"/>
              <w:bottom w:w="0" w:type="dxa"/>
              <w:right w:w="0" w:type="dxa"/>
            </w:tcMar>
          </w:tcPr>
          <w:p w:rsidR="000A0AD4" w:rsidRDefault="000A0AD4" w:rsidP="00D80E11">
            <w:pPr>
              <w:jc w:val="center"/>
              <w:rPr>
                <w:rFonts w:ascii="Arial" w:hAnsi="Arial" w:cs="Arial"/>
                <w:color w:val="000000"/>
                <w:sz w:val="16"/>
                <w:szCs w:val="16"/>
              </w:rPr>
            </w:pPr>
            <w:r>
              <w:rPr>
                <w:rFonts w:ascii="Arial" w:hAnsi="Arial" w:cs="Arial"/>
                <w:color w:val="000000"/>
                <w:sz w:val="16"/>
                <w:szCs w:val="16"/>
              </w:rPr>
              <w:t>(расшифровка подписи)</w:t>
            </w:r>
          </w:p>
        </w:tc>
        <w:tc>
          <w:tcPr>
            <w:tcW w:w="453" w:type="dxa"/>
            <w:tcMar>
              <w:top w:w="0" w:type="dxa"/>
              <w:left w:w="0" w:type="dxa"/>
              <w:bottom w:w="0" w:type="dxa"/>
              <w:right w:w="0" w:type="dxa"/>
            </w:tcMar>
          </w:tcPr>
          <w:p w:rsidR="000A0AD4" w:rsidRDefault="000A0AD4" w:rsidP="00D80E11">
            <w:pPr>
              <w:spacing w:line="1" w:lineRule="auto"/>
            </w:pPr>
          </w:p>
        </w:tc>
      </w:tr>
      <w:tr w:rsidR="000A0AD4" w:rsidTr="00D80E11">
        <w:trPr>
          <w:trHeight w:val="276"/>
        </w:trPr>
        <w:tc>
          <w:tcPr>
            <w:tcW w:w="10372" w:type="dxa"/>
            <w:gridSpan w:val="6"/>
            <w:vMerge w:val="restart"/>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0A0AD4" w:rsidRPr="00116CC8" w:rsidTr="00D80E11">
              <w:trPr>
                <w:trHeight w:val="322"/>
              </w:trPr>
              <w:tc>
                <w:tcPr>
                  <w:tcW w:w="6015" w:type="dxa"/>
                  <w:gridSpan w:val="6"/>
                  <w:vMerge w:val="restart"/>
                  <w:tcBorders>
                    <w:top w:val="single" w:sz="18" w:space="0" w:color="000000"/>
                    <w:left w:val="single" w:sz="18" w:space="0" w:color="000000"/>
                    <w:bottom w:val="nil"/>
                    <w:right w:val="single" w:sz="18" w:space="0" w:color="000000"/>
                  </w:tcBorders>
                  <w:tcMar>
                    <w:top w:w="0" w:type="dxa"/>
                    <w:left w:w="0" w:type="dxa"/>
                    <w:bottom w:w="0" w:type="dxa"/>
                    <w:right w:w="0" w:type="dxa"/>
                  </w:tcMar>
                  <w:vAlign w:val="center"/>
                </w:tcPr>
                <w:p w:rsidR="000A0AD4" w:rsidRPr="00116CC8" w:rsidRDefault="000A0AD4" w:rsidP="00D80E11">
                  <w:pPr>
                    <w:jc w:val="center"/>
                    <w:rPr>
                      <w:b/>
                      <w:bCs/>
                      <w:color w:val="000000"/>
                      <w:sz w:val="24"/>
                      <w:szCs w:val="24"/>
                    </w:rPr>
                  </w:pPr>
                  <w:r w:rsidRPr="00116CC8">
                    <w:rPr>
                      <w:b/>
                      <w:bCs/>
                      <w:color w:val="000000"/>
                      <w:sz w:val="24"/>
                      <w:szCs w:val="24"/>
                    </w:rPr>
                    <w:t>ДОКУМЕНТ ПОДПИСАН ЭЛЕКТРОННОЙ ПОДПИСЬЮ</w:t>
                  </w:r>
                </w:p>
              </w:tc>
            </w:tr>
            <w:tr w:rsidR="000A0AD4" w:rsidRPr="00116CC8" w:rsidTr="00D80E11">
              <w:trPr>
                <w:trHeight w:val="105"/>
              </w:trPr>
              <w:tc>
                <w:tcPr>
                  <w:tcW w:w="6015" w:type="dxa"/>
                  <w:gridSpan w:val="6"/>
                  <w:vMerge/>
                  <w:tcBorders>
                    <w:top w:val="nil"/>
                    <w:left w:val="single" w:sz="18" w:space="0" w:color="000000"/>
                    <w:bottom w:val="nil"/>
                    <w:right w:val="single" w:sz="18" w:space="0" w:color="000000"/>
                  </w:tcBorders>
                  <w:tcMar>
                    <w:top w:w="0" w:type="dxa"/>
                    <w:left w:w="0" w:type="dxa"/>
                    <w:bottom w:w="0" w:type="dxa"/>
                    <w:right w:w="0" w:type="dxa"/>
                  </w:tcMar>
                  <w:vAlign w:val="center"/>
                </w:tcPr>
                <w:p w:rsidR="000A0AD4" w:rsidRPr="00116CC8" w:rsidRDefault="000A0AD4" w:rsidP="00D80E11">
                  <w:pPr>
                    <w:spacing w:line="1" w:lineRule="auto"/>
                    <w:rPr>
                      <w:sz w:val="24"/>
                      <w:szCs w:val="24"/>
                    </w:rPr>
                  </w:pPr>
                </w:p>
              </w:tc>
            </w:tr>
            <w:tr w:rsidR="000A0AD4" w:rsidRPr="00116CC8" w:rsidTr="00D80E11">
              <w:trPr>
                <w:trHeight w:val="276"/>
              </w:trPr>
              <w:tc>
                <w:tcPr>
                  <w:tcW w:w="6015" w:type="dxa"/>
                  <w:gridSpan w:val="6"/>
                  <w:vMerge w:val="restart"/>
                  <w:tcBorders>
                    <w:top w:val="nil"/>
                    <w:left w:val="single" w:sz="18" w:space="0" w:color="000000"/>
                    <w:bottom w:val="nil"/>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0A0AD4" w:rsidRPr="00116CC8" w:rsidTr="00D80E11">
                    <w:tc>
                      <w:tcPr>
                        <w:tcW w:w="6015" w:type="dxa"/>
                        <w:tcBorders>
                          <w:top w:val="nil"/>
                          <w:left w:val="nil"/>
                          <w:bottom w:val="nil"/>
                          <w:right w:val="nil"/>
                        </w:tcBorders>
                        <w:tcMar>
                          <w:top w:w="0" w:type="dxa"/>
                          <w:left w:w="0" w:type="dxa"/>
                          <w:bottom w:w="0" w:type="dxa"/>
                          <w:right w:w="0" w:type="dxa"/>
                        </w:tcMar>
                      </w:tcPr>
                      <w:p w:rsidR="000A0AD4" w:rsidRPr="00116CC8" w:rsidRDefault="000A0AD4" w:rsidP="00D80E11">
                        <w:pPr>
                          <w:rPr>
                            <w:sz w:val="24"/>
                            <w:szCs w:val="24"/>
                          </w:rPr>
                        </w:pPr>
                        <w:r w:rsidRPr="00116CC8">
                          <w:rPr>
                            <w:color w:val="000000"/>
                            <w:sz w:val="24"/>
                            <w:szCs w:val="24"/>
                          </w:rPr>
                          <w:t>Сертификат: 287F757D33E4A2354DFA205800EDDD3D6875AD67</w:t>
                        </w:r>
                      </w:p>
                      <w:p w:rsidR="000A0AD4" w:rsidRPr="00116CC8" w:rsidRDefault="000A0AD4" w:rsidP="00D80E11">
                        <w:pPr>
                          <w:rPr>
                            <w:sz w:val="24"/>
                            <w:szCs w:val="24"/>
                          </w:rPr>
                        </w:pPr>
                        <w:r w:rsidRPr="00116CC8">
                          <w:rPr>
                            <w:color w:val="000000"/>
                            <w:sz w:val="24"/>
                            <w:szCs w:val="24"/>
                          </w:rPr>
                          <w:t>Владелец: Махаева Наталья Владимировна</w:t>
                        </w:r>
                      </w:p>
                      <w:p w:rsidR="000A0AD4" w:rsidRPr="00116CC8" w:rsidRDefault="000A0AD4" w:rsidP="00D80E11">
                        <w:pPr>
                          <w:rPr>
                            <w:sz w:val="24"/>
                            <w:szCs w:val="24"/>
                          </w:rPr>
                        </w:pPr>
                        <w:r w:rsidRPr="00116CC8">
                          <w:rPr>
                            <w:color w:val="000000"/>
                            <w:sz w:val="24"/>
                            <w:szCs w:val="24"/>
                          </w:rPr>
                          <w:t>Действителен с 06.10.2021 по 06.01.2023</w:t>
                        </w:r>
                      </w:p>
                    </w:tc>
                  </w:tr>
                </w:tbl>
                <w:p w:rsidR="000A0AD4" w:rsidRPr="00116CC8" w:rsidRDefault="000A0AD4" w:rsidP="00D80E11">
                  <w:pPr>
                    <w:spacing w:line="1" w:lineRule="auto"/>
                    <w:rPr>
                      <w:sz w:val="24"/>
                      <w:szCs w:val="24"/>
                    </w:rPr>
                  </w:pPr>
                </w:p>
              </w:tc>
            </w:tr>
            <w:tr w:rsidR="000A0AD4" w:rsidRPr="00116CC8" w:rsidTr="00D80E11">
              <w:trPr>
                <w:trHeight w:val="45"/>
              </w:trPr>
              <w:tc>
                <w:tcPr>
                  <w:tcW w:w="990" w:type="dxa"/>
                  <w:tcBorders>
                    <w:top w:val="nil"/>
                    <w:left w:val="single" w:sz="18" w:space="0" w:color="000000"/>
                    <w:bottom w:val="single" w:sz="18" w:space="0" w:color="000000"/>
                    <w:right w:val="nil"/>
                  </w:tcBorders>
                  <w:tcMar>
                    <w:top w:w="0" w:type="dxa"/>
                    <w:left w:w="0" w:type="dxa"/>
                    <w:bottom w:w="0" w:type="dxa"/>
                    <w:right w:w="0" w:type="dxa"/>
                  </w:tcMar>
                </w:tcPr>
                <w:p w:rsidR="000A0AD4" w:rsidRPr="00116CC8" w:rsidRDefault="000A0AD4" w:rsidP="00D80E11">
                  <w:pPr>
                    <w:spacing w:line="1" w:lineRule="auto"/>
                    <w:rPr>
                      <w:sz w:val="24"/>
                      <w:szCs w:val="24"/>
                    </w:rPr>
                  </w:pPr>
                </w:p>
              </w:tc>
              <w:tc>
                <w:tcPr>
                  <w:tcW w:w="1005" w:type="dxa"/>
                  <w:tcBorders>
                    <w:top w:val="nil"/>
                    <w:left w:val="nil"/>
                    <w:bottom w:val="single" w:sz="18" w:space="0" w:color="000000"/>
                    <w:right w:val="nil"/>
                  </w:tcBorders>
                  <w:tcMar>
                    <w:top w:w="0" w:type="dxa"/>
                    <w:left w:w="0" w:type="dxa"/>
                    <w:bottom w:w="0" w:type="dxa"/>
                    <w:right w:w="0" w:type="dxa"/>
                  </w:tcMar>
                </w:tcPr>
                <w:p w:rsidR="000A0AD4" w:rsidRPr="00116CC8" w:rsidRDefault="000A0AD4" w:rsidP="00D80E11">
                  <w:pPr>
                    <w:spacing w:line="1" w:lineRule="auto"/>
                    <w:rPr>
                      <w:sz w:val="24"/>
                      <w:szCs w:val="24"/>
                    </w:rPr>
                  </w:pPr>
                </w:p>
              </w:tc>
              <w:tc>
                <w:tcPr>
                  <w:tcW w:w="1005" w:type="dxa"/>
                  <w:tcBorders>
                    <w:top w:val="nil"/>
                    <w:left w:val="nil"/>
                    <w:bottom w:val="single" w:sz="18" w:space="0" w:color="000000"/>
                    <w:right w:val="nil"/>
                  </w:tcBorders>
                  <w:tcMar>
                    <w:top w:w="0" w:type="dxa"/>
                    <w:left w:w="0" w:type="dxa"/>
                    <w:bottom w:w="0" w:type="dxa"/>
                    <w:right w:w="0" w:type="dxa"/>
                  </w:tcMar>
                </w:tcPr>
                <w:p w:rsidR="000A0AD4" w:rsidRPr="00116CC8" w:rsidRDefault="000A0AD4" w:rsidP="00D80E11">
                  <w:pPr>
                    <w:spacing w:line="1" w:lineRule="auto"/>
                    <w:rPr>
                      <w:sz w:val="24"/>
                      <w:szCs w:val="24"/>
                    </w:rPr>
                  </w:pPr>
                </w:p>
              </w:tc>
              <w:tc>
                <w:tcPr>
                  <w:tcW w:w="1005" w:type="dxa"/>
                  <w:tcBorders>
                    <w:top w:val="nil"/>
                    <w:left w:val="nil"/>
                    <w:bottom w:val="single" w:sz="18" w:space="0" w:color="000000"/>
                    <w:right w:val="nil"/>
                  </w:tcBorders>
                  <w:tcMar>
                    <w:top w:w="0" w:type="dxa"/>
                    <w:left w:w="0" w:type="dxa"/>
                    <w:bottom w:w="0" w:type="dxa"/>
                    <w:right w:w="0" w:type="dxa"/>
                  </w:tcMar>
                </w:tcPr>
                <w:p w:rsidR="000A0AD4" w:rsidRPr="00116CC8" w:rsidRDefault="000A0AD4" w:rsidP="00D80E11">
                  <w:pPr>
                    <w:spacing w:line="1" w:lineRule="auto"/>
                    <w:rPr>
                      <w:sz w:val="24"/>
                      <w:szCs w:val="24"/>
                    </w:rPr>
                  </w:pPr>
                </w:p>
              </w:tc>
              <w:tc>
                <w:tcPr>
                  <w:tcW w:w="1005" w:type="dxa"/>
                  <w:tcBorders>
                    <w:top w:val="nil"/>
                    <w:left w:val="nil"/>
                    <w:bottom w:val="single" w:sz="18" w:space="0" w:color="000000"/>
                    <w:right w:val="nil"/>
                  </w:tcBorders>
                  <w:tcMar>
                    <w:top w:w="0" w:type="dxa"/>
                    <w:left w:w="0" w:type="dxa"/>
                    <w:bottom w:w="0" w:type="dxa"/>
                    <w:right w:w="0" w:type="dxa"/>
                  </w:tcMar>
                </w:tcPr>
                <w:p w:rsidR="000A0AD4" w:rsidRPr="00116CC8" w:rsidRDefault="000A0AD4" w:rsidP="00D80E11">
                  <w:pPr>
                    <w:spacing w:line="1" w:lineRule="auto"/>
                    <w:rPr>
                      <w:sz w:val="24"/>
                      <w:szCs w:val="24"/>
                    </w:rPr>
                  </w:pPr>
                </w:p>
              </w:tc>
              <w:tc>
                <w:tcPr>
                  <w:tcW w:w="1005" w:type="dxa"/>
                  <w:tcBorders>
                    <w:top w:val="nil"/>
                    <w:left w:val="nil"/>
                    <w:bottom w:val="single" w:sz="18" w:space="0" w:color="000000"/>
                    <w:right w:val="single" w:sz="18" w:space="0" w:color="000000"/>
                  </w:tcBorders>
                  <w:tcMar>
                    <w:top w:w="0" w:type="dxa"/>
                    <w:left w:w="0" w:type="dxa"/>
                    <w:bottom w:w="0" w:type="dxa"/>
                    <w:right w:w="0" w:type="dxa"/>
                  </w:tcMar>
                </w:tcPr>
                <w:p w:rsidR="000A0AD4" w:rsidRPr="00116CC8" w:rsidRDefault="000A0AD4" w:rsidP="00D80E11">
                  <w:pPr>
                    <w:spacing w:line="1" w:lineRule="auto"/>
                    <w:rPr>
                      <w:sz w:val="24"/>
                      <w:szCs w:val="24"/>
                    </w:rPr>
                  </w:pPr>
                </w:p>
              </w:tc>
            </w:tr>
          </w:tbl>
          <w:p w:rsidR="000A0AD4" w:rsidRDefault="000A0AD4" w:rsidP="00D80E11">
            <w:pPr>
              <w:spacing w:line="1" w:lineRule="auto"/>
            </w:pPr>
          </w:p>
        </w:tc>
      </w:tr>
      <w:tr w:rsidR="000A0AD4" w:rsidTr="00D80E11">
        <w:trPr>
          <w:gridAfter w:val="1"/>
          <w:wAfter w:w="566" w:type="dxa"/>
        </w:trPr>
        <w:tc>
          <w:tcPr>
            <w:tcW w:w="3118" w:type="dxa"/>
            <w:tcMar>
              <w:top w:w="0" w:type="dxa"/>
              <w:left w:w="0" w:type="dxa"/>
              <w:bottom w:w="0" w:type="dxa"/>
              <w:right w:w="0" w:type="dxa"/>
            </w:tcMar>
          </w:tcPr>
          <w:p w:rsidR="000A0AD4" w:rsidRDefault="000A0AD4" w:rsidP="00D80E11">
            <w:pPr>
              <w:spacing w:line="1" w:lineRule="auto"/>
            </w:pPr>
          </w:p>
        </w:tc>
        <w:tc>
          <w:tcPr>
            <w:tcW w:w="1700" w:type="dxa"/>
            <w:tcMar>
              <w:top w:w="0" w:type="dxa"/>
              <w:left w:w="0" w:type="dxa"/>
              <w:bottom w:w="0" w:type="dxa"/>
              <w:right w:w="0" w:type="dxa"/>
            </w:tcMar>
          </w:tcPr>
          <w:p w:rsidR="000A0AD4" w:rsidRDefault="000A0AD4" w:rsidP="00D80E11">
            <w:pPr>
              <w:rPr>
                <w:color w:val="000000"/>
              </w:rPr>
            </w:pPr>
            <w:r>
              <w:rPr>
                <w:color w:val="000000"/>
              </w:rPr>
              <w:t xml:space="preserve"> </w:t>
            </w:r>
          </w:p>
        </w:tc>
        <w:tc>
          <w:tcPr>
            <w:tcW w:w="850" w:type="dxa"/>
            <w:tcMar>
              <w:top w:w="0" w:type="dxa"/>
              <w:left w:w="0" w:type="dxa"/>
              <w:bottom w:w="0" w:type="dxa"/>
              <w:right w:w="0" w:type="dxa"/>
            </w:tcMar>
          </w:tcPr>
          <w:p w:rsidR="000A0AD4" w:rsidRDefault="000A0AD4" w:rsidP="00D80E11">
            <w:pPr>
              <w:spacing w:line="1" w:lineRule="auto"/>
            </w:pPr>
          </w:p>
        </w:tc>
        <w:tc>
          <w:tcPr>
            <w:tcW w:w="3685" w:type="dxa"/>
            <w:tcMar>
              <w:top w:w="0" w:type="dxa"/>
              <w:left w:w="0" w:type="dxa"/>
              <w:bottom w:w="0" w:type="dxa"/>
              <w:right w:w="0" w:type="dxa"/>
            </w:tcMar>
          </w:tcPr>
          <w:p w:rsidR="000A0AD4" w:rsidRDefault="000A0AD4" w:rsidP="00D80E11">
            <w:pPr>
              <w:spacing w:line="1" w:lineRule="auto"/>
            </w:pPr>
          </w:p>
        </w:tc>
        <w:tc>
          <w:tcPr>
            <w:tcW w:w="453" w:type="dxa"/>
            <w:tcMar>
              <w:top w:w="0" w:type="dxa"/>
              <w:left w:w="0" w:type="dxa"/>
              <w:bottom w:w="0" w:type="dxa"/>
              <w:right w:w="0" w:type="dxa"/>
            </w:tcMar>
          </w:tcPr>
          <w:p w:rsidR="000A0AD4" w:rsidRDefault="000A0AD4" w:rsidP="00D80E11">
            <w:pPr>
              <w:spacing w:line="1" w:lineRule="auto"/>
            </w:pPr>
          </w:p>
        </w:tc>
      </w:tr>
      <w:tr w:rsidR="000A0AD4" w:rsidTr="00D80E11">
        <w:trPr>
          <w:gridAfter w:val="1"/>
          <w:wAfter w:w="566" w:type="dxa"/>
        </w:trPr>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0A0AD4" w:rsidTr="00D80E11">
              <w:tc>
                <w:tcPr>
                  <w:tcW w:w="3118" w:type="dxa"/>
                  <w:tcBorders>
                    <w:top w:val="nil"/>
                    <w:left w:val="nil"/>
                    <w:bottom w:val="nil"/>
                    <w:right w:val="nil"/>
                  </w:tcBorders>
                  <w:tcMar>
                    <w:top w:w="0" w:type="dxa"/>
                    <w:left w:w="0" w:type="dxa"/>
                    <w:bottom w:w="0" w:type="dxa"/>
                    <w:right w:w="0" w:type="dxa"/>
                  </w:tcMar>
                </w:tcPr>
                <w:p w:rsidR="000A0AD4" w:rsidRDefault="000A0AD4" w:rsidP="00D80E11">
                  <w:r>
                    <w:rPr>
                      <w:color w:val="000000"/>
                      <w:sz w:val="28"/>
                      <w:szCs w:val="28"/>
                    </w:rPr>
                    <w:t>Руководитель централизованной бухгалтерии</w:t>
                  </w:r>
                </w:p>
              </w:tc>
            </w:tr>
          </w:tbl>
          <w:p w:rsidR="000A0AD4" w:rsidRDefault="000A0AD4" w:rsidP="00D80E11">
            <w:pPr>
              <w:spacing w:line="1" w:lineRule="auto"/>
            </w:pPr>
          </w:p>
        </w:tc>
        <w:tc>
          <w:tcPr>
            <w:tcW w:w="1700" w:type="dxa"/>
            <w:tcMar>
              <w:top w:w="0" w:type="dxa"/>
              <w:left w:w="0" w:type="dxa"/>
              <w:bottom w:w="0" w:type="dxa"/>
              <w:right w:w="0" w:type="dxa"/>
            </w:tcMar>
          </w:tcPr>
          <w:p w:rsidR="000A0AD4" w:rsidRDefault="000A0AD4" w:rsidP="00D80E11">
            <w:pPr>
              <w:rPr>
                <w:color w:val="000000"/>
              </w:rPr>
            </w:pPr>
            <w:r>
              <w:rPr>
                <w:color w:val="000000"/>
              </w:rPr>
              <w:t xml:space="preserve"> </w:t>
            </w:r>
          </w:p>
        </w:tc>
        <w:tc>
          <w:tcPr>
            <w:tcW w:w="850" w:type="dxa"/>
            <w:tcMar>
              <w:top w:w="0" w:type="dxa"/>
              <w:left w:w="0" w:type="dxa"/>
              <w:bottom w:w="0" w:type="dxa"/>
              <w:right w:w="0" w:type="dxa"/>
            </w:tcMar>
          </w:tcPr>
          <w:p w:rsidR="000A0AD4" w:rsidRDefault="000A0AD4" w:rsidP="00D80E11">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0A0AD4" w:rsidTr="00D80E11">
              <w:trPr>
                <w:jc w:val="center"/>
              </w:trPr>
              <w:tc>
                <w:tcPr>
                  <w:tcW w:w="3685" w:type="dxa"/>
                  <w:tcBorders>
                    <w:top w:val="nil"/>
                    <w:left w:val="nil"/>
                    <w:bottom w:val="nil"/>
                    <w:right w:val="nil"/>
                  </w:tcBorders>
                  <w:tcMar>
                    <w:top w:w="0" w:type="dxa"/>
                    <w:left w:w="0" w:type="dxa"/>
                    <w:bottom w:w="0" w:type="dxa"/>
                    <w:right w:w="0" w:type="dxa"/>
                  </w:tcMar>
                </w:tcPr>
                <w:p w:rsidR="000A0AD4" w:rsidRDefault="000A0AD4" w:rsidP="00D80E11">
                  <w:pPr>
                    <w:jc w:val="center"/>
                  </w:pPr>
                  <w:r>
                    <w:rPr>
                      <w:color w:val="000000"/>
                      <w:sz w:val="28"/>
                      <w:szCs w:val="28"/>
                    </w:rPr>
                    <w:t>Н.В. Махаева</w:t>
                  </w:r>
                </w:p>
              </w:tc>
            </w:tr>
          </w:tbl>
          <w:p w:rsidR="000A0AD4" w:rsidRDefault="000A0AD4" w:rsidP="00D80E11">
            <w:pPr>
              <w:spacing w:line="1" w:lineRule="auto"/>
            </w:pPr>
          </w:p>
        </w:tc>
        <w:tc>
          <w:tcPr>
            <w:tcW w:w="453" w:type="dxa"/>
            <w:tcMar>
              <w:top w:w="0" w:type="dxa"/>
              <w:left w:w="0" w:type="dxa"/>
              <w:bottom w:w="0" w:type="dxa"/>
              <w:right w:w="0" w:type="dxa"/>
            </w:tcMar>
          </w:tcPr>
          <w:p w:rsidR="000A0AD4" w:rsidRDefault="000A0AD4" w:rsidP="00D80E11">
            <w:pPr>
              <w:spacing w:line="1" w:lineRule="auto"/>
            </w:pPr>
          </w:p>
        </w:tc>
      </w:tr>
      <w:tr w:rsidR="000A0AD4" w:rsidTr="00D80E11">
        <w:trPr>
          <w:gridAfter w:val="1"/>
          <w:wAfter w:w="566" w:type="dxa"/>
        </w:trPr>
        <w:tc>
          <w:tcPr>
            <w:tcW w:w="3118" w:type="dxa"/>
            <w:vMerge/>
            <w:tcMar>
              <w:top w:w="0" w:type="dxa"/>
              <w:left w:w="0" w:type="dxa"/>
              <w:bottom w:w="0" w:type="dxa"/>
              <w:right w:w="0" w:type="dxa"/>
            </w:tcMar>
          </w:tcPr>
          <w:p w:rsidR="000A0AD4" w:rsidRDefault="000A0AD4" w:rsidP="00D80E11">
            <w:pPr>
              <w:spacing w:line="1" w:lineRule="auto"/>
            </w:pPr>
          </w:p>
        </w:tc>
        <w:tc>
          <w:tcPr>
            <w:tcW w:w="1700" w:type="dxa"/>
            <w:tcMar>
              <w:top w:w="0" w:type="dxa"/>
              <w:left w:w="0" w:type="dxa"/>
              <w:bottom w:w="0" w:type="dxa"/>
              <w:right w:w="0" w:type="dxa"/>
            </w:tcMar>
          </w:tcPr>
          <w:p w:rsidR="000A0AD4" w:rsidRDefault="000A0AD4" w:rsidP="00D80E11">
            <w:pPr>
              <w:spacing w:line="1" w:lineRule="auto"/>
            </w:pPr>
          </w:p>
        </w:tc>
        <w:tc>
          <w:tcPr>
            <w:tcW w:w="850" w:type="dxa"/>
            <w:tcMar>
              <w:top w:w="0" w:type="dxa"/>
              <w:left w:w="0" w:type="dxa"/>
              <w:bottom w:w="0" w:type="dxa"/>
              <w:right w:w="0" w:type="dxa"/>
            </w:tcMar>
          </w:tcPr>
          <w:p w:rsidR="000A0AD4" w:rsidRDefault="000A0AD4" w:rsidP="00D80E11">
            <w:pPr>
              <w:spacing w:line="1" w:lineRule="auto"/>
            </w:pPr>
          </w:p>
        </w:tc>
        <w:tc>
          <w:tcPr>
            <w:tcW w:w="3685" w:type="dxa"/>
            <w:tcMar>
              <w:top w:w="0" w:type="dxa"/>
              <w:left w:w="0" w:type="dxa"/>
              <w:bottom w:w="0" w:type="dxa"/>
              <w:right w:w="0" w:type="dxa"/>
            </w:tcMar>
          </w:tcPr>
          <w:p w:rsidR="000A0AD4" w:rsidRDefault="000A0AD4" w:rsidP="00D80E11">
            <w:pPr>
              <w:jc w:val="center"/>
              <w:rPr>
                <w:rFonts w:ascii="Arial" w:hAnsi="Arial" w:cs="Arial"/>
                <w:color w:val="000000"/>
                <w:sz w:val="16"/>
                <w:szCs w:val="16"/>
              </w:rPr>
            </w:pPr>
            <w:r>
              <w:rPr>
                <w:rFonts w:ascii="Arial" w:hAnsi="Arial" w:cs="Arial"/>
                <w:color w:val="000000"/>
                <w:sz w:val="16"/>
                <w:szCs w:val="16"/>
              </w:rPr>
              <w:t>(расшифровка подписи)</w:t>
            </w:r>
          </w:p>
        </w:tc>
        <w:tc>
          <w:tcPr>
            <w:tcW w:w="453" w:type="dxa"/>
            <w:tcMar>
              <w:top w:w="0" w:type="dxa"/>
              <w:left w:w="0" w:type="dxa"/>
              <w:bottom w:w="0" w:type="dxa"/>
              <w:right w:w="0" w:type="dxa"/>
            </w:tcMar>
          </w:tcPr>
          <w:p w:rsidR="000A0AD4" w:rsidRDefault="000A0AD4" w:rsidP="00D80E11">
            <w:pPr>
              <w:spacing w:line="1" w:lineRule="auto"/>
            </w:pPr>
          </w:p>
        </w:tc>
      </w:tr>
      <w:tr w:rsidR="000A0AD4" w:rsidTr="00D80E11">
        <w:trPr>
          <w:trHeight w:val="276"/>
        </w:trPr>
        <w:tc>
          <w:tcPr>
            <w:tcW w:w="10372" w:type="dxa"/>
            <w:gridSpan w:val="6"/>
            <w:vMerge w:val="restart"/>
            <w:tcMar>
              <w:top w:w="0" w:type="dxa"/>
              <w:left w:w="0" w:type="dxa"/>
              <w:bottom w:w="0" w:type="dxa"/>
              <w:right w:w="0" w:type="dxa"/>
            </w:tcMar>
            <w:vAlign w:val="cente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0A0AD4" w:rsidRPr="00116CC8" w:rsidTr="00D80E11">
              <w:trPr>
                <w:trHeight w:val="322"/>
              </w:trPr>
              <w:tc>
                <w:tcPr>
                  <w:tcW w:w="6015" w:type="dxa"/>
                  <w:gridSpan w:val="6"/>
                  <w:vMerge w:val="restart"/>
                  <w:tcBorders>
                    <w:top w:val="single" w:sz="18" w:space="0" w:color="000000"/>
                    <w:left w:val="single" w:sz="18" w:space="0" w:color="000000"/>
                    <w:bottom w:val="nil"/>
                    <w:right w:val="single" w:sz="18" w:space="0" w:color="000000"/>
                  </w:tcBorders>
                  <w:tcMar>
                    <w:top w:w="0" w:type="dxa"/>
                    <w:left w:w="0" w:type="dxa"/>
                    <w:bottom w:w="0" w:type="dxa"/>
                    <w:right w:w="0" w:type="dxa"/>
                  </w:tcMar>
                  <w:vAlign w:val="center"/>
                </w:tcPr>
                <w:p w:rsidR="000A0AD4" w:rsidRPr="00116CC8" w:rsidRDefault="000A0AD4" w:rsidP="00D80E11">
                  <w:pPr>
                    <w:jc w:val="center"/>
                    <w:rPr>
                      <w:b/>
                      <w:bCs/>
                      <w:color w:val="000000"/>
                      <w:sz w:val="24"/>
                      <w:szCs w:val="24"/>
                    </w:rPr>
                  </w:pPr>
                  <w:r w:rsidRPr="00116CC8">
                    <w:rPr>
                      <w:b/>
                      <w:bCs/>
                      <w:color w:val="000000"/>
                      <w:sz w:val="24"/>
                      <w:szCs w:val="24"/>
                    </w:rPr>
                    <w:t>ДОКУМЕНТ ПОДПИСАН ЭЛЕКТРОННОЙ ПОДПИСЬЮ</w:t>
                  </w:r>
                </w:p>
              </w:tc>
            </w:tr>
            <w:tr w:rsidR="000A0AD4" w:rsidRPr="00116CC8" w:rsidTr="00D80E11">
              <w:trPr>
                <w:trHeight w:val="105"/>
              </w:trPr>
              <w:tc>
                <w:tcPr>
                  <w:tcW w:w="6015" w:type="dxa"/>
                  <w:gridSpan w:val="6"/>
                  <w:vMerge/>
                  <w:tcBorders>
                    <w:top w:val="nil"/>
                    <w:left w:val="single" w:sz="18" w:space="0" w:color="000000"/>
                    <w:bottom w:val="nil"/>
                    <w:right w:val="single" w:sz="18" w:space="0" w:color="000000"/>
                  </w:tcBorders>
                  <w:tcMar>
                    <w:top w:w="0" w:type="dxa"/>
                    <w:left w:w="0" w:type="dxa"/>
                    <w:bottom w:w="0" w:type="dxa"/>
                    <w:right w:w="0" w:type="dxa"/>
                  </w:tcMar>
                  <w:vAlign w:val="center"/>
                </w:tcPr>
                <w:p w:rsidR="000A0AD4" w:rsidRPr="00116CC8" w:rsidRDefault="000A0AD4" w:rsidP="00D80E11">
                  <w:pPr>
                    <w:spacing w:line="1" w:lineRule="auto"/>
                    <w:rPr>
                      <w:sz w:val="24"/>
                      <w:szCs w:val="24"/>
                    </w:rPr>
                  </w:pPr>
                </w:p>
              </w:tc>
            </w:tr>
            <w:tr w:rsidR="000A0AD4" w:rsidRPr="00116CC8" w:rsidTr="00D80E11">
              <w:trPr>
                <w:trHeight w:val="276"/>
              </w:trPr>
              <w:tc>
                <w:tcPr>
                  <w:tcW w:w="6015" w:type="dxa"/>
                  <w:gridSpan w:val="6"/>
                  <w:vMerge w:val="restart"/>
                  <w:tcBorders>
                    <w:top w:val="nil"/>
                    <w:left w:val="single" w:sz="18" w:space="0" w:color="000000"/>
                    <w:bottom w:val="nil"/>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0A0AD4" w:rsidRPr="00116CC8" w:rsidTr="00D80E11">
                    <w:tc>
                      <w:tcPr>
                        <w:tcW w:w="6015" w:type="dxa"/>
                        <w:tcBorders>
                          <w:top w:val="nil"/>
                          <w:left w:val="nil"/>
                          <w:bottom w:val="nil"/>
                          <w:right w:val="nil"/>
                        </w:tcBorders>
                        <w:tcMar>
                          <w:top w:w="0" w:type="dxa"/>
                          <w:left w:w="0" w:type="dxa"/>
                          <w:bottom w:w="0" w:type="dxa"/>
                          <w:right w:w="0" w:type="dxa"/>
                        </w:tcMar>
                      </w:tcPr>
                      <w:p w:rsidR="000A0AD4" w:rsidRPr="00116CC8" w:rsidRDefault="000A0AD4" w:rsidP="00D80E11">
                        <w:pPr>
                          <w:rPr>
                            <w:sz w:val="24"/>
                            <w:szCs w:val="24"/>
                          </w:rPr>
                        </w:pPr>
                        <w:r w:rsidRPr="00116CC8">
                          <w:rPr>
                            <w:color w:val="000000"/>
                            <w:sz w:val="24"/>
                            <w:szCs w:val="24"/>
                          </w:rPr>
                          <w:t>Сертификат: 287F757D33E4A2354DFA205800EDDD3D6875AD67</w:t>
                        </w:r>
                      </w:p>
                      <w:p w:rsidR="000A0AD4" w:rsidRPr="00116CC8" w:rsidRDefault="000A0AD4" w:rsidP="00D80E11">
                        <w:pPr>
                          <w:rPr>
                            <w:sz w:val="24"/>
                            <w:szCs w:val="24"/>
                          </w:rPr>
                        </w:pPr>
                        <w:r w:rsidRPr="00116CC8">
                          <w:rPr>
                            <w:color w:val="000000"/>
                            <w:sz w:val="24"/>
                            <w:szCs w:val="24"/>
                          </w:rPr>
                          <w:t>Владелец: Махаева Наталья Владимировна</w:t>
                        </w:r>
                      </w:p>
                      <w:p w:rsidR="000A0AD4" w:rsidRPr="00116CC8" w:rsidRDefault="000A0AD4" w:rsidP="00D80E11">
                        <w:pPr>
                          <w:rPr>
                            <w:sz w:val="24"/>
                            <w:szCs w:val="24"/>
                          </w:rPr>
                        </w:pPr>
                        <w:r w:rsidRPr="00116CC8">
                          <w:rPr>
                            <w:color w:val="000000"/>
                            <w:sz w:val="24"/>
                            <w:szCs w:val="24"/>
                          </w:rPr>
                          <w:t>Действителен с 06.10.2021 по 06.01.2023</w:t>
                        </w:r>
                      </w:p>
                    </w:tc>
                  </w:tr>
                </w:tbl>
                <w:p w:rsidR="000A0AD4" w:rsidRPr="00116CC8" w:rsidRDefault="000A0AD4" w:rsidP="00D80E11">
                  <w:pPr>
                    <w:spacing w:line="1" w:lineRule="auto"/>
                    <w:rPr>
                      <w:sz w:val="24"/>
                      <w:szCs w:val="24"/>
                    </w:rPr>
                  </w:pPr>
                </w:p>
              </w:tc>
            </w:tr>
            <w:tr w:rsidR="000A0AD4" w:rsidRPr="00116CC8" w:rsidTr="00D80E11">
              <w:trPr>
                <w:trHeight w:val="45"/>
              </w:trPr>
              <w:tc>
                <w:tcPr>
                  <w:tcW w:w="990" w:type="dxa"/>
                  <w:tcBorders>
                    <w:top w:val="nil"/>
                    <w:left w:val="single" w:sz="18" w:space="0" w:color="000000"/>
                    <w:bottom w:val="single" w:sz="18" w:space="0" w:color="000000"/>
                    <w:right w:val="nil"/>
                  </w:tcBorders>
                  <w:tcMar>
                    <w:top w:w="0" w:type="dxa"/>
                    <w:left w:w="0" w:type="dxa"/>
                    <w:bottom w:w="0" w:type="dxa"/>
                    <w:right w:w="0" w:type="dxa"/>
                  </w:tcMar>
                </w:tcPr>
                <w:p w:rsidR="000A0AD4" w:rsidRPr="00116CC8" w:rsidRDefault="000A0AD4" w:rsidP="00D80E11">
                  <w:pPr>
                    <w:spacing w:line="1" w:lineRule="auto"/>
                    <w:rPr>
                      <w:sz w:val="24"/>
                      <w:szCs w:val="24"/>
                    </w:rPr>
                  </w:pPr>
                </w:p>
              </w:tc>
              <w:tc>
                <w:tcPr>
                  <w:tcW w:w="1005" w:type="dxa"/>
                  <w:tcBorders>
                    <w:top w:val="nil"/>
                    <w:left w:val="nil"/>
                    <w:bottom w:val="single" w:sz="18" w:space="0" w:color="000000"/>
                    <w:right w:val="nil"/>
                  </w:tcBorders>
                  <w:tcMar>
                    <w:top w:w="0" w:type="dxa"/>
                    <w:left w:w="0" w:type="dxa"/>
                    <w:bottom w:w="0" w:type="dxa"/>
                    <w:right w:w="0" w:type="dxa"/>
                  </w:tcMar>
                </w:tcPr>
                <w:p w:rsidR="000A0AD4" w:rsidRPr="00116CC8" w:rsidRDefault="000A0AD4" w:rsidP="00D80E11">
                  <w:pPr>
                    <w:spacing w:line="1" w:lineRule="auto"/>
                    <w:rPr>
                      <w:sz w:val="24"/>
                      <w:szCs w:val="24"/>
                    </w:rPr>
                  </w:pPr>
                </w:p>
              </w:tc>
              <w:tc>
                <w:tcPr>
                  <w:tcW w:w="1005" w:type="dxa"/>
                  <w:tcBorders>
                    <w:top w:val="nil"/>
                    <w:left w:val="nil"/>
                    <w:bottom w:val="single" w:sz="18" w:space="0" w:color="000000"/>
                    <w:right w:val="nil"/>
                  </w:tcBorders>
                  <w:tcMar>
                    <w:top w:w="0" w:type="dxa"/>
                    <w:left w:w="0" w:type="dxa"/>
                    <w:bottom w:w="0" w:type="dxa"/>
                    <w:right w:w="0" w:type="dxa"/>
                  </w:tcMar>
                </w:tcPr>
                <w:p w:rsidR="000A0AD4" w:rsidRPr="00116CC8" w:rsidRDefault="000A0AD4" w:rsidP="00D80E11">
                  <w:pPr>
                    <w:spacing w:line="1" w:lineRule="auto"/>
                    <w:rPr>
                      <w:sz w:val="24"/>
                      <w:szCs w:val="24"/>
                    </w:rPr>
                  </w:pPr>
                </w:p>
              </w:tc>
              <w:tc>
                <w:tcPr>
                  <w:tcW w:w="1005" w:type="dxa"/>
                  <w:tcBorders>
                    <w:top w:val="nil"/>
                    <w:left w:val="nil"/>
                    <w:bottom w:val="single" w:sz="18" w:space="0" w:color="000000"/>
                    <w:right w:val="nil"/>
                  </w:tcBorders>
                  <w:tcMar>
                    <w:top w:w="0" w:type="dxa"/>
                    <w:left w:w="0" w:type="dxa"/>
                    <w:bottom w:w="0" w:type="dxa"/>
                    <w:right w:w="0" w:type="dxa"/>
                  </w:tcMar>
                </w:tcPr>
                <w:p w:rsidR="000A0AD4" w:rsidRPr="00116CC8" w:rsidRDefault="000A0AD4" w:rsidP="00D80E11">
                  <w:pPr>
                    <w:spacing w:line="1" w:lineRule="auto"/>
                    <w:rPr>
                      <w:sz w:val="24"/>
                      <w:szCs w:val="24"/>
                    </w:rPr>
                  </w:pPr>
                </w:p>
              </w:tc>
              <w:tc>
                <w:tcPr>
                  <w:tcW w:w="1005" w:type="dxa"/>
                  <w:tcBorders>
                    <w:top w:val="nil"/>
                    <w:left w:val="nil"/>
                    <w:bottom w:val="single" w:sz="18" w:space="0" w:color="000000"/>
                    <w:right w:val="nil"/>
                  </w:tcBorders>
                  <w:tcMar>
                    <w:top w:w="0" w:type="dxa"/>
                    <w:left w:w="0" w:type="dxa"/>
                    <w:bottom w:w="0" w:type="dxa"/>
                    <w:right w:w="0" w:type="dxa"/>
                  </w:tcMar>
                </w:tcPr>
                <w:p w:rsidR="000A0AD4" w:rsidRPr="00116CC8" w:rsidRDefault="000A0AD4" w:rsidP="00D80E11">
                  <w:pPr>
                    <w:spacing w:line="1" w:lineRule="auto"/>
                    <w:rPr>
                      <w:sz w:val="24"/>
                      <w:szCs w:val="24"/>
                    </w:rPr>
                  </w:pPr>
                </w:p>
              </w:tc>
              <w:tc>
                <w:tcPr>
                  <w:tcW w:w="1005" w:type="dxa"/>
                  <w:tcBorders>
                    <w:top w:val="nil"/>
                    <w:left w:val="nil"/>
                    <w:bottom w:val="single" w:sz="18" w:space="0" w:color="000000"/>
                    <w:right w:val="single" w:sz="18" w:space="0" w:color="000000"/>
                  </w:tcBorders>
                  <w:tcMar>
                    <w:top w:w="0" w:type="dxa"/>
                    <w:left w:w="0" w:type="dxa"/>
                    <w:bottom w:w="0" w:type="dxa"/>
                    <w:right w:w="0" w:type="dxa"/>
                  </w:tcMar>
                </w:tcPr>
                <w:p w:rsidR="000A0AD4" w:rsidRPr="00116CC8" w:rsidRDefault="000A0AD4" w:rsidP="00D80E11">
                  <w:pPr>
                    <w:spacing w:line="1" w:lineRule="auto"/>
                    <w:rPr>
                      <w:sz w:val="24"/>
                      <w:szCs w:val="24"/>
                    </w:rPr>
                  </w:pPr>
                </w:p>
              </w:tc>
            </w:tr>
          </w:tbl>
          <w:p w:rsidR="000A0AD4" w:rsidRDefault="000A0AD4" w:rsidP="00D80E11">
            <w:pPr>
              <w:spacing w:line="1" w:lineRule="auto"/>
            </w:pPr>
          </w:p>
        </w:tc>
      </w:tr>
      <w:tr w:rsidR="000A0AD4" w:rsidTr="00D80E11">
        <w:trPr>
          <w:gridAfter w:val="1"/>
          <w:wAfter w:w="566" w:type="dxa"/>
        </w:trPr>
        <w:tc>
          <w:tcPr>
            <w:tcW w:w="3118" w:type="dxa"/>
            <w:tcMar>
              <w:top w:w="0" w:type="dxa"/>
              <w:left w:w="0" w:type="dxa"/>
              <w:bottom w:w="0" w:type="dxa"/>
              <w:right w:w="0" w:type="dxa"/>
            </w:tcMar>
            <w:vAlign w:val="center"/>
          </w:tcPr>
          <w:p w:rsidR="000A0AD4" w:rsidRDefault="000A0AD4" w:rsidP="00D80E11">
            <w:pPr>
              <w:spacing w:line="1" w:lineRule="auto"/>
            </w:pPr>
          </w:p>
        </w:tc>
        <w:tc>
          <w:tcPr>
            <w:tcW w:w="1700" w:type="dxa"/>
            <w:tcMar>
              <w:top w:w="0" w:type="dxa"/>
              <w:left w:w="0" w:type="dxa"/>
              <w:bottom w:w="0" w:type="dxa"/>
              <w:right w:w="0" w:type="dxa"/>
            </w:tcMar>
          </w:tcPr>
          <w:p w:rsidR="000A0AD4" w:rsidRDefault="000A0AD4" w:rsidP="00D80E11">
            <w:pPr>
              <w:rPr>
                <w:color w:val="000000"/>
              </w:rPr>
            </w:pPr>
            <w:r>
              <w:rPr>
                <w:color w:val="000000"/>
              </w:rPr>
              <w:t xml:space="preserve"> </w:t>
            </w:r>
          </w:p>
        </w:tc>
        <w:tc>
          <w:tcPr>
            <w:tcW w:w="850" w:type="dxa"/>
            <w:tcMar>
              <w:top w:w="0" w:type="dxa"/>
              <w:left w:w="0" w:type="dxa"/>
              <w:bottom w:w="0" w:type="dxa"/>
              <w:right w:w="0" w:type="dxa"/>
            </w:tcMar>
          </w:tcPr>
          <w:p w:rsidR="000A0AD4" w:rsidRDefault="000A0AD4" w:rsidP="00D80E11">
            <w:pPr>
              <w:spacing w:line="1" w:lineRule="auto"/>
            </w:pPr>
          </w:p>
        </w:tc>
        <w:tc>
          <w:tcPr>
            <w:tcW w:w="3685" w:type="dxa"/>
            <w:tcMar>
              <w:top w:w="0" w:type="dxa"/>
              <w:left w:w="0" w:type="dxa"/>
              <w:bottom w:w="0" w:type="dxa"/>
              <w:right w:w="0" w:type="dxa"/>
            </w:tcMar>
          </w:tcPr>
          <w:p w:rsidR="000A0AD4" w:rsidRDefault="000A0AD4" w:rsidP="00D80E11">
            <w:pPr>
              <w:spacing w:line="1" w:lineRule="auto"/>
            </w:pPr>
          </w:p>
        </w:tc>
        <w:tc>
          <w:tcPr>
            <w:tcW w:w="453" w:type="dxa"/>
            <w:tcMar>
              <w:top w:w="0" w:type="dxa"/>
              <w:left w:w="0" w:type="dxa"/>
              <w:bottom w:w="0" w:type="dxa"/>
              <w:right w:w="0" w:type="dxa"/>
            </w:tcMar>
          </w:tcPr>
          <w:p w:rsidR="000A0AD4" w:rsidRDefault="000A0AD4" w:rsidP="00D80E11">
            <w:pPr>
              <w:spacing w:line="1" w:lineRule="auto"/>
            </w:pPr>
          </w:p>
        </w:tc>
      </w:tr>
      <w:tr w:rsidR="000A0AD4" w:rsidTr="00D80E11">
        <w:trPr>
          <w:gridAfter w:val="1"/>
          <w:wAfter w:w="566" w:type="dxa"/>
        </w:trPr>
        <w:tc>
          <w:tcPr>
            <w:tcW w:w="3118" w:type="dxa"/>
            <w:vMerge w:val="restart"/>
            <w:tcMar>
              <w:top w:w="0" w:type="dxa"/>
              <w:left w:w="0" w:type="dxa"/>
              <w:bottom w:w="0" w:type="dxa"/>
              <w:right w:w="0" w:type="dxa"/>
            </w:tcMar>
          </w:tcPr>
          <w:tbl>
            <w:tblPr>
              <w:tblOverlap w:val="never"/>
              <w:tblW w:w="3118" w:type="dxa"/>
              <w:tblLayout w:type="fixed"/>
              <w:tblCellMar>
                <w:left w:w="0" w:type="dxa"/>
                <w:right w:w="0" w:type="dxa"/>
              </w:tblCellMar>
              <w:tblLook w:val="01E0"/>
            </w:tblPr>
            <w:tblGrid>
              <w:gridCol w:w="3118"/>
            </w:tblGrid>
            <w:tr w:rsidR="000A0AD4" w:rsidTr="00D80E11">
              <w:tc>
                <w:tcPr>
                  <w:tcW w:w="3118" w:type="dxa"/>
                  <w:tcBorders>
                    <w:top w:val="nil"/>
                    <w:left w:val="nil"/>
                    <w:bottom w:val="nil"/>
                    <w:right w:val="nil"/>
                  </w:tcBorders>
                  <w:tcMar>
                    <w:top w:w="0" w:type="dxa"/>
                    <w:left w:w="0" w:type="dxa"/>
                    <w:bottom w:w="0" w:type="dxa"/>
                    <w:right w:w="0" w:type="dxa"/>
                  </w:tcMar>
                </w:tcPr>
                <w:p w:rsidR="000A0AD4" w:rsidRDefault="000A0AD4" w:rsidP="00D80E11">
                  <w:r>
                    <w:rPr>
                      <w:color w:val="000000"/>
                      <w:sz w:val="28"/>
                      <w:szCs w:val="28"/>
                    </w:rPr>
                    <w:t>Главный бухгалтер централизованной бухгалтерии</w:t>
                  </w:r>
                </w:p>
              </w:tc>
            </w:tr>
          </w:tbl>
          <w:p w:rsidR="000A0AD4" w:rsidRDefault="000A0AD4" w:rsidP="00D80E11">
            <w:pPr>
              <w:spacing w:line="1" w:lineRule="auto"/>
            </w:pPr>
          </w:p>
        </w:tc>
        <w:tc>
          <w:tcPr>
            <w:tcW w:w="1700" w:type="dxa"/>
            <w:tcMar>
              <w:top w:w="0" w:type="dxa"/>
              <w:left w:w="0" w:type="dxa"/>
              <w:bottom w:w="0" w:type="dxa"/>
              <w:right w:w="0" w:type="dxa"/>
            </w:tcMar>
          </w:tcPr>
          <w:p w:rsidR="000A0AD4" w:rsidRDefault="000A0AD4" w:rsidP="00D80E11">
            <w:pPr>
              <w:rPr>
                <w:color w:val="000000"/>
              </w:rPr>
            </w:pPr>
            <w:r>
              <w:rPr>
                <w:color w:val="000000"/>
              </w:rPr>
              <w:t xml:space="preserve"> </w:t>
            </w:r>
          </w:p>
        </w:tc>
        <w:tc>
          <w:tcPr>
            <w:tcW w:w="850" w:type="dxa"/>
            <w:tcMar>
              <w:top w:w="0" w:type="dxa"/>
              <w:left w:w="0" w:type="dxa"/>
              <w:bottom w:w="0" w:type="dxa"/>
              <w:right w:w="0" w:type="dxa"/>
            </w:tcMar>
          </w:tcPr>
          <w:p w:rsidR="000A0AD4" w:rsidRDefault="000A0AD4" w:rsidP="00D80E11">
            <w:pPr>
              <w:spacing w:line="1" w:lineRule="auto"/>
            </w:pPr>
          </w:p>
        </w:tc>
        <w:tc>
          <w:tcPr>
            <w:tcW w:w="3685" w:type="dxa"/>
            <w:tcBorders>
              <w:bottom w:val="single" w:sz="6" w:space="0" w:color="000000"/>
            </w:tcBorders>
            <w:tcMar>
              <w:top w:w="0" w:type="dxa"/>
              <w:left w:w="0" w:type="dxa"/>
              <w:bottom w:w="0" w:type="dxa"/>
              <w:right w:w="0" w:type="dxa"/>
            </w:tcMar>
            <w:vAlign w:val="bottom"/>
          </w:tcPr>
          <w:tbl>
            <w:tblPr>
              <w:tblOverlap w:val="never"/>
              <w:tblW w:w="3685" w:type="dxa"/>
              <w:jc w:val="center"/>
              <w:tblLayout w:type="fixed"/>
              <w:tblCellMar>
                <w:left w:w="0" w:type="dxa"/>
                <w:right w:w="0" w:type="dxa"/>
              </w:tblCellMar>
              <w:tblLook w:val="01E0"/>
            </w:tblPr>
            <w:tblGrid>
              <w:gridCol w:w="3685"/>
            </w:tblGrid>
            <w:tr w:rsidR="000A0AD4" w:rsidTr="00D80E11">
              <w:trPr>
                <w:jc w:val="center"/>
              </w:trPr>
              <w:tc>
                <w:tcPr>
                  <w:tcW w:w="3685" w:type="dxa"/>
                  <w:tcBorders>
                    <w:top w:val="nil"/>
                    <w:left w:val="nil"/>
                    <w:bottom w:val="nil"/>
                    <w:right w:val="nil"/>
                  </w:tcBorders>
                  <w:tcMar>
                    <w:top w:w="0" w:type="dxa"/>
                    <w:left w:w="0" w:type="dxa"/>
                    <w:bottom w:w="0" w:type="dxa"/>
                    <w:right w:w="0" w:type="dxa"/>
                  </w:tcMar>
                </w:tcPr>
                <w:p w:rsidR="000A0AD4" w:rsidRDefault="000A0AD4" w:rsidP="00D80E11">
                  <w:pPr>
                    <w:jc w:val="center"/>
                  </w:pPr>
                  <w:r>
                    <w:rPr>
                      <w:color w:val="000000"/>
                      <w:sz w:val="28"/>
                      <w:szCs w:val="28"/>
                    </w:rPr>
                    <w:t>Н.В. Махаева</w:t>
                  </w:r>
                </w:p>
              </w:tc>
            </w:tr>
          </w:tbl>
          <w:p w:rsidR="000A0AD4" w:rsidRDefault="000A0AD4" w:rsidP="00D80E11">
            <w:pPr>
              <w:spacing w:line="1" w:lineRule="auto"/>
            </w:pPr>
          </w:p>
        </w:tc>
        <w:tc>
          <w:tcPr>
            <w:tcW w:w="453" w:type="dxa"/>
            <w:tcMar>
              <w:top w:w="0" w:type="dxa"/>
              <w:left w:w="0" w:type="dxa"/>
              <w:bottom w:w="0" w:type="dxa"/>
              <w:right w:w="0" w:type="dxa"/>
            </w:tcMar>
          </w:tcPr>
          <w:p w:rsidR="000A0AD4" w:rsidRDefault="000A0AD4" w:rsidP="00D80E11">
            <w:pPr>
              <w:spacing w:line="1" w:lineRule="auto"/>
            </w:pPr>
          </w:p>
        </w:tc>
      </w:tr>
      <w:tr w:rsidR="000A0AD4" w:rsidTr="00D80E11">
        <w:trPr>
          <w:gridAfter w:val="1"/>
          <w:wAfter w:w="566" w:type="dxa"/>
        </w:trPr>
        <w:tc>
          <w:tcPr>
            <w:tcW w:w="3118" w:type="dxa"/>
            <w:vMerge/>
            <w:tcMar>
              <w:top w:w="0" w:type="dxa"/>
              <w:left w:w="0" w:type="dxa"/>
              <w:bottom w:w="0" w:type="dxa"/>
              <w:right w:w="0" w:type="dxa"/>
            </w:tcMar>
          </w:tcPr>
          <w:p w:rsidR="000A0AD4" w:rsidRDefault="000A0AD4" w:rsidP="00D80E11">
            <w:pPr>
              <w:spacing w:line="1" w:lineRule="auto"/>
            </w:pPr>
          </w:p>
        </w:tc>
        <w:tc>
          <w:tcPr>
            <w:tcW w:w="1700" w:type="dxa"/>
            <w:tcMar>
              <w:top w:w="0" w:type="dxa"/>
              <w:left w:w="0" w:type="dxa"/>
              <w:bottom w:w="0" w:type="dxa"/>
              <w:right w:w="0" w:type="dxa"/>
            </w:tcMar>
          </w:tcPr>
          <w:p w:rsidR="000A0AD4" w:rsidRDefault="000A0AD4" w:rsidP="00D80E11">
            <w:pPr>
              <w:spacing w:line="1" w:lineRule="auto"/>
            </w:pPr>
          </w:p>
        </w:tc>
        <w:tc>
          <w:tcPr>
            <w:tcW w:w="850" w:type="dxa"/>
            <w:tcMar>
              <w:top w:w="0" w:type="dxa"/>
              <w:left w:w="0" w:type="dxa"/>
              <w:bottom w:w="0" w:type="dxa"/>
              <w:right w:w="0" w:type="dxa"/>
            </w:tcMar>
          </w:tcPr>
          <w:p w:rsidR="000A0AD4" w:rsidRDefault="000A0AD4" w:rsidP="00D80E11">
            <w:pPr>
              <w:spacing w:line="1" w:lineRule="auto"/>
            </w:pPr>
          </w:p>
        </w:tc>
        <w:tc>
          <w:tcPr>
            <w:tcW w:w="3685" w:type="dxa"/>
            <w:tcMar>
              <w:top w:w="0" w:type="dxa"/>
              <w:left w:w="0" w:type="dxa"/>
              <w:bottom w:w="0" w:type="dxa"/>
              <w:right w:w="0" w:type="dxa"/>
            </w:tcMar>
          </w:tcPr>
          <w:p w:rsidR="000A0AD4" w:rsidRDefault="000A0AD4" w:rsidP="00D80E11">
            <w:pPr>
              <w:jc w:val="center"/>
              <w:rPr>
                <w:rFonts w:ascii="Arial" w:hAnsi="Arial" w:cs="Arial"/>
                <w:color w:val="000000"/>
                <w:sz w:val="16"/>
                <w:szCs w:val="16"/>
              </w:rPr>
            </w:pPr>
            <w:r>
              <w:rPr>
                <w:rFonts w:ascii="Arial" w:hAnsi="Arial" w:cs="Arial"/>
                <w:color w:val="000000"/>
                <w:sz w:val="16"/>
                <w:szCs w:val="16"/>
              </w:rPr>
              <w:t>(расшифровка подписи)</w:t>
            </w:r>
          </w:p>
        </w:tc>
        <w:tc>
          <w:tcPr>
            <w:tcW w:w="453" w:type="dxa"/>
            <w:tcMar>
              <w:top w:w="0" w:type="dxa"/>
              <w:left w:w="0" w:type="dxa"/>
              <w:bottom w:w="0" w:type="dxa"/>
              <w:right w:w="0" w:type="dxa"/>
            </w:tcMar>
          </w:tcPr>
          <w:p w:rsidR="000A0AD4" w:rsidRDefault="000A0AD4" w:rsidP="00D80E11">
            <w:pPr>
              <w:spacing w:line="1" w:lineRule="auto"/>
            </w:pPr>
          </w:p>
        </w:tc>
      </w:tr>
      <w:tr w:rsidR="000A0AD4" w:rsidTr="00D80E11">
        <w:trPr>
          <w:trHeight w:val="276"/>
        </w:trPr>
        <w:tc>
          <w:tcPr>
            <w:tcW w:w="10372" w:type="dxa"/>
            <w:gridSpan w:val="6"/>
            <w:vMerge w:val="restart"/>
            <w:tcMar>
              <w:top w:w="0" w:type="dxa"/>
              <w:left w:w="0" w:type="dxa"/>
              <w:bottom w:w="0" w:type="dxa"/>
              <w:right w:w="0" w:type="dxa"/>
            </w:tcMar>
          </w:tcPr>
          <w:tbl>
            <w:tblPr>
              <w:tblOverlap w:val="never"/>
              <w:tblW w:w="6015" w:type="dxa"/>
              <w:tblBorders>
                <w:top w:val="single" w:sz="18" w:space="0" w:color="000000"/>
                <w:left w:val="single" w:sz="18" w:space="0" w:color="000000"/>
                <w:bottom w:val="single" w:sz="18" w:space="0" w:color="000000"/>
                <w:right w:val="single" w:sz="18" w:space="0" w:color="000000"/>
              </w:tblBorders>
              <w:tblLayout w:type="fixed"/>
              <w:tblLook w:val="01E0"/>
            </w:tblPr>
            <w:tblGrid>
              <w:gridCol w:w="990"/>
              <w:gridCol w:w="1005"/>
              <w:gridCol w:w="1005"/>
              <w:gridCol w:w="1005"/>
              <w:gridCol w:w="1005"/>
              <w:gridCol w:w="1005"/>
            </w:tblGrid>
            <w:tr w:rsidR="000A0AD4" w:rsidRPr="00116CC8" w:rsidTr="00D80E11">
              <w:trPr>
                <w:trHeight w:val="322"/>
              </w:trPr>
              <w:tc>
                <w:tcPr>
                  <w:tcW w:w="6015" w:type="dxa"/>
                  <w:gridSpan w:val="6"/>
                  <w:vMerge w:val="restart"/>
                  <w:tcBorders>
                    <w:top w:val="single" w:sz="18" w:space="0" w:color="000000"/>
                    <w:left w:val="single" w:sz="18" w:space="0" w:color="000000"/>
                    <w:bottom w:val="nil"/>
                    <w:right w:val="single" w:sz="18" w:space="0" w:color="000000"/>
                  </w:tcBorders>
                  <w:tcMar>
                    <w:top w:w="0" w:type="dxa"/>
                    <w:left w:w="0" w:type="dxa"/>
                    <w:bottom w:w="0" w:type="dxa"/>
                    <w:right w:w="0" w:type="dxa"/>
                  </w:tcMar>
                  <w:vAlign w:val="center"/>
                </w:tcPr>
                <w:p w:rsidR="000A0AD4" w:rsidRPr="00116CC8" w:rsidRDefault="000A0AD4" w:rsidP="00D80E11">
                  <w:pPr>
                    <w:jc w:val="center"/>
                    <w:rPr>
                      <w:b/>
                      <w:bCs/>
                      <w:color w:val="000000"/>
                      <w:sz w:val="24"/>
                      <w:szCs w:val="24"/>
                    </w:rPr>
                  </w:pPr>
                  <w:r w:rsidRPr="00116CC8">
                    <w:rPr>
                      <w:b/>
                      <w:bCs/>
                      <w:color w:val="000000"/>
                      <w:sz w:val="24"/>
                      <w:szCs w:val="24"/>
                    </w:rPr>
                    <w:t>ДОКУМЕНТ ПОДПИСАН ЭЛЕКТРОННОЙ ПОДПИСЬЮ</w:t>
                  </w:r>
                </w:p>
              </w:tc>
            </w:tr>
            <w:tr w:rsidR="000A0AD4" w:rsidRPr="00116CC8" w:rsidTr="00D80E11">
              <w:trPr>
                <w:trHeight w:val="105"/>
              </w:trPr>
              <w:tc>
                <w:tcPr>
                  <w:tcW w:w="6015" w:type="dxa"/>
                  <w:gridSpan w:val="6"/>
                  <w:vMerge/>
                  <w:tcBorders>
                    <w:top w:val="nil"/>
                    <w:left w:val="single" w:sz="18" w:space="0" w:color="000000"/>
                    <w:bottom w:val="nil"/>
                    <w:right w:val="single" w:sz="18" w:space="0" w:color="000000"/>
                  </w:tcBorders>
                  <w:tcMar>
                    <w:top w:w="0" w:type="dxa"/>
                    <w:left w:w="0" w:type="dxa"/>
                    <w:bottom w:w="0" w:type="dxa"/>
                    <w:right w:w="0" w:type="dxa"/>
                  </w:tcMar>
                  <w:vAlign w:val="center"/>
                </w:tcPr>
                <w:p w:rsidR="000A0AD4" w:rsidRPr="00116CC8" w:rsidRDefault="000A0AD4" w:rsidP="00D80E11">
                  <w:pPr>
                    <w:spacing w:line="1" w:lineRule="auto"/>
                    <w:rPr>
                      <w:sz w:val="24"/>
                      <w:szCs w:val="24"/>
                    </w:rPr>
                  </w:pPr>
                </w:p>
              </w:tc>
            </w:tr>
            <w:tr w:rsidR="000A0AD4" w:rsidRPr="00116CC8" w:rsidTr="00D80E11">
              <w:trPr>
                <w:trHeight w:val="276"/>
              </w:trPr>
              <w:tc>
                <w:tcPr>
                  <w:tcW w:w="6015" w:type="dxa"/>
                  <w:gridSpan w:val="6"/>
                  <w:vMerge w:val="restart"/>
                  <w:tcBorders>
                    <w:top w:val="nil"/>
                    <w:left w:val="single" w:sz="18" w:space="0" w:color="000000"/>
                    <w:bottom w:val="nil"/>
                    <w:right w:val="single" w:sz="18" w:space="0" w:color="000000"/>
                  </w:tcBorders>
                  <w:tcMar>
                    <w:top w:w="0" w:type="dxa"/>
                    <w:left w:w="0" w:type="dxa"/>
                    <w:bottom w:w="0" w:type="dxa"/>
                    <w:right w:w="0" w:type="dxa"/>
                  </w:tcMar>
                </w:tcPr>
                <w:tbl>
                  <w:tblPr>
                    <w:tblOverlap w:val="never"/>
                    <w:tblW w:w="6015" w:type="dxa"/>
                    <w:tblLayout w:type="fixed"/>
                    <w:tblCellMar>
                      <w:left w:w="0" w:type="dxa"/>
                      <w:right w:w="0" w:type="dxa"/>
                    </w:tblCellMar>
                    <w:tblLook w:val="01E0"/>
                  </w:tblPr>
                  <w:tblGrid>
                    <w:gridCol w:w="6015"/>
                  </w:tblGrid>
                  <w:tr w:rsidR="000A0AD4" w:rsidRPr="00116CC8" w:rsidTr="00D80E11">
                    <w:tc>
                      <w:tcPr>
                        <w:tcW w:w="6015" w:type="dxa"/>
                        <w:tcBorders>
                          <w:top w:val="nil"/>
                          <w:left w:val="nil"/>
                          <w:bottom w:val="nil"/>
                          <w:right w:val="nil"/>
                        </w:tcBorders>
                        <w:tcMar>
                          <w:top w:w="0" w:type="dxa"/>
                          <w:left w:w="0" w:type="dxa"/>
                          <w:bottom w:w="0" w:type="dxa"/>
                          <w:right w:w="0" w:type="dxa"/>
                        </w:tcMar>
                      </w:tcPr>
                      <w:p w:rsidR="000A0AD4" w:rsidRPr="00116CC8" w:rsidRDefault="000A0AD4" w:rsidP="00D80E11">
                        <w:pPr>
                          <w:rPr>
                            <w:sz w:val="24"/>
                            <w:szCs w:val="24"/>
                          </w:rPr>
                        </w:pPr>
                        <w:r w:rsidRPr="00116CC8">
                          <w:rPr>
                            <w:color w:val="000000"/>
                            <w:sz w:val="24"/>
                            <w:szCs w:val="24"/>
                          </w:rPr>
                          <w:t>Сертификат: 287F757D33E4A2354DFA205800EDDD3D6875AD67</w:t>
                        </w:r>
                      </w:p>
                      <w:p w:rsidR="000A0AD4" w:rsidRPr="00116CC8" w:rsidRDefault="000A0AD4" w:rsidP="00D80E11">
                        <w:pPr>
                          <w:rPr>
                            <w:sz w:val="24"/>
                            <w:szCs w:val="24"/>
                          </w:rPr>
                        </w:pPr>
                        <w:r w:rsidRPr="00116CC8">
                          <w:rPr>
                            <w:color w:val="000000"/>
                            <w:sz w:val="24"/>
                            <w:szCs w:val="24"/>
                          </w:rPr>
                          <w:t>Владелец: Махаева Наталья Владимировна</w:t>
                        </w:r>
                      </w:p>
                      <w:p w:rsidR="000A0AD4" w:rsidRPr="00116CC8" w:rsidRDefault="000A0AD4" w:rsidP="00D80E11">
                        <w:pPr>
                          <w:rPr>
                            <w:sz w:val="24"/>
                            <w:szCs w:val="24"/>
                          </w:rPr>
                        </w:pPr>
                        <w:r w:rsidRPr="00116CC8">
                          <w:rPr>
                            <w:color w:val="000000"/>
                            <w:sz w:val="24"/>
                            <w:szCs w:val="24"/>
                          </w:rPr>
                          <w:t>Действителен с 06.10.2021 по 06.01.2023</w:t>
                        </w:r>
                      </w:p>
                    </w:tc>
                  </w:tr>
                </w:tbl>
                <w:p w:rsidR="000A0AD4" w:rsidRPr="00116CC8" w:rsidRDefault="000A0AD4" w:rsidP="00D80E11">
                  <w:pPr>
                    <w:spacing w:line="1" w:lineRule="auto"/>
                    <w:rPr>
                      <w:sz w:val="24"/>
                      <w:szCs w:val="24"/>
                    </w:rPr>
                  </w:pPr>
                </w:p>
              </w:tc>
            </w:tr>
            <w:tr w:rsidR="000A0AD4" w:rsidRPr="00116CC8" w:rsidTr="00D80E11">
              <w:trPr>
                <w:trHeight w:val="45"/>
              </w:trPr>
              <w:tc>
                <w:tcPr>
                  <w:tcW w:w="990" w:type="dxa"/>
                  <w:tcBorders>
                    <w:top w:val="nil"/>
                    <w:left w:val="single" w:sz="18" w:space="0" w:color="000000"/>
                    <w:bottom w:val="single" w:sz="18" w:space="0" w:color="000000"/>
                    <w:right w:val="nil"/>
                  </w:tcBorders>
                  <w:tcMar>
                    <w:top w:w="0" w:type="dxa"/>
                    <w:left w:w="0" w:type="dxa"/>
                    <w:bottom w:w="0" w:type="dxa"/>
                    <w:right w:w="0" w:type="dxa"/>
                  </w:tcMar>
                </w:tcPr>
                <w:p w:rsidR="000A0AD4" w:rsidRPr="00116CC8" w:rsidRDefault="000A0AD4" w:rsidP="00D80E11">
                  <w:pPr>
                    <w:spacing w:line="1" w:lineRule="auto"/>
                    <w:rPr>
                      <w:sz w:val="24"/>
                      <w:szCs w:val="24"/>
                    </w:rPr>
                  </w:pPr>
                </w:p>
              </w:tc>
              <w:tc>
                <w:tcPr>
                  <w:tcW w:w="1005" w:type="dxa"/>
                  <w:tcBorders>
                    <w:top w:val="nil"/>
                    <w:left w:val="nil"/>
                    <w:bottom w:val="single" w:sz="18" w:space="0" w:color="000000"/>
                    <w:right w:val="nil"/>
                  </w:tcBorders>
                  <w:tcMar>
                    <w:top w:w="0" w:type="dxa"/>
                    <w:left w:w="0" w:type="dxa"/>
                    <w:bottom w:w="0" w:type="dxa"/>
                    <w:right w:w="0" w:type="dxa"/>
                  </w:tcMar>
                </w:tcPr>
                <w:p w:rsidR="000A0AD4" w:rsidRPr="00116CC8" w:rsidRDefault="000A0AD4" w:rsidP="00D80E11">
                  <w:pPr>
                    <w:spacing w:line="1" w:lineRule="auto"/>
                    <w:rPr>
                      <w:sz w:val="24"/>
                      <w:szCs w:val="24"/>
                    </w:rPr>
                  </w:pPr>
                </w:p>
              </w:tc>
              <w:tc>
                <w:tcPr>
                  <w:tcW w:w="1005" w:type="dxa"/>
                  <w:tcBorders>
                    <w:top w:val="nil"/>
                    <w:left w:val="nil"/>
                    <w:bottom w:val="single" w:sz="18" w:space="0" w:color="000000"/>
                    <w:right w:val="nil"/>
                  </w:tcBorders>
                  <w:tcMar>
                    <w:top w:w="0" w:type="dxa"/>
                    <w:left w:w="0" w:type="dxa"/>
                    <w:bottom w:w="0" w:type="dxa"/>
                    <w:right w:w="0" w:type="dxa"/>
                  </w:tcMar>
                </w:tcPr>
                <w:p w:rsidR="000A0AD4" w:rsidRPr="00116CC8" w:rsidRDefault="000A0AD4" w:rsidP="00D80E11">
                  <w:pPr>
                    <w:spacing w:line="1" w:lineRule="auto"/>
                    <w:rPr>
                      <w:sz w:val="24"/>
                      <w:szCs w:val="24"/>
                    </w:rPr>
                  </w:pPr>
                </w:p>
              </w:tc>
              <w:tc>
                <w:tcPr>
                  <w:tcW w:w="1005" w:type="dxa"/>
                  <w:tcBorders>
                    <w:top w:val="nil"/>
                    <w:left w:val="nil"/>
                    <w:bottom w:val="single" w:sz="18" w:space="0" w:color="000000"/>
                    <w:right w:val="nil"/>
                  </w:tcBorders>
                  <w:tcMar>
                    <w:top w:w="0" w:type="dxa"/>
                    <w:left w:w="0" w:type="dxa"/>
                    <w:bottom w:w="0" w:type="dxa"/>
                    <w:right w:w="0" w:type="dxa"/>
                  </w:tcMar>
                </w:tcPr>
                <w:p w:rsidR="000A0AD4" w:rsidRPr="00116CC8" w:rsidRDefault="000A0AD4" w:rsidP="00D80E11">
                  <w:pPr>
                    <w:spacing w:line="1" w:lineRule="auto"/>
                    <w:rPr>
                      <w:sz w:val="24"/>
                      <w:szCs w:val="24"/>
                    </w:rPr>
                  </w:pPr>
                </w:p>
              </w:tc>
              <w:tc>
                <w:tcPr>
                  <w:tcW w:w="1005" w:type="dxa"/>
                  <w:tcBorders>
                    <w:top w:val="nil"/>
                    <w:left w:val="nil"/>
                    <w:bottom w:val="single" w:sz="18" w:space="0" w:color="000000"/>
                    <w:right w:val="nil"/>
                  </w:tcBorders>
                  <w:tcMar>
                    <w:top w:w="0" w:type="dxa"/>
                    <w:left w:w="0" w:type="dxa"/>
                    <w:bottom w:w="0" w:type="dxa"/>
                    <w:right w:w="0" w:type="dxa"/>
                  </w:tcMar>
                </w:tcPr>
                <w:p w:rsidR="000A0AD4" w:rsidRPr="00116CC8" w:rsidRDefault="000A0AD4" w:rsidP="00D80E11">
                  <w:pPr>
                    <w:spacing w:line="1" w:lineRule="auto"/>
                    <w:rPr>
                      <w:sz w:val="24"/>
                      <w:szCs w:val="24"/>
                    </w:rPr>
                  </w:pPr>
                </w:p>
              </w:tc>
              <w:tc>
                <w:tcPr>
                  <w:tcW w:w="1005" w:type="dxa"/>
                  <w:tcBorders>
                    <w:top w:val="nil"/>
                    <w:left w:val="nil"/>
                    <w:bottom w:val="single" w:sz="18" w:space="0" w:color="000000"/>
                    <w:right w:val="single" w:sz="18" w:space="0" w:color="000000"/>
                  </w:tcBorders>
                  <w:tcMar>
                    <w:top w:w="0" w:type="dxa"/>
                    <w:left w:w="0" w:type="dxa"/>
                    <w:bottom w:w="0" w:type="dxa"/>
                    <w:right w:w="0" w:type="dxa"/>
                  </w:tcMar>
                </w:tcPr>
                <w:p w:rsidR="000A0AD4" w:rsidRPr="00116CC8" w:rsidRDefault="000A0AD4" w:rsidP="00D80E11">
                  <w:pPr>
                    <w:spacing w:line="1" w:lineRule="auto"/>
                    <w:rPr>
                      <w:sz w:val="24"/>
                      <w:szCs w:val="24"/>
                    </w:rPr>
                  </w:pPr>
                </w:p>
              </w:tc>
            </w:tr>
          </w:tbl>
          <w:p w:rsidR="000A0AD4" w:rsidRDefault="000A0AD4" w:rsidP="00D80E11">
            <w:pPr>
              <w:spacing w:line="1" w:lineRule="auto"/>
            </w:pPr>
          </w:p>
        </w:tc>
      </w:tr>
      <w:tr w:rsidR="000A0AD4" w:rsidTr="00D80E11">
        <w:trPr>
          <w:gridAfter w:val="1"/>
          <w:wAfter w:w="566" w:type="dxa"/>
        </w:trPr>
        <w:tc>
          <w:tcPr>
            <w:tcW w:w="3118" w:type="dxa"/>
            <w:tcMar>
              <w:top w:w="0" w:type="dxa"/>
              <w:left w:w="0" w:type="dxa"/>
              <w:bottom w:w="0" w:type="dxa"/>
              <w:right w:w="0" w:type="dxa"/>
            </w:tcMar>
          </w:tcPr>
          <w:p w:rsidR="000A0AD4" w:rsidRDefault="000A0AD4" w:rsidP="00D80E11">
            <w:pPr>
              <w:rPr>
                <w:color w:val="000000"/>
              </w:rPr>
            </w:pPr>
            <w:r>
              <w:rPr>
                <w:color w:val="000000"/>
              </w:rPr>
              <w:t xml:space="preserve"> </w:t>
            </w:r>
          </w:p>
        </w:tc>
        <w:tc>
          <w:tcPr>
            <w:tcW w:w="1700" w:type="dxa"/>
            <w:tcMar>
              <w:top w:w="0" w:type="dxa"/>
              <w:left w:w="0" w:type="dxa"/>
              <w:bottom w:w="0" w:type="dxa"/>
              <w:right w:w="0" w:type="dxa"/>
            </w:tcMar>
          </w:tcPr>
          <w:p w:rsidR="000A0AD4" w:rsidRDefault="000A0AD4" w:rsidP="00D80E11">
            <w:pPr>
              <w:spacing w:line="1" w:lineRule="auto"/>
            </w:pPr>
          </w:p>
        </w:tc>
        <w:tc>
          <w:tcPr>
            <w:tcW w:w="850" w:type="dxa"/>
            <w:tcMar>
              <w:top w:w="0" w:type="dxa"/>
              <w:left w:w="0" w:type="dxa"/>
              <w:bottom w:w="0" w:type="dxa"/>
              <w:right w:w="0" w:type="dxa"/>
            </w:tcMar>
          </w:tcPr>
          <w:p w:rsidR="000A0AD4" w:rsidRDefault="000A0AD4" w:rsidP="00D80E11">
            <w:pPr>
              <w:spacing w:line="1" w:lineRule="auto"/>
            </w:pPr>
          </w:p>
        </w:tc>
        <w:tc>
          <w:tcPr>
            <w:tcW w:w="3685" w:type="dxa"/>
            <w:tcMar>
              <w:top w:w="0" w:type="dxa"/>
              <w:left w:w="0" w:type="dxa"/>
              <w:bottom w:w="0" w:type="dxa"/>
              <w:right w:w="0" w:type="dxa"/>
            </w:tcMar>
          </w:tcPr>
          <w:p w:rsidR="000A0AD4" w:rsidRDefault="000A0AD4" w:rsidP="00D80E11">
            <w:pPr>
              <w:spacing w:line="1" w:lineRule="auto"/>
            </w:pPr>
          </w:p>
        </w:tc>
        <w:tc>
          <w:tcPr>
            <w:tcW w:w="453" w:type="dxa"/>
            <w:tcMar>
              <w:top w:w="0" w:type="dxa"/>
              <w:left w:w="0" w:type="dxa"/>
              <w:bottom w:w="0" w:type="dxa"/>
              <w:right w:w="0" w:type="dxa"/>
            </w:tcMar>
          </w:tcPr>
          <w:p w:rsidR="000A0AD4" w:rsidRDefault="000A0AD4" w:rsidP="00D80E11">
            <w:pPr>
              <w:spacing w:line="1" w:lineRule="auto"/>
            </w:pPr>
          </w:p>
        </w:tc>
      </w:tr>
      <w:tr w:rsidR="000A0AD4" w:rsidTr="00D80E11">
        <w:trPr>
          <w:gridAfter w:val="1"/>
          <w:wAfter w:w="566" w:type="dxa"/>
        </w:trPr>
        <w:tc>
          <w:tcPr>
            <w:tcW w:w="9806" w:type="dxa"/>
            <w:gridSpan w:val="5"/>
            <w:tcMar>
              <w:top w:w="0" w:type="dxa"/>
              <w:left w:w="0" w:type="dxa"/>
              <w:bottom w:w="0" w:type="dxa"/>
              <w:right w:w="0" w:type="dxa"/>
            </w:tcMar>
          </w:tcPr>
          <w:tbl>
            <w:tblPr>
              <w:tblOverlap w:val="never"/>
              <w:tblW w:w="9806" w:type="dxa"/>
              <w:tblLayout w:type="fixed"/>
              <w:tblCellMar>
                <w:left w:w="0" w:type="dxa"/>
                <w:right w:w="0" w:type="dxa"/>
              </w:tblCellMar>
              <w:tblLook w:val="01E0"/>
            </w:tblPr>
            <w:tblGrid>
              <w:gridCol w:w="9806"/>
            </w:tblGrid>
            <w:tr w:rsidR="000A0AD4" w:rsidTr="00D80E11">
              <w:tc>
                <w:tcPr>
                  <w:tcW w:w="9806" w:type="dxa"/>
                  <w:tcBorders>
                    <w:top w:val="nil"/>
                    <w:left w:val="nil"/>
                    <w:bottom w:val="nil"/>
                    <w:right w:val="nil"/>
                  </w:tcBorders>
                  <w:tcMar>
                    <w:top w:w="0" w:type="dxa"/>
                    <w:left w:w="0" w:type="dxa"/>
                    <w:bottom w:w="0" w:type="dxa"/>
                    <w:right w:w="0" w:type="dxa"/>
                  </w:tcMar>
                </w:tcPr>
                <w:p w:rsidR="000A0AD4" w:rsidRDefault="000A0AD4" w:rsidP="00D80E11">
                  <w:r>
                    <w:rPr>
                      <w:color w:val="000000"/>
                      <w:sz w:val="28"/>
                      <w:szCs w:val="28"/>
                    </w:rPr>
                    <w:t>31 января 2022 г.</w:t>
                  </w:r>
                </w:p>
              </w:tc>
            </w:tr>
          </w:tbl>
          <w:p w:rsidR="000A0AD4" w:rsidRDefault="000A0AD4" w:rsidP="00D80E11">
            <w:pPr>
              <w:spacing w:line="1" w:lineRule="auto"/>
            </w:pPr>
          </w:p>
        </w:tc>
      </w:tr>
    </w:tbl>
    <w:p w:rsidR="000A0AD4" w:rsidRDefault="000A0AD4" w:rsidP="00116CC8">
      <w:pPr>
        <w:rPr>
          <w:lang w:eastAsia="zh-CN" w:bidi="hi-IN"/>
        </w:rPr>
      </w:pPr>
    </w:p>
    <w:p w:rsidR="000A0AD4" w:rsidRDefault="000A0AD4" w:rsidP="00116CC8">
      <w:pPr>
        <w:rPr>
          <w:lang w:eastAsia="zh-CN" w:bidi="hi-IN"/>
        </w:rPr>
      </w:pPr>
    </w:p>
    <w:p w:rsidR="000A0AD4" w:rsidRDefault="000A0AD4" w:rsidP="00116CC8">
      <w:pPr>
        <w:rPr>
          <w:lang w:eastAsia="zh-CN" w:bidi="hi-IN"/>
        </w:rPr>
      </w:pPr>
    </w:p>
    <w:p w:rsidR="000A0AD4" w:rsidRDefault="000A0AD4" w:rsidP="00116CC8">
      <w:pPr>
        <w:rPr>
          <w:lang w:eastAsia="zh-CN" w:bidi="hi-IN"/>
        </w:rPr>
      </w:pPr>
    </w:p>
    <w:p w:rsidR="000A0AD4" w:rsidRDefault="000A0AD4" w:rsidP="00116CC8">
      <w:pPr>
        <w:rPr>
          <w:lang w:eastAsia="zh-CN" w:bidi="hi-IN"/>
        </w:rPr>
      </w:pPr>
    </w:p>
    <w:p w:rsidR="000A0AD4" w:rsidRDefault="000A0AD4" w:rsidP="00116CC8">
      <w:pPr>
        <w:rPr>
          <w:lang w:eastAsia="zh-CN" w:bidi="hi-IN"/>
        </w:rPr>
      </w:pPr>
    </w:p>
    <w:p w:rsidR="000A0AD4" w:rsidRDefault="000A0AD4" w:rsidP="00116CC8">
      <w:pPr>
        <w:rPr>
          <w:lang w:eastAsia="zh-CN" w:bidi="hi-IN"/>
        </w:rPr>
      </w:pPr>
    </w:p>
    <w:p w:rsidR="000A0AD4" w:rsidRDefault="000A0AD4" w:rsidP="00116CC8">
      <w:pPr>
        <w:rPr>
          <w:lang w:eastAsia="zh-CN" w:bidi="hi-IN"/>
        </w:rPr>
      </w:pPr>
    </w:p>
    <w:p w:rsidR="000A0AD4" w:rsidRDefault="000A0AD4" w:rsidP="00116CC8">
      <w:pPr>
        <w:rPr>
          <w:lang w:eastAsia="zh-CN" w:bidi="hi-IN"/>
        </w:rPr>
      </w:pPr>
    </w:p>
    <w:p w:rsidR="000A0AD4" w:rsidRDefault="000A0AD4" w:rsidP="00116CC8">
      <w:pPr>
        <w:rPr>
          <w:lang w:eastAsia="zh-CN" w:bidi="hi-IN"/>
        </w:rPr>
      </w:pPr>
    </w:p>
    <w:p w:rsidR="000A0AD4" w:rsidRDefault="000A0AD4" w:rsidP="00116CC8">
      <w:pPr>
        <w:rPr>
          <w:lang w:eastAsia="zh-CN" w:bidi="hi-IN"/>
        </w:rPr>
      </w:pPr>
    </w:p>
    <w:p w:rsidR="000A0AD4" w:rsidRDefault="000A0AD4" w:rsidP="00116CC8">
      <w:pPr>
        <w:rPr>
          <w:lang w:eastAsia="zh-CN" w:bidi="hi-IN"/>
        </w:rPr>
      </w:pPr>
    </w:p>
    <w:p w:rsidR="000A0AD4" w:rsidRDefault="000A0AD4" w:rsidP="00116CC8">
      <w:pPr>
        <w:rPr>
          <w:lang w:eastAsia="zh-CN" w:bidi="hi-IN"/>
        </w:rPr>
      </w:pPr>
    </w:p>
    <w:p w:rsidR="000A0AD4" w:rsidRDefault="000A0AD4" w:rsidP="00116CC8">
      <w:pPr>
        <w:rPr>
          <w:lang w:eastAsia="zh-CN" w:bidi="hi-IN"/>
        </w:rPr>
      </w:pPr>
    </w:p>
    <w:p w:rsidR="000A0AD4" w:rsidRDefault="000A0AD4" w:rsidP="00116CC8">
      <w:pPr>
        <w:rPr>
          <w:lang w:eastAsia="zh-CN" w:bidi="hi-IN"/>
        </w:rPr>
      </w:pPr>
    </w:p>
    <w:p w:rsidR="000A0AD4" w:rsidRDefault="000A0AD4" w:rsidP="00116CC8">
      <w:pPr>
        <w:rPr>
          <w:lang w:eastAsia="zh-CN" w:bidi="hi-IN"/>
        </w:rPr>
      </w:pPr>
    </w:p>
    <w:p w:rsidR="000A0AD4" w:rsidRDefault="000A0AD4" w:rsidP="00116CC8">
      <w:pPr>
        <w:rPr>
          <w:lang w:eastAsia="zh-CN" w:bidi="hi-IN"/>
        </w:rPr>
      </w:pPr>
    </w:p>
    <w:p w:rsidR="000A0AD4" w:rsidRDefault="000A0AD4" w:rsidP="00116CC8">
      <w:pPr>
        <w:rPr>
          <w:lang w:eastAsia="zh-CN" w:bidi="hi-IN"/>
        </w:rPr>
      </w:pPr>
    </w:p>
    <w:p w:rsidR="000A0AD4" w:rsidRDefault="000A0AD4" w:rsidP="00116CC8">
      <w:pPr>
        <w:rPr>
          <w:lang w:eastAsia="zh-CN" w:bidi="hi-IN"/>
        </w:rPr>
      </w:pPr>
    </w:p>
    <w:tbl>
      <w:tblPr>
        <w:tblOverlap w:val="never"/>
        <w:tblW w:w="9536" w:type="dxa"/>
        <w:tblLayout w:type="fixed"/>
        <w:tblLook w:val="01E0"/>
      </w:tblPr>
      <w:tblGrid>
        <w:gridCol w:w="2511"/>
        <w:gridCol w:w="1837"/>
        <w:gridCol w:w="216"/>
        <w:gridCol w:w="2350"/>
        <w:gridCol w:w="216"/>
        <w:gridCol w:w="216"/>
        <w:gridCol w:w="2190"/>
      </w:tblGrid>
      <w:tr w:rsidR="000A0AD4" w:rsidTr="00146879">
        <w:tc>
          <w:tcPr>
            <w:tcW w:w="2511" w:type="dxa"/>
            <w:tcMar>
              <w:top w:w="0" w:type="dxa"/>
              <w:left w:w="0" w:type="dxa"/>
              <w:bottom w:w="0" w:type="dxa"/>
              <w:right w:w="0" w:type="dxa"/>
            </w:tcMar>
          </w:tcPr>
          <w:p w:rsidR="000A0AD4" w:rsidRDefault="000A0AD4" w:rsidP="0081145C">
            <w:pPr>
              <w:spacing w:line="1" w:lineRule="auto"/>
              <w:jc w:val="center"/>
            </w:pPr>
          </w:p>
        </w:tc>
        <w:tc>
          <w:tcPr>
            <w:tcW w:w="1837" w:type="dxa"/>
            <w:tcMar>
              <w:top w:w="0" w:type="dxa"/>
              <w:left w:w="0" w:type="dxa"/>
              <w:bottom w:w="0" w:type="dxa"/>
              <w:right w:w="0" w:type="dxa"/>
            </w:tcMar>
          </w:tcPr>
          <w:p w:rsidR="000A0AD4" w:rsidRDefault="000A0AD4" w:rsidP="0081145C">
            <w:pPr>
              <w:spacing w:line="1" w:lineRule="auto"/>
              <w:jc w:val="center"/>
            </w:pPr>
          </w:p>
        </w:tc>
        <w:tc>
          <w:tcPr>
            <w:tcW w:w="56" w:type="dxa"/>
            <w:tcMar>
              <w:top w:w="0" w:type="dxa"/>
              <w:left w:w="0" w:type="dxa"/>
              <w:bottom w:w="0" w:type="dxa"/>
              <w:right w:w="0" w:type="dxa"/>
            </w:tcMar>
          </w:tcPr>
          <w:p w:rsidR="000A0AD4" w:rsidRDefault="000A0AD4" w:rsidP="0081145C">
            <w:pPr>
              <w:spacing w:line="1" w:lineRule="auto"/>
              <w:jc w:val="center"/>
            </w:pPr>
          </w:p>
        </w:tc>
        <w:tc>
          <w:tcPr>
            <w:tcW w:w="2510" w:type="dxa"/>
            <w:tcMar>
              <w:top w:w="0" w:type="dxa"/>
              <w:left w:w="0" w:type="dxa"/>
              <w:bottom w:w="0" w:type="dxa"/>
              <w:right w:w="0" w:type="dxa"/>
            </w:tcMar>
          </w:tcPr>
          <w:p w:rsidR="000A0AD4" w:rsidRDefault="000A0AD4" w:rsidP="0081145C">
            <w:pPr>
              <w:spacing w:line="1" w:lineRule="auto"/>
              <w:jc w:val="center"/>
            </w:pPr>
          </w:p>
        </w:tc>
        <w:tc>
          <w:tcPr>
            <w:tcW w:w="56" w:type="dxa"/>
            <w:tcMar>
              <w:top w:w="0" w:type="dxa"/>
              <w:left w:w="0" w:type="dxa"/>
              <w:bottom w:w="0" w:type="dxa"/>
              <w:right w:w="0" w:type="dxa"/>
            </w:tcMar>
          </w:tcPr>
          <w:p w:rsidR="000A0AD4" w:rsidRDefault="000A0AD4" w:rsidP="0081145C">
            <w:pPr>
              <w:spacing w:line="1" w:lineRule="auto"/>
              <w:jc w:val="center"/>
            </w:pPr>
          </w:p>
        </w:tc>
        <w:tc>
          <w:tcPr>
            <w:tcW w:w="56" w:type="dxa"/>
            <w:tcMar>
              <w:top w:w="0" w:type="dxa"/>
              <w:left w:w="0" w:type="dxa"/>
              <w:bottom w:w="0" w:type="dxa"/>
              <w:right w:w="0" w:type="dxa"/>
            </w:tcMar>
          </w:tcPr>
          <w:p w:rsidR="000A0AD4" w:rsidRDefault="000A0AD4" w:rsidP="0081145C">
            <w:pPr>
              <w:spacing w:line="1" w:lineRule="auto"/>
              <w:jc w:val="center"/>
            </w:pPr>
          </w:p>
        </w:tc>
        <w:tc>
          <w:tcPr>
            <w:tcW w:w="2510" w:type="dxa"/>
            <w:tcMar>
              <w:top w:w="0" w:type="dxa"/>
              <w:left w:w="0" w:type="dxa"/>
              <w:bottom w:w="0" w:type="dxa"/>
              <w:right w:w="0" w:type="dxa"/>
            </w:tcMar>
          </w:tcPr>
          <w:p w:rsidR="000A0AD4" w:rsidRDefault="000A0AD4" w:rsidP="0081145C">
            <w:pPr>
              <w:jc w:val="right"/>
              <w:rPr>
                <w:color w:val="000000"/>
                <w:sz w:val="16"/>
                <w:szCs w:val="16"/>
              </w:rPr>
            </w:pPr>
            <w:r>
              <w:rPr>
                <w:color w:val="000000"/>
                <w:sz w:val="16"/>
                <w:szCs w:val="16"/>
              </w:rPr>
              <w:t>Таблица №4</w:t>
            </w:r>
          </w:p>
        </w:tc>
      </w:tr>
      <w:tr w:rsidR="000A0AD4" w:rsidTr="00146879">
        <w:tc>
          <w:tcPr>
            <w:tcW w:w="9536" w:type="dxa"/>
            <w:gridSpan w:val="7"/>
            <w:tcMar>
              <w:top w:w="0" w:type="dxa"/>
              <w:left w:w="0" w:type="dxa"/>
              <w:bottom w:w="0" w:type="dxa"/>
              <w:right w:w="0" w:type="dxa"/>
            </w:tcMar>
          </w:tcPr>
          <w:p w:rsidR="000A0AD4" w:rsidRDefault="000A0AD4" w:rsidP="0081145C">
            <w:pPr>
              <w:jc w:val="center"/>
              <w:rPr>
                <w:b/>
                <w:bCs/>
                <w:color w:val="000000"/>
                <w:sz w:val="16"/>
                <w:szCs w:val="16"/>
              </w:rPr>
            </w:pPr>
            <w:r>
              <w:rPr>
                <w:b/>
                <w:bCs/>
                <w:color w:val="000000"/>
                <w:sz w:val="16"/>
                <w:szCs w:val="16"/>
              </w:rPr>
              <w:t>Сведения об основных положениях учетной политики</w:t>
            </w:r>
          </w:p>
        </w:tc>
      </w:tr>
      <w:tr w:rsidR="000A0AD4" w:rsidTr="00146879">
        <w:tc>
          <w:tcPr>
            <w:tcW w:w="2511" w:type="dxa"/>
            <w:tcMar>
              <w:top w:w="0" w:type="dxa"/>
              <w:left w:w="0" w:type="dxa"/>
              <w:bottom w:w="0" w:type="dxa"/>
              <w:right w:w="0" w:type="dxa"/>
            </w:tcMar>
          </w:tcPr>
          <w:p w:rsidR="000A0AD4" w:rsidRDefault="000A0AD4" w:rsidP="0081145C">
            <w:pPr>
              <w:jc w:val="center"/>
              <w:rPr>
                <w:color w:val="000000"/>
                <w:sz w:val="16"/>
                <w:szCs w:val="16"/>
              </w:rPr>
            </w:pPr>
            <w:r>
              <w:rPr>
                <w:color w:val="000000"/>
                <w:sz w:val="16"/>
                <w:szCs w:val="16"/>
              </w:rPr>
              <w:t xml:space="preserve"> </w:t>
            </w:r>
          </w:p>
        </w:tc>
        <w:tc>
          <w:tcPr>
            <w:tcW w:w="1837" w:type="dxa"/>
            <w:tcMar>
              <w:top w:w="0" w:type="dxa"/>
              <w:left w:w="0" w:type="dxa"/>
              <w:bottom w:w="0" w:type="dxa"/>
              <w:right w:w="0" w:type="dxa"/>
            </w:tcMar>
          </w:tcPr>
          <w:p w:rsidR="000A0AD4" w:rsidRDefault="000A0AD4" w:rsidP="0081145C">
            <w:pPr>
              <w:spacing w:line="1" w:lineRule="auto"/>
              <w:jc w:val="center"/>
            </w:pPr>
          </w:p>
        </w:tc>
        <w:tc>
          <w:tcPr>
            <w:tcW w:w="56" w:type="dxa"/>
            <w:tcMar>
              <w:top w:w="0" w:type="dxa"/>
              <w:left w:w="0" w:type="dxa"/>
              <w:bottom w:w="0" w:type="dxa"/>
              <w:right w:w="0" w:type="dxa"/>
            </w:tcMar>
          </w:tcPr>
          <w:p w:rsidR="000A0AD4" w:rsidRDefault="000A0AD4" w:rsidP="0081145C">
            <w:pPr>
              <w:spacing w:line="1" w:lineRule="auto"/>
              <w:jc w:val="center"/>
            </w:pPr>
          </w:p>
        </w:tc>
        <w:tc>
          <w:tcPr>
            <w:tcW w:w="2510" w:type="dxa"/>
            <w:tcMar>
              <w:top w:w="0" w:type="dxa"/>
              <w:left w:w="0" w:type="dxa"/>
              <w:bottom w:w="0" w:type="dxa"/>
              <w:right w:w="0" w:type="dxa"/>
            </w:tcMar>
          </w:tcPr>
          <w:p w:rsidR="000A0AD4" w:rsidRDefault="000A0AD4" w:rsidP="0081145C">
            <w:pPr>
              <w:spacing w:line="1" w:lineRule="auto"/>
              <w:jc w:val="center"/>
            </w:pPr>
          </w:p>
        </w:tc>
        <w:tc>
          <w:tcPr>
            <w:tcW w:w="56" w:type="dxa"/>
            <w:tcMar>
              <w:top w:w="0" w:type="dxa"/>
              <w:left w:w="0" w:type="dxa"/>
              <w:bottom w:w="0" w:type="dxa"/>
              <w:right w:w="0" w:type="dxa"/>
            </w:tcMar>
          </w:tcPr>
          <w:p w:rsidR="000A0AD4" w:rsidRDefault="000A0AD4" w:rsidP="0081145C">
            <w:pPr>
              <w:spacing w:line="1" w:lineRule="auto"/>
              <w:jc w:val="center"/>
            </w:pPr>
          </w:p>
        </w:tc>
        <w:tc>
          <w:tcPr>
            <w:tcW w:w="56" w:type="dxa"/>
            <w:tcMar>
              <w:top w:w="0" w:type="dxa"/>
              <w:left w:w="0" w:type="dxa"/>
              <w:bottom w:w="0" w:type="dxa"/>
              <w:right w:w="0" w:type="dxa"/>
            </w:tcMar>
          </w:tcPr>
          <w:p w:rsidR="000A0AD4" w:rsidRDefault="000A0AD4" w:rsidP="0081145C">
            <w:pPr>
              <w:spacing w:line="1" w:lineRule="auto"/>
              <w:jc w:val="center"/>
            </w:pPr>
          </w:p>
        </w:tc>
        <w:tc>
          <w:tcPr>
            <w:tcW w:w="2510" w:type="dxa"/>
            <w:tcMar>
              <w:top w:w="0" w:type="dxa"/>
              <w:left w:w="0" w:type="dxa"/>
              <w:bottom w:w="0" w:type="dxa"/>
              <w:right w:w="0" w:type="dxa"/>
            </w:tcMar>
          </w:tcPr>
          <w:p w:rsidR="000A0AD4" w:rsidRDefault="000A0AD4" w:rsidP="0081145C">
            <w:pPr>
              <w:spacing w:line="1" w:lineRule="auto"/>
              <w:jc w:val="center"/>
            </w:pPr>
          </w:p>
        </w:tc>
      </w:tr>
      <w:tr w:rsidR="000A0AD4" w:rsidTr="00146879">
        <w:tc>
          <w:tcPr>
            <w:tcW w:w="25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jc w:val="center"/>
              <w:rPr>
                <w:color w:val="000000"/>
                <w:sz w:val="16"/>
                <w:szCs w:val="16"/>
              </w:rPr>
            </w:pPr>
            <w:r>
              <w:rPr>
                <w:color w:val="000000"/>
                <w:sz w:val="16"/>
                <w:szCs w:val="16"/>
              </w:rPr>
              <w:t>Наименование объекта учета</w:t>
            </w:r>
          </w:p>
        </w:tc>
        <w:tc>
          <w:tcPr>
            <w:tcW w:w="183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jc w:val="center"/>
              <w:rPr>
                <w:color w:val="000000"/>
                <w:sz w:val="16"/>
                <w:szCs w:val="16"/>
              </w:rPr>
            </w:pPr>
            <w:r>
              <w:rPr>
                <w:color w:val="000000"/>
                <w:sz w:val="16"/>
                <w:szCs w:val="16"/>
              </w:rPr>
              <w:t>Код счета бюджетного учета</w:t>
            </w: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0A0AD4" w:rsidRDefault="000A0AD4" w:rsidP="0081145C">
            <w:pPr>
              <w:spacing w:line="1" w:lineRule="auto"/>
              <w:jc w:val="center"/>
            </w:pPr>
          </w:p>
        </w:tc>
        <w:tc>
          <w:tcPr>
            <w:tcW w:w="2510" w:type="dxa"/>
            <w:tcBorders>
              <w:top w:val="single" w:sz="6" w:space="0" w:color="000000"/>
              <w:bottom w:val="single" w:sz="6" w:space="0" w:color="000000"/>
            </w:tcBorders>
            <w:tcMar>
              <w:top w:w="0" w:type="dxa"/>
              <w:left w:w="0" w:type="dxa"/>
              <w:bottom w:w="0" w:type="dxa"/>
              <w:right w:w="0" w:type="dxa"/>
            </w:tcMar>
          </w:tcPr>
          <w:p w:rsidR="000A0AD4" w:rsidRDefault="000A0AD4" w:rsidP="0081145C">
            <w:pPr>
              <w:jc w:val="center"/>
              <w:rPr>
                <w:color w:val="000000"/>
                <w:sz w:val="16"/>
                <w:szCs w:val="16"/>
              </w:rPr>
            </w:pPr>
            <w:r>
              <w:rPr>
                <w:color w:val="000000"/>
                <w:sz w:val="16"/>
                <w:szCs w:val="16"/>
              </w:rPr>
              <w:t>Способ ведения бюджетного учета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0A0AD4" w:rsidRDefault="000A0AD4" w:rsidP="0081145C">
            <w:pPr>
              <w:spacing w:line="1" w:lineRule="auto"/>
              <w:jc w:val="center"/>
            </w:pPr>
          </w:p>
        </w:tc>
        <w:tc>
          <w:tcPr>
            <w:tcW w:w="2510" w:type="dxa"/>
            <w:tcBorders>
              <w:top w:val="single" w:sz="6" w:space="0" w:color="000000"/>
              <w:bottom w:val="single" w:sz="6" w:space="0" w:color="000000"/>
            </w:tcBorders>
            <w:tcMar>
              <w:top w:w="0" w:type="dxa"/>
              <w:left w:w="0" w:type="dxa"/>
              <w:bottom w:w="0" w:type="dxa"/>
              <w:right w:w="0" w:type="dxa"/>
            </w:tcMar>
          </w:tcPr>
          <w:p w:rsidR="000A0AD4" w:rsidRDefault="000A0AD4" w:rsidP="0081145C">
            <w:pPr>
              <w:jc w:val="center"/>
              <w:rPr>
                <w:color w:val="000000"/>
                <w:sz w:val="16"/>
                <w:szCs w:val="16"/>
              </w:rPr>
            </w:pPr>
            <w:r>
              <w:rPr>
                <w:color w:val="000000"/>
                <w:sz w:val="16"/>
                <w:szCs w:val="16"/>
              </w:rPr>
              <w:t>Характеристика применяемого способа</w:t>
            </w:r>
          </w:p>
        </w:tc>
      </w:tr>
      <w:tr w:rsidR="000A0AD4" w:rsidTr="00146879">
        <w:tc>
          <w:tcPr>
            <w:tcW w:w="25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jc w:val="center"/>
              <w:rPr>
                <w:color w:val="000000"/>
                <w:sz w:val="16"/>
                <w:szCs w:val="16"/>
              </w:rPr>
            </w:pPr>
            <w:r>
              <w:rPr>
                <w:color w:val="000000"/>
                <w:sz w:val="16"/>
                <w:szCs w:val="16"/>
              </w:rPr>
              <w:t>1</w:t>
            </w:r>
          </w:p>
        </w:tc>
        <w:tc>
          <w:tcPr>
            <w:tcW w:w="183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jc w:val="center"/>
              <w:rPr>
                <w:color w:val="000000"/>
                <w:sz w:val="16"/>
                <w:szCs w:val="16"/>
              </w:rPr>
            </w:pPr>
            <w:r>
              <w:rPr>
                <w:color w:val="000000"/>
                <w:sz w:val="16"/>
                <w:szCs w:val="16"/>
              </w:rPr>
              <w:t>2</w:t>
            </w: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0A0AD4" w:rsidRDefault="000A0AD4" w:rsidP="0081145C">
            <w:pPr>
              <w:spacing w:line="1" w:lineRule="auto"/>
              <w:jc w:val="center"/>
            </w:pPr>
          </w:p>
        </w:tc>
        <w:tc>
          <w:tcPr>
            <w:tcW w:w="2510" w:type="dxa"/>
            <w:tcBorders>
              <w:top w:val="single" w:sz="6" w:space="0" w:color="000000"/>
              <w:bottom w:val="single" w:sz="6" w:space="0" w:color="000000"/>
            </w:tcBorders>
            <w:tcMar>
              <w:top w:w="0" w:type="dxa"/>
              <w:left w:w="0" w:type="dxa"/>
              <w:bottom w:w="0" w:type="dxa"/>
              <w:right w:w="0" w:type="dxa"/>
            </w:tcMar>
          </w:tcPr>
          <w:p w:rsidR="000A0AD4" w:rsidRDefault="000A0AD4" w:rsidP="0081145C">
            <w:pPr>
              <w:jc w:val="center"/>
              <w:rPr>
                <w:color w:val="000000"/>
                <w:sz w:val="16"/>
                <w:szCs w:val="16"/>
              </w:rPr>
            </w:pPr>
            <w:r>
              <w:rPr>
                <w:color w:val="000000"/>
                <w:sz w:val="16"/>
                <w:szCs w:val="16"/>
              </w:rPr>
              <w:t>3</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spacing w:line="1" w:lineRule="auto"/>
              <w:jc w:val="center"/>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0A0AD4" w:rsidRDefault="000A0AD4" w:rsidP="0081145C">
            <w:pPr>
              <w:spacing w:line="1" w:lineRule="auto"/>
              <w:jc w:val="center"/>
            </w:pPr>
          </w:p>
        </w:tc>
        <w:tc>
          <w:tcPr>
            <w:tcW w:w="2510" w:type="dxa"/>
            <w:tcBorders>
              <w:top w:val="single" w:sz="6" w:space="0" w:color="000000"/>
              <w:bottom w:val="single" w:sz="6" w:space="0" w:color="000000"/>
            </w:tcBorders>
            <w:tcMar>
              <w:top w:w="0" w:type="dxa"/>
              <w:left w:w="0" w:type="dxa"/>
              <w:bottom w:w="0" w:type="dxa"/>
              <w:right w:w="0" w:type="dxa"/>
            </w:tcMar>
          </w:tcPr>
          <w:p w:rsidR="000A0AD4" w:rsidRDefault="000A0AD4" w:rsidP="0081145C">
            <w:pPr>
              <w:jc w:val="center"/>
              <w:rPr>
                <w:color w:val="000000"/>
                <w:sz w:val="16"/>
                <w:szCs w:val="16"/>
              </w:rPr>
            </w:pPr>
            <w:r>
              <w:rPr>
                <w:color w:val="000000"/>
                <w:sz w:val="16"/>
                <w:szCs w:val="16"/>
              </w:rPr>
              <w:t>4</w:t>
            </w:r>
          </w:p>
        </w:tc>
      </w:tr>
      <w:tr w:rsidR="000A0AD4" w:rsidTr="00146879">
        <w:tc>
          <w:tcPr>
            <w:tcW w:w="25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rPr>
                <w:color w:val="000000"/>
                <w:sz w:val="16"/>
                <w:szCs w:val="16"/>
              </w:rPr>
            </w:pPr>
            <w:r>
              <w:rPr>
                <w:color w:val="000000"/>
                <w:sz w:val="16"/>
                <w:szCs w:val="16"/>
              </w:rPr>
              <w:t>Активы и обязательства загранучреждения</w:t>
            </w:r>
          </w:p>
        </w:tc>
        <w:tc>
          <w:tcPr>
            <w:tcW w:w="183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tblPr>
            <w:tblGrid>
              <w:gridCol w:w="2495"/>
            </w:tblGrid>
            <w:tr w:rsidR="000A0AD4" w:rsidTr="0081145C">
              <w:trPr>
                <w:jc w:val="center"/>
              </w:trPr>
              <w:tc>
                <w:tcPr>
                  <w:tcW w:w="2495" w:type="dxa"/>
                  <w:tcBorders>
                    <w:top w:val="nil"/>
                    <w:left w:val="nil"/>
                    <w:bottom w:val="nil"/>
                    <w:right w:val="nil"/>
                  </w:tcBorders>
                  <w:tcMar>
                    <w:top w:w="0" w:type="dxa"/>
                    <w:left w:w="0" w:type="dxa"/>
                    <w:bottom w:w="0" w:type="dxa"/>
                    <w:right w:w="0" w:type="dxa"/>
                  </w:tcMar>
                </w:tcPr>
                <w:p w:rsidR="000A0AD4" w:rsidRDefault="000A0AD4" w:rsidP="0081145C">
                  <w:pPr>
                    <w:jc w:val="center"/>
                  </w:pPr>
                  <w:r>
                    <w:rPr>
                      <w:color w:val="000000"/>
                      <w:sz w:val="16"/>
                      <w:szCs w:val="16"/>
                    </w:rPr>
                    <w:t>Х</w:t>
                  </w:r>
                </w:p>
              </w:tc>
            </w:tr>
          </w:tbl>
          <w:p w:rsidR="000A0AD4" w:rsidRDefault="000A0AD4" w:rsidP="0081145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0A0AD4" w:rsidRDefault="000A0AD4" w:rsidP="0081145C">
            <w:pPr>
              <w:spacing w:line="1" w:lineRule="auto"/>
            </w:pPr>
          </w:p>
        </w:tc>
        <w:tc>
          <w:tcPr>
            <w:tcW w:w="2510" w:type="dxa"/>
            <w:tcBorders>
              <w:top w:val="single" w:sz="6" w:space="0" w:color="000000"/>
              <w:bottom w:val="single" w:sz="6" w:space="0" w:color="000000"/>
            </w:tcBorders>
            <w:tcMar>
              <w:top w:w="0" w:type="dxa"/>
              <w:left w:w="0" w:type="dxa"/>
              <w:bottom w:w="0" w:type="dxa"/>
              <w:right w:w="0" w:type="dxa"/>
            </w:tcMar>
          </w:tcPr>
          <w:p w:rsidR="000A0AD4" w:rsidRDefault="000A0AD4" w:rsidP="0081145C">
            <w:pPr>
              <w:rPr>
                <w:color w:val="000000"/>
                <w:sz w:val="16"/>
                <w:szCs w:val="16"/>
              </w:rPr>
            </w:pPr>
            <w:r>
              <w:rPr>
                <w:color w:val="000000"/>
                <w:sz w:val="16"/>
                <w:szCs w:val="16"/>
              </w:rPr>
              <w:t>Методы пересчета стоимости объектов бухгалтерского учета загранучреждения</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0A0AD4" w:rsidRDefault="000A0AD4" w:rsidP="0081145C">
            <w:pPr>
              <w:spacing w:line="1" w:lineRule="auto"/>
            </w:pPr>
          </w:p>
        </w:tc>
        <w:tc>
          <w:tcPr>
            <w:tcW w:w="2510" w:type="dxa"/>
            <w:tcBorders>
              <w:top w:val="single" w:sz="6" w:space="0" w:color="000000"/>
              <w:bottom w:val="single" w:sz="6" w:space="0" w:color="000000"/>
            </w:tcBorders>
            <w:tcMar>
              <w:top w:w="0" w:type="dxa"/>
              <w:left w:w="0" w:type="dxa"/>
              <w:bottom w:w="0" w:type="dxa"/>
              <w:right w:w="0" w:type="dxa"/>
            </w:tcMar>
          </w:tcPr>
          <w:p w:rsidR="000A0AD4" w:rsidRDefault="000A0AD4" w:rsidP="0081145C">
            <w:pPr>
              <w:rPr>
                <w:color w:val="000000"/>
                <w:sz w:val="16"/>
                <w:szCs w:val="16"/>
              </w:rPr>
            </w:pPr>
            <w:r>
              <w:rPr>
                <w:color w:val="000000"/>
                <w:sz w:val="16"/>
                <w:szCs w:val="16"/>
              </w:rPr>
              <w:t>Учреждение не является загранучреждением</w:t>
            </w:r>
          </w:p>
        </w:tc>
      </w:tr>
      <w:tr w:rsidR="000A0AD4" w:rsidTr="00146879">
        <w:tc>
          <w:tcPr>
            <w:tcW w:w="25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rPr>
                <w:color w:val="000000"/>
                <w:sz w:val="16"/>
                <w:szCs w:val="16"/>
              </w:rPr>
            </w:pPr>
            <w:r>
              <w:rPr>
                <w:color w:val="000000"/>
                <w:sz w:val="16"/>
                <w:szCs w:val="16"/>
              </w:rPr>
              <w:t>Активы, обязательства, финансовый результат</w:t>
            </w:r>
          </w:p>
        </w:tc>
        <w:tc>
          <w:tcPr>
            <w:tcW w:w="183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tblPr>
            <w:tblGrid>
              <w:gridCol w:w="2495"/>
            </w:tblGrid>
            <w:tr w:rsidR="000A0AD4" w:rsidTr="0081145C">
              <w:trPr>
                <w:jc w:val="center"/>
              </w:trPr>
              <w:tc>
                <w:tcPr>
                  <w:tcW w:w="2495" w:type="dxa"/>
                  <w:tcBorders>
                    <w:top w:val="nil"/>
                    <w:left w:val="nil"/>
                    <w:bottom w:val="nil"/>
                    <w:right w:val="nil"/>
                  </w:tcBorders>
                  <w:tcMar>
                    <w:top w:w="0" w:type="dxa"/>
                    <w:left w:w="0" w:type="dxa"/>
                    <w:bottom w:w="0" w:type="dxa"/>
                    <w:right w:w="0" w:type="dxa"/>
                  </w:tcMar>
                </w:tcPr>
                <w:p w:rsidR="000A0AD4" w:rsidRDefault="000A0AD4" w:rsidP="0081145C">
                  <w:pPr>
                    <w:jc w:val="center"/>
                  </w:pPr>
                  <w:r>
                    <w:rPr>
                      <w:color w:val="000000"/>
                      <w:sz w:val="16"/>
                      <w:szCs w:val="16"/>
                    </w:rPr>
                    <w:t>Х</w:t>
                  </w:r>
                </w:p>
              </w:tc>
            </w:tr>
          </w:tbl>
          <w:p w:rsidR="000A0AD4" w:rsidRDefault="000A0AD4" w:rsidP="0081145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0A0AD4" w:rsidRDefault="000A0AD4" w:rsidP="0081145C">
            <w:pPr>
              <w:spacing w:line="1" w:lineRule="auto"/>
            </w:pPr>
          </w:p>
        </w:tc>
        <w:tc>
          <w:tcPr>
            <w:tcW w:w="2510" w:type="dxa"/>
            <w:tcBorders>
              <w:top w:val="single" w:sz="6" w:space="0" w:color="000000"/>
              <w:bottom w:val="single" w:sz="6" w:space="0" w:color="000000"/>
            </w:tcBorders>
            <w:tcMar>
              <w:top w:w="0" w:type="dxa"/>
              <w:left w:w="0" w:type="dxa"/>
              <w:bottom w:w="0" w:type="dxa"/>
              <w:right w:w="0" w:type="dxa"/>
            </w:tcMar>
          </w:tcPr>
          <w:p w:rsidR="000A0AD4" w:rsidRDefault="000A0AD4" w:rsidP="0081145C">
            <w:pPr>
              <w:rPr>
                <w:color w:val="000000"/>
                <w:sz w:val="16"/>
                <w:szCs w:val="16"/>
              </w:rPr>
            </w:pPr>
            <w:r>
              <w:rPr>
                <w:color w:val="000000"/>
                <w:sz w:val="16"/>
                <w:szCs w:val="16"/>
              </w:rPr>
              <w:t>Организация ведения бухгалтерского учета</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0A0AD4" w:rsidRDefault="000A0AD4" w:rsidP="0081145C">
            <w:pPr>
              <w:spacing w:line="1" w:lineRule="auto"/>
            </w:pPr>
          </w:p>
        </w:tc>
        <w:tc>
          <w:tcPr>
            <w:tcW w:w="2510" w:type="dxa"/>
            <w:tcBorders>
              <w:top w:val="single" w:sz="6" w:space="0" w:color="000000"/>
              <w:bottom w:val="single" w:sz="6" w:space="0" w:color="000000"/>
            </w:tcBorders>
            <w:tcMar>
              <w:top w:w="0" w:type="dxa"/>
              <w:left w:w="0" w:type="dxa"/>
              <w:bottom w:w="0" w:type="dxa"/>
              <w:right w:w="0" w:type="dxa"/>
            </w:tcMar>
          </w:tcPr>
          <w:p w:rsidR="000A0AD4" w:rsidRDefault="000A0AD4" w:rsidP="0081145C">
            <w:pPr>
              <w:rPr>
                <w:color w:val="000000"/>
                <w:sz w:val="16"/>
                <w:szCs w:val="16"/>
              </w:rPr>
            </w:pPr>
            <w:r w:rsidRPr="000664BD">
              <w:rPr>
                <w:sz w:val="16"/>
                <w:szCs w:val="16"/>
              </w:rPr>
              <w:t xml:space="preserve">Полномочия переданы централизованной бухгалтерии На основании постановления Администрации города Оренбурга от 21.09.2020 № 1468-п «Об организации бухгалтерского, налогового, бюджетного учета и отчетности в отраслевых (функциональных) и территориальных органах Администрации города Оренбурга и муниципальных учреждениях», полномочия по ведению бухгалтерского, налогового, бюджетного учета и формированию установленной отчетности, а также систематизации и обобщению статистических материалов и другой финансово-хозяйственной деятельности учреждения переданы в </w:t>
            </w:r>
            <w:r w:rsidRPr="00015B38">
              <w:rPr>
                <w:sz w:val="16"/>
                <w:szCs w:val="16"/>
              </w:rPr>
              <w:t>МКУ «Центр му</w:t>
            </w:r>
            <w:r>
              <w:rPr>
                <w:sz w:val="16"/>
                <w:szCs w:val="16"/>
              </w:rPr>
              <w:t xml:space="preserve">ниципальных расчетов», договор </w:t>
            </w:r>
            <w:r w:rsidRPr="00386BE6">
              <w:rPr>
                <w:sz w:val="16"/>
                <w:szCs w:val="16"/>
              </w:rPr>
              <w:t>от 01.10.2020</w:t>
            </w:r>
            <w:r>
              <w:rPr>
                <w:sz w:val="16"/>
                <w:szCs w:val="16"/>
              </w:rPr>
              <w:t xml:space="preserve"> </w:t>
            </w:r>
            <w:r w:rsidRPr="00386BE6">
              <w:rPr>
                <w:sz w:val="16"/>
                <w:szCs w:val="16"/>
              </w:rPr>
              <w:t xml:space="preserve">№ </w:t>
            </w:r>
            <w:r>
              <w:rPr>
                <w:sz w:val="16"/>
                <w:szCs w:val="16"/>
              </w:rPr>
              <w:t>15.</w:t>
            </w:r>
          </w:p>
        </w:tc>
      </w:tr>
      <w:tr w:rsidR="000A0AD4" w:rsidRPr="000664BD" w:rsidTr="00146879">
        <w:tc>
          <w:tcPr>
            <w:tcW w:w="25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rPr>
                <w:color w:val="000000"/>
                <w:sz w:val="16"/>
                <w:szCs w:val="16"/>
              </w:rPr>
            </w:pPr>
            <w:r>
              <w:rPr>
                <w:color w:val="000000"/>
                <w:sz w:val="16"/>
                <w:szCs w:val="16"/>
              </w:rPr>
              <w:t>Бланки строгой отчетности</w:t>
            </w:r>
          </w:p>
        </w:tc>
        <w:tc>
          <w:tcPr>
            <w:tcW w:w="183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tblPr>
            <w:tblGrid>
              <w:gridCol w:w="2495"/>
            </w:tblGrid>
            <w:tr w:rsidR="000A0AD4" w:rsidTr="0081145C">
              <w:trPr>
                <w:jc w:val="center"/>
              </w:trPr>
              <w:tc>
                <w:tcPr>
                  <w:tcW w:w="2495" w:type="dxa"/>
                  <w:tcBorders>
                    <w:top w:val="nil"/>
                    <w:left w:val="nil"/>
                    <w:bottom w:val="nil"/>
                    <w:right w:val="nil"/>
                  </w:tcBorders>
                  <w:tcMar>
                    <w:top w:w="0" w:type="dxa"/>
                    <w:left w:w="0" w:type="dxa"/>
                    <w:bottom w:w="0" w:type="dxa"/>
                    <w:right w:w="0" w:type="dxa"/>
                  </w:tcMar>
                </w:tcPr>
                <w:p w:rsidR="000A0AD4" w:rsidRDefault="000A0AD4" w:rsidP="0081145C">
                  <w:pPr>
                    <w:jc w:val="center"/>
                  </w:pPr>
                  <w:r>
                    <w:rPr>
                      <w:color w:val="000000"/>
                      <w:sz w:val="16"/>
                      <w:szCs w:val="16"/>
                    </w:rPr>
                    <w:t>1 00003000</w:t>
                  </w:r>
                </w:p>
              </w:tc>
            </w:tr>
          </w:tbl>
          <w:p w:rsidR="000A0AD4" w:rsidRDefault="000A0AD4" w:rsidP="0081145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0A0AD4" w:rsidRDefault="000A0AD4" w:rsidP="0081145C">
            <w:pPr>
              <w:spacing w:line="1" w:lineRule="auto"/>
            </w:pPr>
          </w:p>
        </w:tc>
        <w:tc>
          <w:tcPr>
            <w:tcW w:w="2510" w:type="dxa"/>
            <w:tcBorders>
              <w:top w:val="single" w:sz="6" w:space="0" w:color="000000"/>
              <w:bottom w:val="single" w:sz="6" w:space="0" w:color="000000"/>
            </w:tcBorders>
            <w:tcMar>
              <w:top w:w="0" w:type="dxa"/>
              <w:left w:w="0" w:type="dxa"/>
              <w:bottom w:w="0" w:type="dxa"/>
              <w:right w:w="0" w:type="dxa"/>
            </w:tcMar>
          </w:tcPr>
          <w:p w:rsidR="000A0AD4" w:rsidRDefault="000A0AD4" w:rsidP="0081145C">
            <w:pPr>
              <w:rPr>
                <w:color w:val="000000"/>
                <w:sz w:val="16"/>
                <w:szCs w:val="16"/>
              </w:rPr>
            </w:pPr>
            <w:r>
              <w:rPr>
                <w:color w:val="000000"/>
                <w:sz w:val="16"/>
                <w:szCs w:val="16"/>
              </w:rPr>
              <w:t>Учет</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0A0AD4" w:rsidRDefault="000A0AD4" w:rsidP="0081145C">
            <w:pPr>
              <w:spacing w:line="1" w:lineRule="auto"/>
            </w:pPr>
          </w:p>
        </w:tc>
        <w:tc>
          <w:tcPr>
            <w:tcW w:w="2510" w:type="dxa"/>
            <w:tcBorders>
              <w:top w:val="single" w:sz="6" w:space="0" w:color="000000"/>
              <w:bottom w:val="single" w:sz="6" w:space="0" w:color="000000"/>
            </w:tcBorders>
            <w:tcMar>
              <w:top w:w="0" w:type="dxa"/>
              <w:left w:w="0" w:type="dxa"/>
              <w:bottom w:w="0" w:type="dxa"/>
              <w:right w:w="0" w:type="dxa"/>
            </w:tcMar>
          </w:tcPr>
          <w:p w:rsidR="000A0AD4" w:rsidRPr="000664BD" w:rsidRDefault="000A0AD4" w:rsidP="0081145C">
            <w:pPr>
              <w:rPr>
                <w:color w:val="000000"/>
                <w:sz w:val="16"/>
                <w:szCs w:val="16"/>
              </w:rPr>
            </w:pPr>
            <w:r w:rsidRPr="000664BD">
              <w:rPr>
                <w:sz w:val="16"/>
                <w:szCs w:val="16"/>
              </w:rPr>
              <w:t>Условная оценка: один бланк, один рубль</w:t>
            </w:r>
          </w:p>
        </w:tc>
      </w:tr>
      <w:tr w:rsidR="000A0AD4" w:rsidRPr="000664BD" w:rsidTr="00146879">
        <w:tc>
          <w:tcPr>
            <w:tcW w:w="25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rPr>
                <w:color w:val="000000"/>
                <w:sz w:val="16"/>
                <w:szCs w:val="16"/>
              </w:rPr>
            </w:pPr>
            <w:r>
              <w:rPr>
                <w:color w:val="000000"/>
                <w:sz w:val="16"/>
                <w:szCs w:val="16"/>
              </w:rPr>
              <w:t>Основные средства в эксплуатации</w:t>
            </w:r>
          </w:p>
        </w:tc>
        <w:tc>
          <w:tcPr>
            <w:tcW w:w="183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tblPr>
            <w:tblGrid>
              <w:gridCol w:w="2495"/>
            </w:tblGrid>
            <w:tr w:rsidR="000A0AD4" w:rsidTr="0081145C">
              <w:trPr>
                <w:jc w:val="center"/>
              </w:trPr>
              <w:tc>
                <w:tcPr>
                  <w:tcW w:w="2495" w:type="dxa"/>
                  <w:tcBorders>
                    <w:top w:val="nil"/>
                    <w:left w:val="nil"/>
                    <w:bottom w:val="nil"/>
                    <w:right w:val="nil"/>
                  </w:tcBorders>
                  <w:tcMar>
                    <w:top w:w="0" w:type="dxa"/>
                    <w:left w:w="0" w:type="dxa"/>
                    <w:bottom w:w="0" w:type="dxa"/>
                    <w:right w:w="0" w:type="dxa"/>
                  </w:tcMar>
                </w:tcPr>
                <w:p w:rsidR="000A0AD4" w:rsidRDefault="000A0AD4" w:rsidP="0081145C">
                  <w:pPr>
                    <w:jc w:val="center"/>
                  </w:pPr>
                  <w:r>
                    <w:rPr>
                      <w:color w:val="000000"/>
                      <w:sz w:val="16"/>
                      <w:szCs w:val="16"/>
                    </w:rPr>
                    <w:t>1 00021000</w:t>
                  </w:r>
                </w:p>
              </w:tc>
            </w:tr>
          </w:tbl>
          <w:p w:rsidR="000A0AD4" w:rsidRDefault="000A0AD4" w:rsidP="0081145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0A0AD4" w:rsidRDefault="000A0AD4" w:rsidP="0081145C">
            <w:pPr>
              <w:spacing w:line="1" w:lineRule="auto"/>
            </w:pPr>
          </w:p>
        </w:tc>
        <w:tc>
          <w:tcPr>
            <w:tcW w:w="2510" w:type="dxa"/>
            <w:tcBorders>
              <w:top w:val="single" w:sz="6" w:space="0" w:color="000000"/>
              <w:bottom w:val="single" w:sz="6" w:space="0" w:color="000000"/>
            </w:tcBorders>
            <w:tcMar>
              <w:top w:w="0" w:type="dxa"/>
              <w:left w:w="0" w:type="dxa"/>
              <w:bottom w:w="0" w:type="dxa"/>
              <w:right w:w="0" w:type="dxa"/>
            </w:tcMar>
          </w:tcPr>
          <w:p w:rsidR="000A0AD4" w:rsidRDefault="000A0AD4" w:rsidP="0081145C">
            <w:pPr>
              <w:rPr>
                <w:color w:val="000000"/>
                <w:sz w:val="16"/>
                <w:szCs w:val="16"/>
              </w:rPr>
            </w:pPr>
            <w:r>
              <w:rPr>
                <w:color w:val="000000"/>
                <w:sz w:val="16"/>
                <w:szCs w:val="16"/>
              </w:rPr>
              <w:t>Учет</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0A0AD4" w:rsidRDefault="000A0AD4" w:rsidP="0081145C">
            <w:pPr>
              <w:spacing w:line="1" w:lineRule="auto"/>
            </w:pPr>
          </w:p>
        </w:tc>
        <w:tc>
          <w:tcPr>
            <w:tcW w:w="2510" w:type="dxa"/>
            <w:tcBorders>
              <w:top w:val="single" w:sz="6" w:space="0" w:color="000000"/>
              <w:bottom w:val="single" w:sz="6" w:space="0" w:color="000000"/>
            </w:tcBorders>
            <w:tcMar>
              <w:top w:w="0" w:type="dxa"/>
              <w:left w:w="0" w:type="dxa"/>
              <w:bottom w:w="0" w:type="dxa"/>
              <w:right w:w="0" w:type="dxa"/>
            </w:tcMar>
          </w:tcPr>
          <w:p w:rsidR="000A0AD4" w:rsidRPr="000664BD" w:rsidRDefault="000A0AD4" w:rsidP="0081145C">
            <w:pPr>
              <w:rPr>
                <w:color w:val="000000"/>
                <w:sz w:val="16"/>
                <w:szCs w:val="16"/>
              </w:rPr>
            </w:pPr>
            <w:r w:rsidRPr="000664BD">
              <w:rPr>
                <w:sz w:val="16"/>
                <w:szCs w:val="16"/>
              </w:rPr>
              <w:t>По балансовой стоимости введенного в эксплуатацию объекта</w:t>
            </w:r>
          </w:p>
        </w:tc>
      </w:tr>
      <w:tr w:rsidR="000A0AD4" w:rsidTr="00146879">
        <w:tc>
          <w:tcPr>
            <w:tcW w:w="25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rPr>
                <w:color w:val="000000"/>
                <w:sz w:val="16"/>
                <w:szCs w:val="16"/>
              </w:rPr>
            </w:pPr>
            <w:r>
              <w:rPr>
                <w:color w:val="000000"/>
                <w:sz w:val="16"/>
                <w:szCs w:val="16"/>
              </w:rPr>
              <w:t>Основные средства</w:t>
            </w:r>
          </w:p>
        </w:tc>
        <w:tc>
          <w:tcPr>
            <w:tcW w:w="183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tblPr>
            <w:tblGrid>
              <w:gridCol w:w="2495"/>
            </w:tblGrid>
            <w:tr w:rsidR="000A0AD4" w:rsidTr="0081145C">
              <w:trPr>
                <w:jc w:val="center"/>
              </w:trPr>
              <w:tc>
                <w:tcPr>
                  <w:tcW w:w="2495" w:type="dxa"/>
                  <w:tcBorders>
                    <w:top w:val="nil"/>
                    <w:left w:val="nil"/>
                    <w:bottom w:val="nil"/>
                    <w:right w:val="nil"/>
                  </w:tcBorders>
                  <w:tcMar>
                    <w:top w:w="0" w:type="dxa"/>
                    <w:left w:w="0" w:type="dxa"/>
                    <w:bottom w:w="0" w:type="dxa"/>
                    <w:right w:w="0" w:type="dxa"/>
                  </w:tcMar>
                </w:tcPr>
                <w:p w:rsidR="000A0AD4" w:rsidRDefault="000A0AD4" w:rsidP="0081145C">
                  <w:pPr>
                    <w:jc w:val="center"/>
                  </w:pPr>
                  <w:r>
                    <w:rPr>
                      <w:color w:val="000000"/>
                      <w:sz w:val="16"/>
                      <w:szCs w:val="16"/>
                    </w:rPr>
                    <w:t>1 10100000</w:t>
                  </w:r>
                </w:p>
              </w:tc>
            </w:tr>
          </w:tbl>
          <w:p w:rsidR="000A0AD4" w:rsidRDefault="000A0AD4" w:rsidP="0081145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0A0AD4" w:rsidRDefault="000A0AD4" w:rsidP="0081145C">
            <w:pPr>
              <w:spacing w:line="1" w:lineRule="auto"/>
            </w:pPr>
          </w:p>
        </w:tc>
        <w:tc>
          <w:tcPr>
            <w:tcW w:w="2510" w:type="dxa"/>
            <w:tcBorders>
              <w:top w:val="single" w:sz="6" w:space="0" w:color="000000"/>
              <w:bottom w:val="single" w:sz="6" w:space="0" w:color="000000"/>
            </w:tcBorders>
            <w:tcMar>
              <w:top w:w="0" w:type="dxa"/>
              <w:left w:w="0" w:type="dxa"/>
              <w:bottom w:w="0" w:type="dxa"/>
              <w:right w:w="0" w:type="dxa"/>
            </w:tcMar>
          </w:tcPr>
          <w:p w:rsidR="000A0AD4" w:rsidRDefault="000A0AD4" w:rsidP="0081145C">
            <w:pPr>
              <w:rPr>
                <w:color w:val="000000"/>
                <w:sz w:val="16"/>
                <w:szCs w:val="16"/>
              </w:rPr>
            </w:pPr>
            <w:r>
              <w:rPr>
                <w:color w:val="000000"/>
                <w:sz w:val="16"/>
                <w:szCs w:val="16"/>
              </w:rPr>
              <w:t>Определение срока полезного использования</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0A0AD4" w:rsidRDefault="000A0AD4" w:rsidP="0081145C">
            <w:pPr>
              <w:spacing w:line="1" w:lineRule="auto"/>
            </w:pPr>
          </w:p>
        </w:tc>
        <w:tc>
          <w:tcPr>
            <w:tcW w:w="2510" w:type="dxa"/>
            <w:tcBorders>
              <w:top w:val="single" w:sz="6" w:space="0" w:color="000000"/>
              <w:bottom w:val="single" w:sz="6" w:space="0" w:color="000000"/>
            </w:tcBorders>
            <w:tcMar>
              <w:top w:w="0" w:type="dxa"/>
              <w:left w:w="0" w:type="dxa"/>
              <w:bottom w:w="0" w:type="dxa"/>
              <w:right w:w="0" w:type="dxa"/>
            </w:tcMar>
          </w:tcPr>
          <w:p w:rsidR="000A0AD4" w:rsidRDefault="000A0AD4" w:rsidP="0081145C">
            <w:pPr>
              <w:rPr>
                <w:color w:val="000000"/>
                <w:sz w:val="16"/>
                <w:szCs w:val="16"/>
              </w:rPr>
            </w:pPr>
            <w:r>
              <w:rPr>
                <w:color w:val="000000"/>
                <w:sz w:val="16"/>
                <w:szCs w:val="16"/>
              </w:rPr>
              <w:t>Исходя из рекомендаций, содержащихся в документах производителя, входящих в комплектацию объекта имущества, и (или) на основании решения комиссии субъекта учета по поступлению и выбытию активов</w:t>
            </w:r>
          </w:p>
        </w:tc>
      </w:tr>
      <w:tr w:rsidR="000A0AD4" w:rsidTr="00146879">
        <w:tc>
          <w:tcPr>
            <w:tcW w:w="25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rPr>
                <w:color w:val="000000"/>
                <w:sz w:val="16"/>
                <w:szCs w:val="16"/>
              </w:rPr>
            </w:pPr>
            <w:r>
              <w:rPr>
                <w:color w:val="000000"/>
                <w:sz w:val="16"/>
                <w:szCs w:val="16"/>
              </w:rPr>
              <w:t>Амортизация</w:t>
            </w:r>
          </w:p>
        </w:tc>
        <w:tc>
          <w:tcPr>
            <w:tcW w:w="183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tblPr>
            <w:tblGrid>
              <w:gridCol w:w="2495"/>
            </w:tblGrid>
            <w:tr w:rsidR="000A0AD4" w:rsidTr="0081145C">
              <w:trPr>
                <w:jc w:val="center"/>
              </w:trPr>
              <w:tc>
                <w:tcPr>
                  <w:tcW w:w="2495" w:type="dxa"/>
                  <w:tcBorders>
                    <w:top w:val="nil"/>
                    <w:left w:val="nil"/>
                    <w:bottom w:val="nil"/>
                    <w:right w:val="nil"/>
                  </w:tcBorders>
                  <w:tcMar>
                    <w:top w:w="0" w:type="dxa"/>
                    <w:left w:w="0" w:type="dxa"/>
                    <w:bottom w:w="0" w:type="dxa"/>
                    <w:right w:w="0" w:type="dxa"/>
                  </w:tcMar>
                </w:tcPr>
                <w:p w:rsidR="000A0AD4" w:rsidRDefault="000A0AD4" w:rsidP="0081145C">
                  <w:pPr>
                    <w:jc w:val="center"/>
                  </w:pPr>
                  <w:r>
                    <w:rPr>
                      <w:color w:val="000000"/>
                      <w:sz w:val="16"/>
                      <w:szCs w:val="16"/>
                    </w:rPr>
                    <w:t>1 10400000</w:t>
                  </w:r>
                </w:p>
              </w:tc>
            </w:tr>
          </w:tbl>
          <w:p w:rsidR="000A0AD4" w:rsidRDefault="000A0AD4" w:rsidP="0081145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0A0AD4" w:rsidRDefault="000A0AD4" w:rsidP="0081145C">
            <w:pPr>
              <w:spacing w:line="1" w:lineRule="auto"/>
            </w:pPr>
          </w:p>
        </w:tc>
        <w:tc>
          <w:tcPr>
            <w:tcW w:w="2510" w:type="dxa"/>
            <w:tcBorders>
              <w:top w:val="single" w:sz="6" w:space="0" w:color="000000"/>
              <w:bottom w:val="single" w:sz="6" w:space="0" w:color="000000"/>
            </w:tcBorders>
            <w:tcMar>
              <w:top w:w="0" w:type="dxa"/>
              <w:left w:w="0" w:type="dxa"/>
              <w:bottom w:w="0" w:type="dxa"/>
              <w:right w:w="0" w:type="dxa"/>
            </w:tcMar>
          </w:tcPr>
          <w:p w:rsidR="000A0AD4" w:rsidRDefault="000A0AD4" w:rsidP="0081145C">
            <w:pPr>
              <w:rPr>
                <w:color w:val="000000"/>
                <w:sz w:val="16"/>
                <w:szCs w:val="16"/>
              </w:rPr>
            </w:pPr>
            <w:r>
              <w:rPr>
                <w:color w:val="000000"/>
                <w:sz w:val="16"/>
                <w:szCs w:val="16"/>
              </w:rPr>
              <w:t>Методы начисления амортизации</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0A0AD4" w:rsidRDefault="000A0AD4" w:rsidP="0081145C">
            <w:pPr>
              <w:spacing w:line="1" w:lineRule="auto"/>
            </w:pPr>
          </w:p>
        </w:tc>
        <w:tc>
          <w:tcPr>
            <w:tcW w:w="2510" w:type="dxa"/>
            <w:tcBorders>
              <w:top w:val="single" w:sz="6" w:space="0" w:color="000000"/>
              <w:bottom w:val="single" w:sz="6" w:space="0" w:color="000000"/>
            </w:tcBorders>
            <w:tcMar>
              <w:top w:w="0" w:type="dxa"/>
              <w:left w:w="0" w:type="dxa"/>
              <w:bottom w:w="0" w:type="dxa"/>
              <w:right w:w="0" w:type="dxa"/>
            </w:tcMar>
          </w:tcPr>
          <w:p w:rsidR="000A0AD4" w:rsidRDefault="000A0AD4" w:rsidP="0081145C">
            <w:pPr>
              <w:rPr>
                <w:color w:val="000000"/>
                <w:sz w:val="16"/>
                <w:szCs w:val="16"/>
              </w:rPr>
            </w:pPr>
            <w:r>
              <w:rPr>
                <w:color w:val="000000"/>
                <w:sz w:val="16"/>
                <w:szCs w:val="16"/>
              </w:rPr>
              <w:t>Линейный метод</w:t>
            </w:r>
          </w:p>
        </w:tc>
      </w:tr>
      <w:tr w:rsidR="000A0AD4" w:rsidRPr="00195824" w:rsidTr="00146879">
        <w:tc>
          <w:tcPr>
            <w:tcW w:w="25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rPr>
                <w:color w:val="000000"/>
                <w:sz w:val="16"/>
                <w:szCs w:val="16"/>
              </w:rPr>
            </w:pPr>
            <w:r>
              <w:rPr>
                <w:color w:val="000000"/>
                <w:sz w:val="16"/>
                <w:szCs w:val="16"/>
              </w:rPr>
              <w:t>Основные средства</w:t>
            </w:r>
          </w:p>
        </w:tc>
        <w:tc>
          <w:tcPr>
            <w:tcW w:w="183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tblPr>
            <w:tblGrid>
              <w:gridCol w:w="2495"/>
            </w:tblGrid>
            <w:tr w:rsidR="000A0AD4" w:rsidTr="0081145C">
              <w:trPr>
                <w:jc w:val="center"/>
              </w:trPr>
              <w:tc>
                <w:tcPr>
                  <w:tcW w:w="2495" w:type="dxa"/>
                  <w:tcBorders>
                    <w:top w:val="nil"/>
                    <w:left w:val="nil"/>
                    <w:bottom w:val="nil"/>
                    <w:right w:val="nil"/>
                  </w:tcBorders>
                  <w:tcMar>
                    <w:top w:w="0" w:type="dxa"/>
                    <w:left w:w="0" w:type="dxa"/>
                    <w:bottom w:w="0" w:type="dxa"/>
                    <w:right w:w="0" w:type="dxa"/>
                  </w:tcMar>
                </w:tcPr>
                <w:p w:rsidR="000A0AD4" w:rsidRDefault="000A0AD4" w:rsidP="0081145C">
                  <w:pPr>
                    <w:jc w:val="center"/>
                  </w:pPr>
                  <w:r>
                    <w:rPr>
                      <w:color w:val="000000"/>
                      <w:sz w:val="16"/>
                      <w:szCs w:val="16"/>
                    </w:rPr>
                    <w:t>1 10400000</w:t>
                  </w:r>
                </w:p>
              </w:tc>
            </w:tr>
          </w:tbl>
          <w:p w:rsidR="000A0AD4" w:rsidRDefault="000A0AD4" w:rsidP="0081145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0A0AD4" w:rsidRDefault="000A0AD4" w:rsidP="0081145C">
            <w:pPr>
              <w:spacing w:line="1" w:lineRule="auto"/>
            </w:pPr>
          </w:p>
        </w:tc>
        <w:tc>
          <w:tcPr>
            <w:tcW w:w="2510" w:type="dxa"/>
            <w:tcBorders>
              <w:top w:val="single" w:sz="6" w:space="0" w:color="000000"/>
              <w:bottom w:val="single" w:sz="6" w:space="0" w:color="000000"/>
            </w:tcBorders>
            <w:tcMar>
              <w:top w:w="0" w:type="dxa"/>
              <w:left w:w="0" w:type="dxa"/>
              <w:bottom w:w="0" w:type="dxa"/>
              <w:right w:w="0" w:type="dxa"/>
            </w:tcMar>
          </w:tcPr>
          <w:p w:rsidR="000A0AD4" w:rsidRDefault="000A0AD4" w:rsidP="0081145C">
            <w:pPr>
              <w:rPr>
                <w:color w:val="000000"/>
                <w:sz w:val="16"/>
                <w:szCs w:val="16"/>
              </w:rPr>
            </w:pPr>
            <w:r>
              <w:rPr>
                <w:color w:val="000000"/>
                <w:sz w:val="16"/>
                <w:szCs w:val="16"/>
              </w:rPr>
              <w:t>Методы учета суммы амортизации при переоценке объекта основных средств</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0A0AD4" w:rsidRDefault="000A0AD4" w:rsidP="0081145C">
            <w:pPr>
              <w:spacing w:line="1" w:lineRule="auto"/>
            </w:pPr>
          </w:p>
        </w:tc>
        <w:tc>
          <w:tcPr>
            <w:tcW w:w="2510" w:type="dxa"/>
            <w:tcBorders>
              <w:top w:val="single" w:sz="6" w:space="0" w:color="000000"/>
              <w:bottom w:val="single" w:sz="6" w:space="0" w:color="000000"/>
            </w:tcBorders>
            <w:tcMar>
              <w:top w:w="0" w:type="dxa"/>
              <w:left w:w="0" w:type="dxa"/>
              <w:bottom w:w="0" w:type="dxa"/>
              <w:right w:w="0" w:type="dxa"/>
            </w:tcMar>
          </w:tcPr>
          <w:p w:rsidR="000A0AD4" w:rsidRPr="00195824" w:rsidRDefault="000A0AD4" w:rsidP="0081145C">
            <w:pPr>
              <w:rPr>
                <w:color w:val="000000"/>
                <w:sz w:val="16"/>
                <w:szCs w:val="16"/>
              </w:rPr>
            </w:pPr>
            <w:r w:rsidRPr="00195824">
              <w:rPr>
                <w:sz w:val="16"/>
                <w:szCs w:val="16"/>
              </w:rPr>
              <w:t>Пересчет накопленной амортизации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стоимости</w:t>
            </w:r>
          </w:p>
        </w:tc>
      </w:tr>
      <w:tr w:rsidR="000A0AD4" w:rsidTr="00146879">
        <w:tc>
          <w:tcPr>
            <w:tcW w:w="25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rPr>
                <w:color w:val="000000"/>
                <w:sz w:val="16"/>
                <w:szCs w:val="16"/>
              </w:rPr>
            </w:pPr>
            <w:r>
              <w:rPr>
                <w:color w:val="000000"/>
                <w:sz w:val="16"/>
                <w:szCs w:val="16"/>
              </w:rPr>
              <w:t>Материальные запасы</w:t>
            </w:r>
          </w:p>
        </w:tc>
        <w:tc>
          <w:tcPr>
            <w:tcW w:w="183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tblPr>
            <w:tblGrid>
              <w:gridCol w:w="2495"/>
            </w:tblGrid>
            <w:tr w:rsidR="000A0AD4" w:rsidTr="0081145C">
              <w:trPr>
                <w:jc w:val="center"/>
              </w:trPr>
              <w:tc>
                <w:tcPr>
                  <w:tcW w:w="2495" w:type="dxa"/>
                  <w:tcBorders>
                    <w:top w:val="nil"/>
                    <w:left w:val="nil"/>
                    <w:bottom w:val="nil"/>
                    <w:right w:val="nil"/>
                  </w:tcBorders>
                  <w:tcMar>
                    <w:top w:w="0" w:type="dxa"/>
                    <w:left w:w="0" w:type="dxa"/>
                    <w:bottom w:w="0" w:type="dxa"/>
                    <w:right w:w="0" w:type="dxa"/>
                  </w:tcMar>
                </w:tcPr>
                <w:p w:rsidR="000A0AD4" w:rsidRDefault="000A0AD4" w:rsidP="0081145C">
                  <w:pPr>
                    <w:jc w:val="center"/>
                  </w:pPr>
                  <w:r>
                    <w:rPr>
                      <w:color w:val="000000"/>
                      <w:sz w:val="16"/>
                      <w:szCs w:val="16"/>
                    </w:rPr>
                    <w:t>1 10500000</w:t>
                  </w:r>
                </w:p>
              </w:tc>
            </w:tr>
          </w:tbl>
          <w:p w:rsidR="000A0AD4" w:rsidRDefault="000A0AD4" w:rsidP="0081145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0A0AD4" w:rsidRDefault="000A0AD4" w:rsidP="0081145C">
            <w:pPr>
              <w:spacing w:line="1" w:lineRule="auto"/>
            </w:pPr>
          </w:p>
        </w:tc>
        <w:tc>
          <w:tcPr>
            <w:tcW w:w="2510" w:type="dxa"/>
            <w:tcBorders>
              <w:top w:val="single" w:sz="6" w:space="0" w:color="000000"/>
              <w:bottom w:val="single" w:sz="6" w:space="0" w:color="000000"/>
            </w:tcBorders>
            <w:tcMar>
              <w:top w:w="0" w:type="dxa"/>
              <w:left w:w="0" w:type="dxa"/>
              <w:bottom w:w="0" w:type="dxa"/>
              <w:right w:w="0" w:type="dxa"/>
            </w:tcMar>
          </w:tcPr>
          <w:p w:rsidR="000A0AD4" w:rsidRDefault="000A0AD4" w:rsidP="0081145C">
            <w:pPr>
              <w:rPr>
                <w:color w:val="000000"/>
                <w:sz w:val="16"/>
                <w:szCs w:val="16"/>
              </w:rPr>
            </w:pPr>
            <w:r>
              <w:rPr>
                <w:color w:val="000000"/>
                <w:sz w:val="16"/>
                <w:szCs w:val="16"/>
              </w:rPr>
              <w:t>Выбытие материальных запасов</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0A0AD4" w:rsidRDefault="000A0AD4" w:rsidP="0081145C">
            <w:pPr>
              <w:spacing w:line="1" w:lineRule="auto"/>
            </w:pPr>
          </w:p>
        </w:tc>
        <w:tc>
          <w:tcPr>
            <w:tcW w:w="2510" w:type="dxa"/>
            <w:tcBorders>
              <w:top w:val="single" w:sz="6" w:space="0" w:color="000000"/>
              <w:bottom w:val="single" w:sz="6" w:space="0" w:color="000000"/>
            </w:tcBorders>
            <w:tcMar>
              <w:top w:w="0" w:type="dxa"/>
              <w:left w:w="0" w:type="dxa"/>
              <w:bottom w:w="0" w:type="dxa"/>
              <w:right w:w="0" w:type="dxa"/>
            </w:tcMar>
          </w:tcPr>
          <w:p w:rsidR="000A0AD4" w:rsidRDefault="000A0AD4" w:rsidP="0081145C">
            <w:pPr>
              <w:rPr>
                <w:color w:val="000000"/>
                <w:sz w:val="16"/>
                <w:szCs w:val="16"/>
              </w:rPr>
            </w:pPr>
            <w:r>
              <w:rPr>
                <w:color w:val="000000"/>
                <w:sz w:val="16"/>
                <w:szCs w:val="16"/>
              </w:rPr>
              <w:t>По средней фактической стоимости</w:t>
            </w:r>
          </w:p>
        </w:tc>
      </w:tr>
      <w:tr w:rsidR="000A0AD4" w:rsidTr="00146879">
        <w:tc>
          <w:tcPr>
            <w:tcW w:w="251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rPr>
                <w:color w:val="000000"/>
                <w:sz w:val="16"/>
                <w:szCs w:val="16"/>
              </w:rPr>
            </w:pPr>
            <w:r>
              <w:rPr>
                <w:color w:val="000000"/>
                <w:sz w:val="16"/>
                <w:szCs w:val="16"/>
              </w:rPr>
              <w:t>Затраты на изготовление готовой продукции, выполнение работ, услуг</w:t>
            </w:r>
          </w:p>
        </w:tc>
        <w:tc>
          <w:tcPr>
            <w:tcW w:w="1837"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tcPr>
          <w:tbl>
            <w:tblPr>
              <w:tblOverlap w:val="never"/>
              <w:tblW w:w="2495" w:type="dxa"/>
              <w:jc w:val="center"/>
              <w:tblLayout w:type="fixed"/>
              <w:tblCellMar>
                <w:left w:w="0" w:type="dxa"/>
                <w:right w:w="0" w:type="dxa"/>
              </w:tblCellMar>
              <w:tblLook w:val="01E0"/>
            </w:tblPr>
            <w:tblGrid>
              <w:gridCol w:w="2495"/>
            </w:tblGrid>
            <w:tr w:rsidR="000A0AD4" w:rsidTr="0081145C">
              <w:trPr>
                <w:jc w:val="center"/>
              </w:trPr>
              <w:tc>
                <w:tcPr>
                  <w:tcW w:w="2495" w:type="dxa"/>
                  <w:tcBorders>
                    <w:top w:val="nil"/>
                    <w:left w:val="nil"/>
                    <w:bottom w:val="nil"/>
                    <w:right w:val="nil"/>
                  </w:tcBorders>
                  <w:tcMar>
                    <w:top w:w="0" w:type="dxa"/>
                    <w:left w:w="0" w:type="dxa"/>
                    <w:bottom w:w="0" w:type="dxa"/>
                    <w:right w:w="0" w:type="dxa"/>
                  </w:tcMar>
                </w:tcPr>
                <w:p w:rsidR="000A0AD4" w:rsidRDefault="000A0AD4" w:rsidP="0081145C">
                  <w:pPr>
                    <w:jc w:val="center"/>
                  </w:pPr>
                  <w:r>
                    <w:rPr>
                      <w:color w:val="000000"/>
                      <w:sz w:val="16"/>
                      <w:szCs w:val="16"/>
                    </w:rPr>
                    <w:t>1 10900000</w:t>
                  </w:r>
                </w:p>
              </w:tc>
            </w:tr>
          </w:tbl>
          <w:p w:rsidR="000A0AD4" w:rsidRDefault="000A0AD4" w:rsidP="0081145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0A0AD4" w:rsidRDefault="000A0AD4" w:rsidP="0081145C">
            <w:pPr>
              <w:spacing w:line="1" w:lineRule="auto"/>
            </w:pPr>
          </w:p>
        </w:tc>
        <w:tc>
          <w:tcPr>
            <w:tcW w:w="2510" w:type="dxa"/>
            <w:tcBorders>
              <w:top w:val="single" w:sz="6" w:space="0" w:color="000000"/>
              <w:bottom w:val="single" w:sz="6" w:space="0" w:color="000000"/>
            </w:tcBorders>
            <w:tcMar>
              <w:top w:w="0" w:type="dxa"/>
              <w:left w:w="0" w:type="dxa"/>
              <w:bottom w:w="0" w:type="dxa"/>
              <w:right w:w="0" w:type="dxa"/>
            </w:tcMar>
          </w:tcPr>
          <w:p w:rsidR="000A0AD4" w:rsidRDefault="000A0AD4" w:rsidP="0081145C">
            <w:pPr>
              <w:rPr>
                <w:color w:val="000000"/>
                <w:sz w:val="16"/>
                <w:szCs w:val="16"/>
              </w:rPr>
            </w:pPr>
            <w:r>
              <w:rPr>
                <w:color w:val="000000"/>
                <w:sz w:val="16"/>
                <w:szCs w:val="16"/>
              </w:rPr>
              <w:t>Распределение накладных затрат</w:t>
            </w:r>
          </w:p>
        </w:tc>
        <w:tc>
          <w:tcPr>
            <w:tcW w:w="56" w:type="dxa"/>
            <w:tcBorders>
              <w:top w:val="single" w:sz="6" w:space="0" w:color="000000"/>
              <w:bottom w:val="single" w:sz="6" w:space="0" w:color="000000"/>
              <w:right w:val="single" w:sz="6" w:space="0" w:color="000000"/>
            </w:tcBorders>
            <w:tcMar>
              <w:top w:w="0" w:type="dxa"/>
              <w:left w:w="0" w:type="dxa"/>
              <w:bottom w:w="0" w:type="dxa"/>
              <w:right w:w="0" w:type="dxa"/>
            </w:tcMar>
          </w:tcPr>
          <w:p w:rsidR="000A0AD4" w:rsidRDefault="000A0AD4" w:rsidP="0081145C">
            <w:pPr>
              <w:spacing w:line="1" w:lineRule="auto"/>
            </w:pPr>
          </w:p>
        </w:tc>
        <w:tc>
          <w:tcPr>
            <w:tcW w:w="56" w:type="dxa"/>
            <w:tcBorders>
              <w:top w:val="single" w:sz="6" w:space="0" w:color="000000"/>
              <w:left w:val="single" w:sz="6" w:space="0" w:color="000000"/>
              <w:bottom w:val="single" w:sz="6" w:space="0" w:color="000000"/>
            </w:tcBorders>
            <w:tcMar>
              <w:top w:w="0" w:type="dxa"/>
              <w:left w:w="0" w:type="dxa"/>
              <w:bottom w:w="0" w:type="dxa"/>
              <w:right w:w="0" w:type="dxa"/>
            </w:tcMar>
          </w:tcPr>
          <w:p w:rsidR="000A0AD4" w:rsidRDefault="000A0AD4" w:rsidP="0081145C">
            <w:pPr>
              <w:spacing w:line="1" w:lineRule="auto"/>
            </w:pPr>
          </w:p>
        </w:tc>
        <w:tc>
          <w:tcPr>
            <w:tcW w:w="2510" w:type="dxa"/>
            <w:tcBorders>
              <w:top w:val="single" w:sz="6" w:space="0" w:color="000000"/>
              <w:bottom w:val="single" w:sz="6" w:space="0" w:color="000000"/>
            </w:tcBorders>
            <w:tcMar>
              <w:top w:w="0" w:type="dxa"/>
              <w:left w:w="0" w:type="dxa"/>
              <w:bottom w:w="0" w:type="dxa"/>
              <w:right w:w="0" w:type="dxa"/>
            </w:tcMar>
          </w:tcPr>
          <w:p w:rsidR="000A0AD4" w:rsidRDefault="000A0AD4" w:rsidP="0081145C">
            <w:pPr>
              <w:rPr>
                <w:color w:val="000000"/>
                <w:sz w:val="16"/>
                <w:szCs w:val="16"/>
              </w:rPr>
            </w:pPr>
            <w:r>
              <w:rPr>
                <w:color w:val="000000"/>
                <w:sz w:val="16"/>
                <w:szCs w:val="16"/>
              </w:rPr>
              <w:t>Учет не ведется</w:t>
            </w:r>
          </w:p>
        </w:tc>
      </w:tr>
    </w:tbl>
    <w:p w:rsidR="000A0AD4" w:rsidRDefault="000A0AD4" w:rsidP="00116CC8">
      <w:pPr>
        <w:rPr>
          <w:lang w:eastAsia="zh-CN" w:bidi="hi-IN"/>
        </w:rPr>
      </w:pPr>
    </w:p>
    <w:p w:rsidR="000A0AD4" w:rsidRDefault="000A0AD4" w:rsidP="00116CC8">
      <w:pPr>
        <w:rPr>
          <w:lang w:eastAsia="zh-CN" w:bidi="hi-IN"/>
        </w:rPr>
      </w:pPr>
    </w:p>
    <w:p w:rsidR="000A0AD4" w:rsidRPr="00116CC8" w:rsidRDefault="000A0AD4" w:rsidP="00116CC8">
      <w:pPr>
        <w:rPr>
          <w:lang w:eastAsia="zh-CN" w:bidi="hi-IN"/>
        </w:rPr>
      </w:pPr>
    </w:p>
    <w:sectPr w:rsidR="000A0AD4" w:rsidRPr="00116CC8" w:rsidSect="0034344A">
      <w:pgSz w:w="11055" w:h="16837"/>
      <w:pgMar w:top="1133" w:right="566" w:bottom="899" w:left="1133" w:header="1133" w:footer="113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AD4" w:rsidRDefault="000A0AD4" w:rsidP="00C56031">
      <w:r>
        <w:separator/>
      </w:r>
    </w:p>
  </w:endnote>
  <w:endnote w:type="continuationSeparator" w:id="0">
    <w:p w:rsidR="000A0AD4" w:rsidRDefault="000A0AD4" w:rsidP="00C560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Times New Roman CYR">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AD4" w:rsidRDefault="000A0AD4" w:rsidP="00C56031">
      <w:r>
        <w:separator/>
      </w:r>
    </w:p>
  </w:footnote>
  <w:footnote w:type="continuationSeparator" w:id="0">
    <w:p w:rsidR="000A0AD4" w:rsidRDefault="000A0AD4" w:rsidP="00C560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66C2B"/>
    <w:multiLevelType w:val="hybridMultilevel"/>
    <w:tmpl w:val="0BD43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8054FEF"/>
    <w:multiLevelType w:val="hybridMultilevel"/>
    <w:tmpl w:val="29A27F5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C537553"/>
    <w:multiLevelType w:val="hybridMultilevel"/>
    <w:tmpl w:val="B226CD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D7A7052"/>
    <w:multiLevelType w:val="hybridMultilevel"/>
    <w:tmpl w:val="D5F470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2A9335F"/>
    <w:multiLevelType w:val="hybridMultilevel"/>
    <w:tmpl w:val="049EA27E"/>
    <w:lvl w:ilvl="0" w:tplc="67B05220">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8A54AAF"/>
    <w:multiLevelType w:val="hybridMultilevel"/>
    <w:tmpl w:val="DD0242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90003E7"/>
    <w:multiLevelType w:val="hybridMultilevel"/>
    <w:tmpl w:val="E9A066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DB43F5E"/>
    <w:multiLevelType w:val="hybridMultilevel"/>
    <w:tmpl w:val="0F3E36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7A36212"/>
    <w:multiLevelType w:val="hybridMultilevel"/>
    <w:tmpl w:val="EC60A1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CC069B1"/>
    <w:multiLevelType w:val="hybridMultilevel"/>
    <w:tmpl w:val="668800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E6C17C3"/>
    <w:multiLevelType w:val="hybridMultilevel"/>
    <w:tmpl w:val="C89811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5923929"/>
    <w:multiLevelType w:val="hybridMultilevel"/>
    <w:tmpl w:val="3AFC3F5C"/>
    <w:lvl w:ilvl="0" w:tplc="633A01E6">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2">
    <w:nsid w:val="7BDF7D1F"/>
    <w:multiLevelType w:val="hybridMultilevel"/>
    <w:tmpl w:val="C494D7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10"/>
  </w:num>
  <w:num w:numId="3">
    <w:abstractNumId w:val="5"/>
  </w:num>
  <w:num w:numId="4">
    <w:abstractNumId w:val="1"/>
  </w:num>
  <w:num w:numId="5">
    <w:abstractNumId w:val="2"/>
  </w:num>
  <w:num w:numId="6">
    <w:abstractNumId w:val="7"/>
  </w:num>
  <w:num w:numId="7">
    <w:abstractNumId w:val="0"/>
  </w:num>
  <w:num w:numId="8">
    <w:abstractNumId w:val="6"/>
  </w:num>
  <w:num w:numId="9">
    <w:abstractNumId w:val="9"/>
  </w:num>
  <w:num w:numId="10">
    <w:abstractNumId w:val="12"/>
  </w:num>
  <w:num w:numId="11">
    <w:abstractNumId w:val="4"/>
  </w:num>
  <w:num w:numId="12">
    <w:abstractNumId w:val="8"/>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6031"/>
    <w:rsid w:val="00001198"/>
    <w:rsid w:val="00001482"/>
    <w:rsid w:val="00002BD4"/>
    <w:rsid w:val="00003646"/>
    <w:rsid w:val="000040C7"/>
    <w:rsid w:val="00004131"/>
    <w:rsid w:val="000062E1"/>
    <w:rsid w:val="00006745"/>
    <w:rsid w:val="00007979"/>
    <w:rsid w:val="000101C9"/>
    <w:rsid w:val="00010663"/>
    <w:rsid w:val="000111BE"/>
    <w:rsid w:val="000131D4"/>
    <w:rsid w:val="000154A8"/>
    <w:rsid w:val="00015B38"/>
    <w:rsid w:val="000175A1"/>
    <w:rsid w:val="00021088"/>
    <w:rsid w:val="000222FF"/>
    <w:rsid w:val="000258C9"/>
    <w:rsid w:val="000258DA"/>
    <w:rsid w:val="0002789D"/>
    <w:rsid w:val="000305B7"/>
    <w:rsid w:val="00030A71"/>
    <w:rsid w:val="00030E34"/>
    <w:rsid w:val="00032DCD"/>
    <w:rsid w:val="0003332E"/>
    <w:rsid w:val="00033EB4"/>
    <w:rsid w:val="00034207"/>
    <w:rsid w:val="00041AB4"/>
    <w:rsid w:val="000436C4"/>
    <w:rsid w:val="00043F44"/>
    <w:rsid w:val="00045E0F"/>
    <w:rsid w:val="0004602C"/>
    <w:rsid w:val="0005516A"/>
    <w:rsid w:val="00056906"/>
    <w:rsid w:val="00057F09"/>
    <w:rsid w:val="000627B7"/>
    <w:rsid w:val="00063A48"/>
    <w:rsid w:val="000643AC"/>
    <w:rsid w:val="00066194"/>
    <w:rsid w:val="000664BD"/>
    <w:rsid w:val="0006668D"/>
    <w:rsid w:val="00070809"/>
    <w:rsid w:val="00070F10"/>
    <w:rsid w:val="0007137A"/>
    <w:rsid w:val="000736C0"/>
    <w:rsid w:val="000753CC"/>
    <w:rsid w:val="00075C41"/>
    <w:rsid w:val="00076E48"/>
    <w:rsid w:val="00080016"/>
    <w:rsid w:val="000814AE"/>
    <w:rsid w:val="00082288"/>
    <w:rsid w:val="00082611"/>
    <w:rsid w:val="00093A9E"/>
    <w:rsid w:val="00095CBA"/>
    <w:rsid w:val="00096B5D"/>
    <w:rsid w:val="000A0939"/>
    <w:rsid w:val="000A0AD4"/>
    <w:rsid w:val="000A1F7C"/>
    <w:rsid w:val="000A2060"/>
    <w:rsid w:val="000A262E"/>
    <w:rsid w:val="000A276B"/>
    <w:rsid w:val="000A33C9"/>
    <w:rsid w:val="000A479E"/>
    <w:rsid w:val="000A6121"/>
    <w:rsid w:val="000A6F6D"/>
    <w:rsid w:val="000A6FF8"/>
    <w:rsid w:val="000A7927"/>
    <w:rsid w:val="000A7F48"/>
    <w:rsid w:val="000B0C30"/>
    <w:rsid w:val="000B10C6"/>
    <w:rsid w:val="000B49F5"/>
    <w:rsid w:val="000B4FEA"/>
    <w:rsid w:val="000B6B1D"/>
    <w:rsid w:val="000B6D69"/>
    <w:rsid w:val="000B7683"/>
    <w:rsid w:val="000C192E"/>
    <w:rsid w:val="000C1A04"/>
    <w:rsid w:val="000C3888"/>
    <w:rsid w:val="000C3C7D"/>
    <w:rsid w:val="000C45A7"/>
    <w:rsid w:val="000C4936"/>
    <w:rsid w:val="000C5AB1"/>
    <w:rsid w:val="000C69E8"/>
    <w:rsid w:val="000C6B50"/>
    <w:rsid w:val="000C6D3A"/>
    <w:rsid w:val="000D1BE4"/>
    <w:rsid w:val="000D5AD6"/>
    <w:rsid w:val="000D727B"/>
    <w:rsid w:val="000E02C2"/>
    <w:rsid w:val="000E10BC"/>
    <w:rsid w:val="000E15F1"/>
    <w:rsid w:val="000E3A53"/>
    <w:rsid w:val="000E3FE0"/>
    <w:rsid w:val="000F118F"/>
    <w:rsid w:val="000F19E7"/>
    <w:rsid w:val="000F2C62"/>
    <w:rsid w:val="000F52F3"/>
    <w:rsid w:val="000F5A66"/>
    <w:rsid w:val="000F6253"/>
    <w:rsid w:val="000F7330"/>
    <w:rsid w:val="001000F6"/>
    <w:rsid w:val="00103D26"/>
    <w:rsid w:val="00105401"/>
    <w:rsid w:val="001072E9"/>
    <w:rsid w:val="00107BA4"/>
    <w:rsid w:val="001106AC"/>
    <w:rsid w:val="00110893"/>
    <w:rsid w:val="00111139"/>
    <w:rsid w:val="0011350D"/>
    <w:rsid w:val="001135BA"/>
    <w:rsid w:val="00113749"/>
    <w:rsid w:val="00116CC8"/>
    <w:rsid w:val="00117568"/>
    <w:rsid w:val="00117BEC"/>
    <w:rsid w:val="00123058"/>
    <w:rsid w:val="00124BDD"/>
    <w:rsid w:val="00124E68"/>
    <w:rsid w:val="001269A5"/>
    <w:rsid w:val="00126A36"/>
    <w:rsid w:val="001270D0"/>
    <w:rsid w:val="00130C55"/>
    <w:rsid w:val="00130E0E"/>
    <w:rsid w:val="00133F84"/>
    <w:rsid w:val="00135B6A"/>
    <w:rsid w:val="001371A4"/>
    <w:rsid w:val="00137804"/>
    <w:rsid w:val="00141D60"/>
    <w:rsid w:val="0014339A"/>
    <w:rsid w:val="00143456"/>
    <w:rsid w:val="00144822"/>
    <w:rsid w:val="00146879"/>
    <w:rsid w:val="00147400"/>
    <w:rsid w:val="00153057"/>
    <w:rsid w:val="00153494"/>
    <w:rsid w:val="00154CB2"/>
    <w:rsid w:val="00157913"/>
    <w:rsid w:val="0016169C"/>
    <w:rsid w:val="001619E1"/>
    <w:rsid w:val="00161E40"/>
    <w:rsid w:val="00163B48"/>
    <w:rsid w:val="00164693"/>
    <w:rsid w:val="00165016"/>
    <w:rsid w:val="001653A5"/>
    <w:rsid w:val="001656F5"/>
    <w:rsid w:val="001664E3"/>
    <w:rsid w:val="00166A34"/>
    <w:rsid w:val="00167CF3"/>
    <w:rsid w:val="00167F59"/>
    <w:rsid w:val="0017145F"/>
    <w:rsid w:val="0017430A"/>
    <w:rsid w:val="00174844"/>
    <w:rsid w:val="00174C77"/>
    <w:rsid w:val="00177040"/>
    <w:rsid w:val="0018179A"/>
    <w:rsid w:val="001869E3"/>
    <w:rsid w:val="001874C9"/>
    <w:rsid w:val="00187649"/>
    <w:rsid w:val="00187D71"/>
    <w:rsid w:val="00190061"/>
    <w:rsid w:val="001923EE"/>
    <w:rsid w:val="00193D83"/>
    <w:rsid w:val="00193DBC"/>
    <w:rsid w:val="00195824"/>
    <w:rsid w:val="00195FB2"/>
    <w:rsid w:val="001A2018"/>
    <w:rsid w:val="001A3619"/>
    <w:rsid w:val="001A62D7"/>
    <w:rsid w:val="001B22F3"/>
    <w:rsid w:val="001B2CE3"/>
    <w:rsid w:val="001B4172"/>
    <w:rsid w:val="001B4B7F"/>
    <w:rsid w:val="001B640B"/>
    <w:rsid w:val="001B6FD8"/>
    <w:rsid w:val="001C0C5F"/>
    <w:rsid w:val="001C0E8E"/>
    <w:rsid w:val="001C12A5"/>
    <w:rsid w:val="001C18B4"/>
    <w:rsid w:val="001C2984"/>
    <w:rsid w:val="001C2A1E"/>
    <w:rsid w:val="001C3442"/>
    <w:rsid w:val="001C3584"/>
    <w:rsid w:val="001C61BA"/>
    <w:rsid w:val="001D2D1A"/>
    <w:rsid w:val="001D2D44"/>
    <w:rsid w:val="001D2DD2"/>
    <w:rsid w:val="001D42D2"/>
    <w:rsid w:val="001D4B59"/>
    <w:rsid w:val="001D5EBC"/>
    <w:rsid w:val="001D6945"/>
    <w:rsid w:val="001D6E0D"/>
    <w:rsid w:val="001D74C1"/>
    <w:rsid w:val="001E17FB"/>
    <w:rsid w:val="001E1B75"/>
    <w:rsid w:val="001E23D2"/>
    <w:rsid w:val="001E2A86"/>
    <w:rsid w:val="001E418E"/>
    <w:rsid w:val="001E5E42"/>
    <w:rsid w:val="001E7B59"/>
    <w:rsid w:val="001E7D12"/>
    <w:rsid w:val="001F0019"/>
    <w:rsid w:val="001F0246"/>
    <w:rsid w:val="001F0B09"/>
    <w:rsid w:val="001F2C1C"/>
    <w:rsid w:val="001F2E8F"/>
    <w:rsid w:val="001F3513"/>
    <w:rsid w:val="001F3D6F"/>
    <w:rsid w:val="001F5243"/>
    <w:rsid w:val="001F594E"/>
    <w:rsid w:val="001F767E"/>
    <w:rsid w:val="002001CC"/>
    <w:rsid w:val="0020049D"/>
    <w:rsid w:val="00201533"/>
    <w:rsid w:val="00202277"/>
    <w:rsid w:val="00204319"/>
    <w:rsid w:val="00204B73"/>
    <w:rsid w:val="0020778D"/>
    <w:rsid w:val="0021023F"/>
    <w:rsid w:val="0021444D"/>
    <w:rsid w:val="00214F71"/>
    <w:rsid w:val="00217866"/>
    <w:rsid w:val="00217AC9"/>
    <w:rsid w:val="00222A72"/>
    <w:rsid w:val="00222E1D"/>
    <w:rsid w:val="00226BAD"/>
    <w:rsid w:val="00227625"/>
    <w:rsid w:val="00227CCF"/>
    <w:rsid w:val="00227D2A"/>
    <w:rsid w:val="00231BE3"/>
    <w:rsid w:val="00231EDB"/>
    <w:rsid w:val="00232236"/>
    <w:rsid w:val="002331B4"/>
    <w:rsid w:val="00235910"/>
    <w:rsid w:val="00237A48"/>
    <w:rsid w:val="002422A4"/>
    <w:rsid w:val="00242B7C"/>
    <w:rsid w:val="00243DD2"/>
    <w:rsid w:val="00245F63"/>
    <w:rsid w:val="002466BE"/>
    <w:rsid w:val="00246843"/>
    <w:rsid w:val="0025093A"/>
    <w:rsid w:val="00251205"/>
    <w:rsid w:val="00251307"/>
    <w:rsid w:val="0025143A"/>
    <w:rsid w:val="00251B9F"/>
    <w:rsid w:val="00251FB4"/>
    <w:rsid w:val="002526D4"/>
    <w:rsid w:val="00253371"/>
    <w:rsid w:val="00254113"/>
    <w:rsid w:val="00254914"/>
    <w:rsid w:val="00254E3D"/>
    <w:rsid w:val="00255B83"/>
    <w:rsid w:val="0025649E"/>
    <w:rsid w:val="00256833"/>
    <w:rsid w:val="00256C7D"/>
    <w:rsid w:val="00256D33"/>
    <w:rsid w:val="00256FEC"/>
    <w:rsid w:val="00261A48"/>
    <w:rsid w:val="002631A3"/>
    <w:rsid w:val="00263511"/>
    <w:rsid w:val="00264D97"/>
    <w:rsid w:val="0026634D"/>
    <w:rsid w:val="00267306"/>
    <w:rsid w:val="00267711"/>
    <w:rsid w:val="00267AE8"/>
    <w:rsid w:val="00271F9C"/>
    <w:rsid w:val="002722FD"/>
    <w:rsid w:val="0027256E"/>
    <w:rsid w:val="002740F4"/>
    <w:rsid w:val="002746F5"/>
    <w:rsid w:val="00281917"/>
    <w:rsid w:val="00292935"/>
    <w:rsid w:val="002932AC"/>
    <w:rsid w:val="00293BCC"/>
    <w:rsid w:val="00294CF2"/>
    <w:rsid w:val="00295DE2"/>
    <w:rsid w:val="00297049"/>
    <w:rsid w:val="002A1F2F"/>
    <w:rsid w:val="002A2C27"/>
    <w:rsid w:val="002A36E0"/>
    <w:rsid w:val="002A4861"/>
    <w:rsid w:val="002A5139"/>
    <w:rsid w:val="002A5B4D"/>
    <w:rsid w:val="002A6083"/>
    <w:rsid w:val="002A6271"/>
    <w:rsid w:val="002A7720"/>
    <w:rsid w:val="002A7F3C"/>
    <w:rsid w:val="002B086D"/>
    <w:rsid w:val="002B2394"/>
    <w:rsid w:val="002B27BB"/>
    <w:rsid w:val="002B289B"/>
    <w:rsid w:val="002B58B5"/>
    <w:rsid w:val="002B6DEC"/>
    <w:rsid w:val="002C0C83"/>
    <w:rsid w:val="002C0FF9"/>
    <w:rsid w:val="002C10E9"/>
    <w:rsid w:val="002C1316"/>
    <w:rsid w:val="002C2C05"/>
    <w:rsid w:val="002C7387"/>
    <w:rsid w:val="002C7E7D"/>
    <w:rsid w:val="002D3FD6"/>
    <w:rsid w:val="002D51E4"/>
    <w:rsid w:val="002D5816"/>
    <w:rsid w:val="002D6EDA"/>
    <w:rsid w:val="002D7CFD"/>
    <w:rsid w:val="002E1713"/>
    <w:rsid w:val="002E1742"/>
    <w:rsid w:val="002E205E"/>
    <w:rsid w:val="002E6ACE"/>
    <w:rsid w:val="002F1E28"/>
    <w:rsid w:val="002F5F02"/>
    <w:rsid w:val="002F616C"/>
    <w:rsid w:val="0030051E"/>
    <w:rsid w:val="00301EF7"/>
    <w:rsid w:val="00303268"/>
    <w:rsid w:val="003040E7"/>
    <w:rsid w:val="003051A6"/>
    <w:rsid w:val="003053A6"/>
    <w:rsid w:val="003057F1"/>
    <w:rsid w:val="00305CB2"/>
    <w:rsid w:val="00306C18"/>
    <w:rsid w:val="00307A4F"/>
    <w:rsid w:val="00307F19"/>
    <w:rsid w:val="00307FAD"/>
    <w:rsid w:val="0031171D"/>
    <w:rsid w:val="003134E6"/>
    <w:rsid w:val="0031384A"/>
    <w:rsid w:val="003141FE"/>
    <w:rsid w:val="00314869"/>
    <w:rsid w:val="00314BC2"/>
    <w:rsid w:val="00315D58"/>
    <w:rsid w:val="00317232"/>
    <w:rsid w:val="00317FF4"/>
    <w:rsid w:val="00320056"/>
    <w:rsid w:val="00320A3B"/>
    <w:rsid w:val="00321145"/>
    <w:rsid w:val="003220AB"/>
    <w:rsid w:val="00322C9F"/>
    <w:rsid w:val="0032394B"/>
    <w:rsid w:val="00324037"/>
    <w:rsid w:val="00324AFA"/>
    <w:rsid w:val="00324C92"/>
    <w:rsid w:val="00326617"/>
    <w:rsid w:val="0032671A"/>
    <w:rsid w:val="00326B70"/>
    <w:rsid w:val="003271E3"/>
    <w:rsid w:val="0033053C"/>
    <w:rsid w:val="003326F5"/>
    <w:rsid w:val="00332B4B"/>
    <w:rsid w:val="00332C2F"/>
    <w:rsid w:val="00333A49"/>
    <w:rsid w:val="00335C08"/>
    <w:rsid w:val="00335D23"/>
    <w:rsid w:val="003370BD"/>
    <w:rsid w:val="00341063"/>
    <w:rsid w:val="00341D6B"/>
    <w:rsid w:val="0034344A"/>
    <w:rsid w:val="00343CCB"/>
    <w:rsid w:val="00344509"/>
    <w:rsid w:val="00346960"/>
    <w:rsid w:val="00346A47"/>
    <w:rsid w:val="00346DE6"/>
    <w:rsid w:val="003479C5"/>
    <w:rsid w:val="0035044F"/>
    <w:rsid w:val="00353C4F"/>
    <w:rsid w:val="0035648A"/>
    <w:rsid w:val="003600A1"/>
    <w:rsid w:val="00360661"/>
    <w:rsid w:val="003607E1"/>
    <w:rsid w:val="00361D89"/>
    <w:rsid w:val="00362F4E"/>
    <w:rsid w:val="0036376D"/>
    <w:rsid w:val="00364A88"/>
    <w:rsid w:val="003655B2"/>
    <w:rsid w:val="00367050"/>
    <w:rsid w:val="003677E5"/>
    <w:rsid w:val="003704C4"/>
    <w:rsid w:val="003705FD"/>
    <w:rsid w:val="00370FBE"/>
    <w:rsid w:val="003714D7"/>
    <w:rsid w:val="003732F6"/>
    <w:rsid w:val="003751A1"/>
    <w:rsid w:val="0037703F"/>
    <w:rsid w:val="003833D4"/>
    <w:rsid w:val="003833E7"/>
    <w:rsid w:val="00383BBE"/>
    <w:rsid w:val="003855BD"/>
    <w:rsid w:val="00386BE6"/>
    <w:rsid w:val="00392C06"/>
    <w:rsid w:val="003946A0"/>
    <w:rsid w:val="00395774"/>
    <w:rsid w:val="00396D73"/>
    <w:rsid w:val="0039762A"/>
    <w:rsid w:val="003A3692"/>
    <w:rsid w:val="003A4CB1"/>
    <w:rsid w:val="003B02AF"/>
    <w:rsid w:val="003B0866"/>
    <w:rsid w:val="003B3ED3"/>
    <w:rsid w:val="003B4BB9"/>
    <w:rsid w:val="003B4BD0"/>
    <w:rsid w:val="003B4EEA"/>
    <w:rsid w:val="003B54CA"/>
    <w:rsid w:val="003B7D64"/>
    <w:rsid w:val="003C198D"/>
    <w:rsid w:val="003C2236"/>
    <w:rsid w:val="003C3258"/>
    <w:rsid w:val="003C3B22"/>
    <w:rsid w:val="003C3F55"/>
    <w:rsid w:val="003C4ACD"/>
    <w:rsid w:val="003C766C"/>
    <w:rsid w:val="003D1735"/>
    <w:rsid w:val="003D2269"/>
    <w:rsid w:val="003D29AE"/>
    <w:rsid w:val="003D50D9"/>
    <w:rsid w:val="003D5989"/>
    <w:rsid w:val="003D7549"/>
    <w:rsid w:val="003E2B2C"/>
    <w:rsid w:val="003E2F21"/>
    <w:rsid w:val="003E3746"/>
    <w:rsid w:val="003E3AED"/>
    <w:rsid w:val="003E4D4B"/>
    <w:rsid w:val="003E5B33"/>
    <w:rsid w:val="003E6146"/>
    <w:rsid w:val="003F07D6"/>
    <w:rsid w:val="003F0C7F"/>
    <w:rsid w:val="003F0EA6"/>
    <w:rsid w:val="003F1D96"/>
    <w:rsid w:val="003F2216"/>
    <w:rsid w:val="003F3176"/>
    <w:rsid w:val="003F3437"/>
    <w:rsid w:val="003F36D8"/>
    <w:rsid w:val="003F5799"/>
    <w:rsid w:val="003F5C13"/>
    <w:rsid w:val="003F7550"/>
    <w:rsid w:val="00400002"/>
    <w:rsid w:val="00401BD1"/>
    <w:rsid w:val="004045E4"/>
    <w:rsid w:val="00404A3E"/>
    <w:rsid w:val="0040562E"/>
    <w:rsid w:val="0040777E"/>
    <w:rsid w:val="00410B08"/>
    <w:rsid w:val="00410B72"/>
    <w:rsid w:val="0041107D"/>
    <w:rsid w:val="00411C5A"/>
    <w:rsid w:val="00412098"/>
    <w:rsid w:val="004125DE"/>
    <w:rsid w:val="00413563"/>
    <w:rsid w:val="00416D4D"/>
    <w:rsid w:val="00420626"/>
    <w:rsid w:val="00424AE7"/>
    <w:rsid w:val="00425F4C"/>
    <w:rsid w:val="004261E3"/>
    <w:rsid w:val="0042643C"/>
    <w:rsid w:val="00427CB3"/>
    <w:rsid w:val="00427CBE"/>
    <w:rsid w:val="0043285C"/>
    <w:rsid w:val="00435D9A"/>
    <w:rsid w:val="00442EFA"/>
    <w:rsid w:val="004441C7"/>
    <w:rsid w:val="00445A7C"/>
    <w:rsid w:val="00452113"/>
    <w:rsid w:val="004543A6"/>
    <w:rsid w:val="00454A74"/>
    <w:rsid w:val="00454AE5"/>
    <w:rsid w:val="00454E85"/>
    <w:rsid w:val="0045527F"/>
    <w:rsid w:val="00456FBA"/>
    <w:rsid w:val="004576C4"/>
    <w:rsid w:val="00460293"/>
    <w:rsid w:val="0046065E"/>
    <w:rsid w:val="00460EB4"/>
    <w:rsid w:val="004631B1"/>
    <w:rsid w:val="004639EA"/>
    <w:rsid w:val="00464029"/>
    <w:rsid w:val="00465640"/>
    <w:rsid w:val="004666C8"/>
    <w:rsid w:val="00466B2F"/>
    <w:rsid w:val="00467339"/>
    <w:rsid w:val="00467A17"/>
    <w:rsid w:val="00473B56"/>
    <w:rsid w:val="004764F9"/>
    <w:rsid w:val="00476DFE"/>
    <w:rsid w:val="00477959"/>
    <w:rsid w:val="00480FAC"/>
    <w:rsid w:val="00483434"/>
    <w:rsid w:val="004834DF"/>
    <w:rsid w:val="00490DDB"/>
    <w:rsid w:val="004925C8"/>
    <w:rsid w:val="00492FD1"/>
    <w:rsid w:val="004934EC"/>
    <w:rsid w:val="00493C50"/>
    <w:rsid w:val="00494A5E"/>
    <w:rsid w:val="00496A8D"/>
    <w:rsid w:val="004A2125"/>
    <w:rsid w:val="004A2D1D"/>
    <w:rsid w:val="004A4B8B"/>
    <w:rsid w:val="004A60C1"/>
    <w:rsid w:val="004A6816"/>
    <w:rsid w:val="004B030B"/>
    <w:rsid w:val="004B12BE"/>
    <w:rsid w:val="004B13C5"/>
    <w:rsid w:val="004B2FBD"/>
    <w:rsid w:val="004B4950"/>
    <w:rsid w:val="004B662B"/>
    <w:rsid w:val="004B6D0A"/>
    <w:rsid w:val="004C0FA1"/>
    <w:rsid w:val="004C1837"/>
    <w:rsid w:val="004C26E8"/>
    <w:rsid w:val="004C2A2C"/>
    <w:rsid w:val="004C3A69"/>
    <w:rsid w:val="004C5567"/>
    <w:rsid w:val="004C73CC"/>
    <w:rsid w:val="004C7C10"/>
    <w:rsid w:val="004D01AA"/>
    <w:rsid w:val="004D0612"/>
    <w:rsid w:val="004D1A95"/>
    <w:rsid w:val="004D1AE3"/>
    <w:rsid w:val="004D1DD1"/>
    <w:rsid w:val="004D3D20"/>
    <w:rsid w:val="004D52F6"/>
    <w:rsid w:val="004D7727"/>
    <w:rsid w:val="004E0711"/>
    <w:rsid w:val="004E17B2"/>
    <w:rsid w:val="004E1E27"/>
    <w:rsid w:val="004E2551"/>
    <w:rsid w:val="004E26B1"/>
    <w:rsid w:val="004E2A9B"/>
    <w:rsid w:val="004E2C8F"/>
    <w:rsid w:val="004F1673"/>
    <w:rsid w:val="004F25B8"/>
    <w:rsid w:val="004F291F"/>
    <w:rsid w:val="004F33EF"/>
    <w:rsid w:val="004F6467"/>
    <w:rsid w:val="004F66B6"/>
    <w:rsid w:val="004F7076"/>
    <w:rsid w:val="004F7724"/>
    <w:rsid w:val="004F7C9A"/>
    <w:rsid w:val="00501285"/>
    <w:rsid w:val="00502A98"/>
    <w:rsid w:val="00503A3F"/>
    <w:rsid w:val="00504DC5"/>
    <w:rsid w:val="00506B35"/>
    <w:rsid w:val="0050735C"/>
    <w:rsid w:val="005102E5"/>
    <w:rsid w:val="00512D8A"/>
    <w:rsid w:val="005136E9"/>
    <w:rsid w:val="005147E2"/>
    <w:rsid w:val="0051768E"/>
    <w:rsid w:val="00522171"/>
    <w:rsid w:val="0052422F"/>
    <w:rsid w:val="00526492"/>
    <w:rsid w:val="00532BC3"/>
    <w:rsid w:val="005346F4"/>
    <w:rsid w:val="00534D57"/>
    <w:rsid w:val="005359E3"/>
    <w:rsid w:val="00536A91"/>
    <w:rsid w:val="00536E2E"/>
    <w:rsid w:val="00536F7E"/>
    <w:rsid w:val="00541BAC"/>
    <w:rsid w:val="00541DD9"/>
    <w:rsid w:val="005426BB"/>
    <w:rsid w:val="005429F8"/>
    <w:rsid w:val="005440BB"/>
    <w:rsid w:val="005464C9"/>
    <w:rsid w:val="005502B9"/>
    <w:rsid w:val="005506F8"/>
    <w:rsid w:val="00550756"/>
    <w:rsid w:val="00552F87"/>
    <w:rsid w:val="00557C46"/>
    <w:rsid w:val="00560DF2"/>
    <w:rsid w:val="005624F9"/>
    <w:rsid w:val="0056315E"/>
    <w:rsid w:val="0056349C"/>
    <w:rsid w:val="00564844"/>
    <w:rsid w:val="00564EFD"/>
    <w:rsid w:val="005654F3"/>
    <w:rsid w:val="00567B00"/>
    <w:rsid w:val="00570265"/>
    <w:rsid w:val="00571F84"/>
    <w:rsid w:val="00573F6D"/>
    <w:rsid w:val="00574D32"/>
    <w:rsid w:val="005759DD"/>
    <w:rsid w:val="00576BA4"/>
    <w:rsid w:val="00576E2B"/>
    <w:rsid w:val="0057718F"/>
    <w:rsid w:val="00580C85"/>
    <w:rsid w:val="00580E75"/>
    <w:rsid w:val="00581429"/>
    <w:rsid w:val="00581448"/>
    <w:rsid w:val="00582EC1"/>
    <w:rsid w:val="00584DCF"/>
    <w:rsid w:val="005858C1"/>
    <w:rsid w:val="00585E3B"/>
    <w:rsid w:val="005909DC"/>
    <w:rsid w:val="00590C76"/>
    <w:rsid w:val="00590F81"/>
    <w:rsid w:val="00593185"/>
    <w:rsid w:val="00593859"/>
    <w:rsid w:val="00593B38"/>
    <w:rsid w:val="005968BE"/>
    <w:rsid w:val="005A1559"/>
    <w:rsid w:val="005A36D4"/>
    <w:rsid w:val="005A7164"/>
    <w:rsid w:val="005A71FB"/>
    <w:rsid w:val="005B2F7C"/>
    <w:rsid w:val="005B35A5"/>
    <w:rsid w:val="005B54ED"/>
    <w:rsid w:val="005B550B"/>
    <w:rsid w:val="005B5C42"/>
    <w:rsid w:val="005B5EC7"/>
    <w:rsid w:val="005B634B"/>
    <w:rsid w:val="005B63FA"/>
    <w:rsid w:val="005B721E"/>
    <w:rsid w:val="005B7E05"/>
    <w:rsid w:val="005C01BB"/>
    <w:rsid w:val="005C151D"/>
    <w:rsid w:val="005C1D6B"/>
    <w:rsid w:val="005C2814"/>
    <w:rsid w:val="005C58B4"/>
    <w:rsid w:val="005C6DCB"/>
    <w:rsid w:val="005C7F3A"/>
    <w:rsid w:val="005D1C77"/>
    <w:rsid w:val="005D3AE7"/>
    <w:rsid w:val="005D646D"/>
    <w:rsid w:val="005D6791"/>
    <w:rsid w:val="005D6CE6"/>
    <w:rsid w:val="005E316D"/>
    <w:rsid w:val="005E3D73"/>
    <w:rsid w:val="005E4F56"/>
    <w:rsid w:val="005E73A8"/>
    <w:rsid w:val="005E7663"/>
    <w:rsid w:val="005E7BF1"/>
    <w:rsid w:val="005F08A7"/>
    <w:rsid w:val="005F1558"/>
    <w:rsid w:val="005F1D26"/>
    <w:rsid w:val="005F61CE"/>
    <w:rsid w:val="006014AD"/>
    <w:rsid w:val="006049C7"/>
    <w:rsid w:val="00604BED"/>
    <w:rsid w:val="006054BC"/>
    <w:rsid w:val="00606DB9"/>
    <w:rsid w:val="00607598"/>
    <w:rsid w:val="00613426"/>
    <w:rsid w:val="0061590F"/>
    <w:rsid w:val="00615940"/>
    <w:rsid w:val="00616152"/>
    <w:rsid w:val="006177B9"/>
    <w:rsid w:val="00620931"/>
    <w:rsid w:val="00620A58"/>
    <w:rsid w:val="0062112A"/>
    <w:rsid w:val="00621516"/>
    <w:rsid w:val="00621576"/>
    <w:rsid w:val="00621DD9"/>
    <w:rsid w:val="0062284D"/>
    <w:rsid w:val="0062383E"/>
    <w:rsid w:val="006243EE"/>
    <w:rsid w:val="006270B4"/>
    <w:rsid w:val="00627846"/>
    <w:rsid w:val="006307B8"/>
    <w:rsid w:val="00630B8C"/>
    <w:rsid w:val="00631710"/>
    <w:rsid w:val="00631B4E"/>
    <w:rsid w:val="00633C1D"/>
    <w:rsid w:val="00633D20"/>
    <w:rsid w:val="0063554B"/>
    <w:rsid w:val="00635D26"/>
    <w:rsid w:val="00635EFA"/>
    <w:rsid w:val="006364C2"/>
    <w:rsid w:val="00636C07"/>
    <w:rsid w:val="0063785E"/>
    <w:rsid w:val="00640451"/>
    <w:rsid w:val="00641258"/>
    <w:rsid w:val="006419AF"/>
    <w:rsid w:val="00646C67"/>
    <w:rsid w:val="0064761E"/>
    <w:rsid w:val="00650C38"/>
    <w:rsid w:val="006515DB"/>
    <w:rsid w:val="00653654"/>
    <w:rsid w:val="00654E70"/>
    <w:rsid w:val="0065634E"/>
    <w:rsid w:val="0065759F"/>
    <w:rsid w:val="00661292"/>
    <w:rsid w:val="00662533"/>
    <w:rsid w:val="00662AB1"/>
    <w:rsid w:val="00663F50"/>
    <w:rsid w:val="00666CB9"/>
    <w:rsid w:val="006679FA"/>
    <w:rsid w:val="00670EA8"/>
    <w:rsid w:val="00672525"/>
    <w:rsid w:val="00672759"/>
    <w:rsid w:val="006730AC"/>
    <w:rsid w:val="0067390A"/>
    <w:rsid w:val="00674A61"/>
    <w:rsid w:val="0067523E"/>
    <w:rsid w:val="00675298"/>
    <w:rsid w:val="0067639D"/>
    <w:rsid w:val="0067748A"/>
    <w:rsid w:val="00681433"/>
    <w:rsid w:val="00682714"/>
    <w:rsid w:val="00684D91"/>
    <w:rsid w:val="006854F1"/>
    <w:rsid w:val="006858A8"/>
    <w:rsid w:val="00686CCB"/>
    <w:rsid w:val="00690A88"/>
    <w:rsid w:val="0069113E"/>
    <w:rsid w:val="0069147C"/>
    <w:rsid w:val="00692B3C"/>
    <w:rsid w:val="00694DEF"/>
    <w:rsid w:val="00697BA5"/>
    <w:rsid w:val="006A04C7"/>
    <w:rsid w:val="006A1871"/>
    <w:rsid w:val="006A415E"/>
    <w:rsid w:val="006A4415"/>
    <w:rsid w:val="006A4AF9"/>
    <w:rsid w:val="006A4CC9"/>
    <w:rsid w:val="006A682B"/>
    <w:rsid w:val="006B0416"/>
    <w:rsid w:val="006B3743"/>
    <w:rsid w:val="006B4C3A"/>
    <w:rsid w:val="006B4F51"/>
    <w:rsid w:val="006B50B9"/>
    <w:rsid w:val="006B5C03"/>
    <w:rsid w:val="006B6E0A"/>
    <w:rsid w:val="006B71E4"/>
    <w:rsid w:val="006C0103"/>
    <w:rsid w:val="006C0C27"/>
    <w:rsid w:val="006C0E4D"/>
    <w:rsid w:val="006C185F"/>
    <w:rsid w:val="006C2317"/>
    <w:rsid w:val="006C2DCA"/>
    <w:rsid w:val="006C540D"/>
    <w:rsid w:val="006C68EA"/>
    <w:rsid w:val="006D047A"/>
    <w:rsid w:val="006D211E"/>
    <w:rsid w:val="006D2B59"/>
    <w:rsid w:val="006D3EAA"/>
    <w:rsid w:val="006D554F"/>
    <w:rsid w:val="006D762C"/>
    <w:rsid w:val="006E00BE"/>
    <w:rsid w:val="006E39AE"/>
    <w:rsid w:val="006E3D6B"/>
    <w:rsid w:val="006E4610"/>
    <w:rsid w:val="006E492F"/>
    <w:rsid w:val="006E5498"/>
    <w:rsid w:val="006E62B2"/>
    <w:rsid w:val="006E76C5"/>
    <w:rsid w:val="006F091B"/>
    <w:rsid w:val="006F27E2"/>
    <w:rsid w:val="006F2934"/>
    <w:rsid w:val="006F3D11"/>
    <w:rsid w:val="006F5005"/>
    <w:rsid w:val="006F5391"/>
    <w:rsid w:val="006F77DA"/>
    <w:rsid w:val="007014AB"/>
    <w:rsid w:val="007026F2"/>
    <w:rsid w:val="00704277"/>
    <w:rsid w:val="00704981"/>
    <w:rsid w:val="00711B36"/>
    <w:rsid w:val="0071387B"/>
    <w:rsid w:val="00713BEB"/>
    <w:rsid w:val="007146E7"/>
    <w:rsid w:val="00715331"/>
    <w:rsid w:val="0071603E"/>
    <w:rsid w:val="00720795"/>
    <w:rsid w:val="007211DB"/>
    <w:rsid w:val="0072234A"/>
    <w:rsid w:val="007244CF"/>
    <w:rsid w:val="00724C0A"/>
    <w:rsid w:val="0072620E"/>
    <w:rsid w:val="007267B5"/>
    <w:rsid w:val="00726832"/>
    <w:rsid w:val="00730271"/>
    <w:rsid w:val="00731903"/>
    <w:rsid w:val="00731DA9"/>
    <w:rsid w:val="0073466E"/>
    <w:rsid w:val="00735B22"/>
    <w:rsid w:val="0073785C"/>
    <w:rsid w:val="00740817"/>
    <w:rsid w:val="00740C17"/>
    <w:rsid w:val="00741446"/>
    <w:rsid w:val="007429B5"/>
    <w:rsid w:val="00742A2D"/>
    <w:rsid w:val="007465E4"/>
    <w:rsid w:val="007549C3"/>
    <w:rsid w:val="00754A77"/>
    <w:rsid w:val="007564B5"/>
    <w:rsid w:val="00756E0F"/>
    <w:rsid w:val="007608B8"/>
    <w:rsid w:val="007613E3"/>
    <w:rsid w:val="00761797"/>
    <w:rsid w:val="00761CAA"/>
    <w:rsid w:val="0076284F"/>
    <w:rsid w:val="0076293E"/>
    <w:rsid w:val="00762C7B"/>
    <w:rsid w:val="00765320"/>
    <w:rsid w:val="00765431"/>
    <w:rsid w:val="00766448"/>
    <w:rsid w:val="00767C47"/>
    <w:rsid w:val="00767C6E"/>
    <w:rsid w:val="00770AB4"/>
    <w:rsid w:val="00773520"/>
    <w:rsid w:val="00774581"/>
    <w:rsid w:val="00774C4B"/>
    <w:rsid w:val="00775569"/>
    <w:rsid w:val="007809DC"/>
    <w:rsid w:val="00783272"/>
    <w:rsid w:val="00783AFC"/>
    <w:rsid w:val="0079072E"/>
    <w:rsid w:val="0079291F"/>
    <w:rsid w:val="00792926"/>
    <w:rsid w:val="00792D26"/>
    <w:rsid w:val="00793093"/>
    <w:rsid w:val="007930E2"/>
    <w:rsid w:val="00793974"/>
    <w:rsid w:val="00793F7E"/>
    <w:rsid w:val="007958A8"/>
    <w:rsid w:val="0079686A"/>
    <w:rsid w:val="007A13BB"/>
    <w:rsid w:val="007A1531"/>
    <w:rsid w:val="007A1936"/>
    <w:rsid w:val="007A3062"/>
    <w:rsid w:val="007A3D37"/>
    <w:rsid w:val="007A44A6"/>
    <w:rsid w:val="007A4DE7"/>
    <w:rsid w:val="007A5469"/>
    <w:rsid w:val="007A70F4"/>
    <w:rsid w:val="007A7775"/>
    <w:rsid w:val="007B04FF"/>
    <w:rsid w:val="007B2DBE"/>
    <w:rsid w:val="007B386E"/>
    <w:rsid w:val="007B4D56"/>
    <w:rsid w:val="007B565D"/>
    <w:rsid w:val="007B7BE4"/>
    <w:rsid w:val="007C1C84"/>
    <w:rsid w:val="007C227D"/>
    <w:rsid w:val="007C3EA6"/>
    <w:rsid w:val="007C5144"/>
    <w:rsid w:val="007D31D5"/>
    <w:rsid w:val="007D33D8"/>
    <w:rsid w:val="007D5A13"/>
    <w:rsid w:val="007D5DBD"/>
    <w:rsid w:val="007D71EC"/>
    <w:rsid w:val="007D7B84"/>
    <w:rsid w:val="007E1220"/>
    <w:rsid w:val="007E1FA5"/>
    <w:rsid w:val="007E23D9"/>
    <w:rsid w:val="007E246F"/>
    <w:rsid w:val="007E254C"/>
    <w:rsid w:val="007E37FD"/>
    <w:rsid w:val="007F0C60"/>
    <w:rsid w:val="007F0CB4"/>
    <w:rsid w:val="007F172D"/>
    <w:rsid w:val="007F1B30"/>
    <w:rsid w:val="007F33D7"/>
    <w:rsid w:val="007F3B6E"/>
    <w:rsid w:val="007F3C23"/>
    <w:rsid w:val="007F402A"/>
    <w:rsid w:val="007F4359"/>
    <w:rsid w:val="007F49FE"/>
    <w:rsid w:val="007F5006"/>
    <w:rsid w:val="007F5492"/>
    <w:rsid w:val="007F77BE"/>
    <w:rsid w:val="008007FD"/>
    <w:rsid w:val="00801017"/>
    <w:rsid w:val="00801675"/>
    <w:rsid w:val="00801BD5"/>
    <w:rsid w:val="00805E75"/>
    <w:rsid w:val="008066DC"/>
    <w:rsid w:val="00806FC3"/>
    <w:rsid w:val="008109A5"/>
    <w:rsid w:val="00810D59"/>
    <w:rsid w:val="00810F86"/>
    <w:rsid w:val="0081145C"/>
    <w:rsid w:val="00811CD9"/>
    <w:rsid w:val="008121D8"/>
    <w:rsid w:val="00812D87"/>
    <w:rsid w:val="00812E3C"/>
    <w:rsid w:val="00813B50"/>
    <w:rsid w:val="008142BD"/>
    <w:rsid w:val="0081508D"/>
    <w:rsid w:val="008152CF"/>
    <w:rsid w:val="0081582A"/>
    <w:rsid w:val="00816442"/>
    <w:rsid w:val="00816AE8"/>
    <w:rsid w:val="00825E11"/>
    <w:rsid w:val="008272D9"/>
    <w:rsid w:val="008301BC"/>
    <w:rsid w:val="00831108"/>
    <w:rsid w:val="00831FAA"/>
    <w:rsid w:val="0083235B"/>
    <w:rsid w:val="00835F32"/>
    <w:rsid w:val="00836788"/>
    <w:rsid w:val="0083698E"/>
    <w:rsid w:val="0083791E"/>
    <w:rsid w:val="00841C73"/>
    <w:rsid w:val="00841F04"/>
    <w:rsid w:val="00842254"/>
    <w:rsid w:val="008422DC"/>
    <w:rsid w:val="00843378"/>
    <w:rsid w:val="00845C1E"/>
    <w:rsid w:val="00847395"/>
    <w:rsid w:val="00847DA1"/>
    <w:rsid w:val="0085124A"/>
    <w:rsid w:val="00852124"/>
    <w:rsid w:val="00853505"/>
    <w:rsid w:val="00854CA2"/>
    <w:rsid w:val="008554DD"/>
    <w:rsid w:val="008563AA"/>
    <w:rsid w:val="008574B9"/>
    <w:rsid w:val="00857621"/>
    <w:rsid w:val="008578C3"/>
    <w:rsid w:val="00857DBB"/>
    <w:rsid w:val="0086285E"/>
    <w:rsid w:val="00864392"/>
    <w:rsid w:val="008645BB"/>
    <w:rsid w:val="008653B2"/>
    <w:rsid w:val="00865EB4"/>
    <w:rsid w:val="00867685"/>
    <w:rsid w:val="00872A6F"/>
    <w:rsid w:val="0087388D"/>
    <w:rsid w:val="0087549E"/>
    <w:rsid w:val="0087551C"/>
    <w:rsid w:val="00875C76"/>
    <w:rsid w:val="00876A1B"/>
    <w:rsid w:val="00880527"/>
    <w:rsid w:val="0088360D"/>
    <w:rsid w:val="008839A9"/>
    <w:rsid w:val="00883A78"/>
    <w:rsid w:val="0088468F"/>
    <w:rsid w:val="00885A46"/>
    <w:rsid w:val="008862E9"/>
    <w:rsid w:val="00886CE4"/>
    <w:rsid w:val="00890265"/>
    <w:rsid w:val="008952CD"/>
    <w:rsid w:val="00895429"/>
    <w:rsid w:val="008964D1"/>
    <w:rsid w:val="00897F57"/>
    <w:rsid w:val="008A2BC7"/>
    <w:rsid w:val="008A491A"/>
    <w:rsid w:val="008A54E0"/>
    <w:rsid w:val="008A5A09"/>
    <w:rsid w:val="008B02AD"/>
    <w:rsid w:val="008B045F"/>
    <w:rsid w:val="008B09D0"/>
    <w:rsid w:val="008B0B19"/>
    <w:rsid w:val="008B4222"/>
    <w:rsid w:val="008B48E0"/>
    <w:rsid w:val="008B564C"/>
    <w:rsid w:val="008C0004"/>
    <w:rsid w:val="008C1B05"/>
    <w:rsid w:val="008C1EA7"/>
    <w:rsid w:val="008C2B9B"/>
    <w:rsid w:val="008C37E1"/>
    <w:rsid w:val="008C3A72"/>
    <w:rsid w:val="008C44A6"/>
    <w:rsid w:val="008C55C5"/>
    <w:rsid w:val="008C6025"/>
    <w:rsid w:val="008C71D6"/>
    <w:rsid w:val="008C767E"/>
    <w:rsid w:val="008D0D28"/>
    <w:rsid w:val="008D11C3"/>
    <w:rsid w:val="008D341B"/>
    <w:rsid w:val="008D6F40"/>
    <w:rsid w:val="008E1119"/>
    <w:rsid w:val="008E58C2"/>
    <w:rsid w:val="008E5EBD"/>
    <w:rsid w:val="008E6180"/>
    <w:rsid w:val="008E6AB4"/>
    <w:rsid w:val="008E73AB"/>
    <w:rsid w:val="008F0B06"/>
    <w:rsid w:val="008F1D62"/>
    <w:rsid w:val="008F24C4"/>
    <w:rsid w:val="008F36D0"/>
    <w:rsid w:val="008F45E9"/>
    <w:rsid w:val="00900C28"/>
    <w:rsid w:val="00900E09"/>
    <w:rsid w:val="00901529"/>
    <w:rsid w:val="00902DAD"/>
    <w:rsid w:val="0090399A"/>
    <w:rsid w:val="00903BD4"/>
    <w:rsid w:val="0090624C"/>
    <w:rsid w:val="00906B59"/>
    <w:rsid w:val="0090751F"/>
    <w:rsid w:val="00911E4A"/>
    <w:rsid w:val="00912C0B"/>
    <w:rsid w:val="00913BE7"/>
    <w:rsid w:val="00914282"/>
    <w:rsid w:val="00915C37"/>
    <w:rsid w:val="00915E91"/>
    <w:rsid w:val="00916414"/>
    <w:rsid w:val="00917D54"/>
    <w:rsid w:val="009219FE"/>
    <w:rsid w:val="009223EC"/>
    <w:rsid w:val="009226F2"/>
    <w:rsid w:val="00923A1C"/>
    <w:rsid w:val="00924DC7"/>
    <w:rsid w:val="00925CDE"/>
    <w:rsid w:val="00926313"/>
    <w:rsid w:val="00931A4B"/>
    <w:rsid w:val="00933E91"/>
    <w:rsid w:val="0093537C"/>
    <w:rsid w:val="009419F5"/>
    <w:rsid w:val="00941EDF"/>
    <w:rsid w:val="0094319A"/>
    <w:rsid w:val="0094362A"/>
    <w:rsid w:val="00944DAD"/>
    <w:rsid w:val="00946C02"/>
    <w:rsid w:val="00947100"/>
    <w:rsid w:val="0094759A"/>
    <w:rsid w:val="00951224"/>
    <w:rsid w:val="00952E0E"/>
    <w:rsid w:val="009537D1"/>
    <w:rsid w:val="00953EB8"/>
    <w:rsid w:val="0095571B"/>
    <w:rsid w:val="00955C6B"/>
    <w:rsid w:val="00960094"/>
    <w:rsid w:val="00960837"/>
    <w:rsid w:val="00960923"/>
    <w:rsid w:val="00961F0D"/>
    <w:rsid w:val="00962174"/>
    <w:rsid w:val="00962FCC"/>
    <w:rsid w:val="0096373C"/>
    <w:rsid w:val="009646E4"/>
    <w:rsid w:val="009659F4"/>
    <w:rsid w:val="00965FBE"/>
    <w:rsid w:val="0096631E"/>
    <w:rsid w:val="00966FAB"/>
    <w:rsid w:val="0096786F"/>
    <w:rsid w:val="00970FC4"/>
    <w:rsid w:val="009711ED"/>
    <w:rsid w:val="009715C2"/>
    <w:rsid w:val="009717B3"/>
    <w:rsid w:val="009729C4"/>
    <w:rsid w:val="00973128"/>
    <w:rsid w:val="00974A04"/>
    <w:rsid w:val="009755A6"/>
    <w:rsid w:val="00975EE3"/>
    <w:rsid w:val="00976ED1"/>
    <w:rsid w:val="009774C8"/>
    <w:rsid w:val="00983E47"/>
    <w:rsid w:val="009848BE"/>
    <w:rsid w:val="00985AD6"/>
    <w:rsid w:val="00985FA5"/>
    <w:rsid w:val="009863D8"/>
    <w:rsid w:val="00987DCE"/>
    <w:rsid w:val="00987DDF"/>
    <w:rsid w:val="00990E29"/>
    <w:rsid w:val="009920D0"/>
    <w:rsid w:val="0099353E"/>
    <w:rsid w:val="00993FE4"/>
    <w:rsid w:val="00995354"/>
    <w:rsid w:val="0099552F"/>
    <w:rsid w:val="00995C9F"/>
    <w:rsid w:val="00996F8B"/>
    <w:rsid w:val="009A0127"/>
    <w:rsid w:val="009A7D7B"/>
    <w:rsid w:val="009A7E14"/>
    <w:rsid w:val="009B2307"/>
    <w:rsid w:val="009B285F"/>
    <w:rsid w:val="009B3553"/>
    <w:rsid w:val="009B39EA"/>
    <w:rsid w:val="009B4248"/>
    <w:rsid w:val="009B5205"/>
    <w:rsid w:val="009B59D4"/>
    <w:rsid w:val="009B5A90"/>
    <w:rsid w:val="009B7D4E"/>
    <w:rsid w:val="009C00D4"/>
    <w:rsid w:val="009C185D"/>
    <w:rsid w:val="009C3114"/>
    <w:rsid w:val="009C348B"/>
    <w:rsid w:val="009C3D8F"/>
    <w:rsid w:val="009C3DC1"/>
    <w:rsid w:val="009C461E"/>
    <w:rsid w:val="009C5F9A"/>
    <w:rsid w:val="009C6373"/>
    <w:rsid w:val="009D3353"/>
    <w:rsid w:val="009D3A46"/>
    <w:rsid w:val="009D55B1"/>
    <w:rsid w:val="009D5ACF"/>
    <w:rsid w:val="009D60B2"/>
    <w:rsid w:val="009E1AF2"/>
    <w:rsid w:val="009E3CA7"/>
    <w:rsid w:val="009E68A4"/>
    <w:rsid w:val="009E7B89"/>
    <w:rsid w:val="009F054D"/>
    <w:rsid w:val="009F1CC8"/>
    <w:rsid w:val="009F330C"/>
    <w:rsid w:val="009F34FF"/>
    <w:rsid w:val="009F38C7"/>
    <w:rsid w:val="009F4174"/>
    <w:rsid w:val="009F5CED"/>
    <w:rsid w:val="009F7F7B"/>
    <w:rsid w:val="00A0010C"/>
    <w:rsid w:val="00A00E1D"/>
    <w:rsid w:val="00A03E8D"/>
    <w:rsid w:val="00A050AD"/>
    <w:rsid w:val="00A0547E"/>
    <w:rsid w:val="00A058F4"/>
    <w:rsid w:val="00A05C97"/>
    <w:rsid w:val="00A1111F"/>
    <w:rsid w:val="00A12175"/>
    <w:rsid w:val="00A1264F"/>
    <w:rsid w:val="00A13B86"/>
    <w:rsid w:val="00A14B0B"/>
    <w:rsid w:val="00A15362"/>
    <w:rsid w:val="00A15C28"/>
    <w:rsid w:val="00A15E4B"/>
    <w:rsid w:val="00A16358"/>
    <w:rsid w:val="00A1740F"/>
    <w:rsid w:val="00A2187B"/>
    <w:rsid w:val="00A22055"/>
    <w:rsid w:val="00A2522E"/>
    <w:rsid w:val="00A27E88"/>
    <w:rsid w:val="00A32977"/>
    <w:rsid w:val="00A33F64"/>
    <w:rsid w:val="00A35FD2"/>
    <w:rsid w:val="00A372EC"/>
    <w:rsid w:val="00A373CC"/>
    <w:rsid w:val="00A37E61"/>
    <w:rsid w:val="00A40C8A"/>
    <w:rsid w:val="00A40F08"/>
    <w:rsid w:val="00A4164E"/>
    <w:rsid w:val="00A41B27"/>
    <w:rsid w:val="00A422DD"/>
    <w:rsid w:val="00A42761"/>
    <w:rsid w:val="00A46A79"/>
    <w:rsid w:val="00A46DEB"/>
    <w:rsid w:val="00A46FBB"/>
    <w:rsid w:val="00A47935"/>
    <w:rsid w:val="00A47BC1"/>
    <w:rsid w:val="00A50942"/>
    <w:rsid w:val="00A53636"/>
    <w:rsid w:val="00A536B7"/>
    <w:rsid w:val="00A54AAC"/>
    <w:rsid w:val="00A55F20"/>
    <w:rsid w:val="00A563AC"/>
    <w:rsid w:val="00A566DD"/>
    <w:rsid w:val="00A57CDC"/>
    <w:rsid w:val="00A57DCC"/>
    <w:rsid w:val="00A57F7D"/>
    <w:rsid w:val="00A600E9"/>
    <w:rsid w:val="00A61144"/>
    <w:rsid w:val="00A63F1D"/>
    <w:rsid w:val="00A63FFE"/>
    <w:rsid w:val="00A651AF"/>
    <w:rsid w:val="00A6678B"/>
    <w:rsid w:val="00A70C99"/>
    <w:rsid w:val="00A7247A"/>
    <w:rsid w:val="00A7464A"/>
    <w:rsid w:val="00A755DA"/>
    <w:rsid w:val="00A755EB"/>
    <w:rsid w:val="00A75600"/>
    <w:rsid w:val="00A759BF"/>
    <w:rsid w:val="00A75B57"/>
    <w:rsid w:val="00A76D67"/>
    <w:rsid w:val="00A773B6"/>
    <w:rsid w:val="00A81107"/>
    <w:rsid w:val="00A8159B"/>
    <w:rsid w:val="00A81658"/>
    <w:rsid w:val="00A8209D"/>
    <w:rsid w:val="00A82CBE"/>
    <w:rsid w:val="00A83C84"/>
    <w:rsid w:val="00A859C9"/>
    <w:rsid w:val="00A87114"/>
    <w:rsid w:val="00A87CCB"/>
    <w:rsid w:val="00A90A4D"/>
    <w:rsid w:val="00A955A0"/>
    <w:rsid w:val="00A96545"/>
    <w:rsid w:val="00A96D72"/>
    <w:rsid w:val="00A9788A"/>
    <w:rsid w:val="00AA0A48"/>
    <w:rsid w:val="00AA0EEC"/>
    <w:rsid w:val="00AA13FE"/>
    <w:rsid w:val="00AA3F38"/>
    <w:rsid w:val="00AA54D8"/>
    <w:rsid w:val="00AB0236"/>
    <w:rsid w:val="00AB2B00"/>
    <w:rsid w:val="00AB5940"/>
    <w:rsid w:val="00AB7592"/>
    <w:rsid w:val="00AC0B74"/>
    <w:rsid w:val="00AC1C8D"/>
    <w:rsid w:val="00AC2F0D"/>
    <w:rsid w:val="00AC3781"/>
    <w:rsid w:val="00AC49C2"/>
    <w:rsid w:val="00AC6130"/>
    <w:rsid w:val="00AC6904"/>
    <w:rsid w:val="00AD17B4"/>
    <w:rsid w:val="00AD3A86"/>
    <w:rsid w:val="00AD3C45"/>
    <w:rsid w:val="00AD5FB7"/>
    <w:rsid w:val="00AD6F6F"/>
    <w:rsid w:val="00AE1B4B"/>
    <w:rsid w:val="00AE51D9"/>
    <w:rsid w:val="00AF24F1"/>
    <w:rsid w:val="00AF2647"/>
    <w:rsid w:val="00AF3750"/>
    <w:rsid w:val="00AF45AB"/>
    <w:rsid w:val="00AF6622"/>
    <w:rsid w:val="00AF6754"/>
    <w:rsid w:val="00AF6AEF"/>
    <w:rsid w:val="00AF74B2"/>
    <w:rsid w:val="00B0094B"/>
    <w:rsid w:val="00B0116C"/>
    <w:rsid w:val="00B0117B"/>
    <w:rsid w:val="00B018C2"/>
    <w:rsid w:val="00B052BA"/>
    <w:rsid w:val="00B055AF"/>
    <w:rsid w:val="00B05CA8"/>
    <w:rsid w:val="00B0605F"/>
    <w:rsid w:val="00B07202"/>
    <w:rsid w:val="00B07C3B"/>
    <w:rsid w:val="00B10067"/>
    <w:rsid w:val="00B10084"/>
    <w:rsid w:val="00B101CD"/>
    <w:rsid w:val="00B10A3D"/>
    <w:rsid w:val="00B12E0D"/>
    <w:rsid w:val="00B15661"/>
    <w:rsid w:val="00B15DB3"/>
    <w:rsid w:val="00B163C6"/>
    <w:rsid w:val="00B16FD2"/>
    <w:rsid w:val="00B20516"/>
    <w:rsid w:val="00B2090E"/>
    <w:rsid w:val="00B21DF3"/>
    <w:rsid w:val="00B22C3E"/>
    <w:rsid w:val="00B30183"/>
    <w:rsid w:val="00B31579"/>
    <w:rsid w:val="00B344E7"/>
    <w:rsid w:val="00B37731"/>
    <w:rsid w:val="00B41E2D"/>
    <w:rsid w:val="00B428D8"/>
    <w:rsid w:val="00B4394F"/>
    <w:rsid w:val="00B44DCE"/>
    <w:rsid w:val="00B45AAF"/>
    <w:rsid w:val="00B465B3"/>
    <w:rsid w:val="00B466EA"/>
    <w:rsid w:val="00B50050"/>
    <w:rsid w:val="00B509F9"/>
    <w:rsid w:val="00B50DD1"/>
    <w:rsid w:val="00B514AF"/>
    <w:rsid w:val="00B5273C"/>
    <w:rsid w:val="00B52ED4"/>
    <w:rsid w:val="00B5321A"/>
    <w:rsid w:val="00B534AB"/>
    <w:rsid w:val="00B56D16"/>
    <w:rsid w:val="00B6025C"/>
    <w:rsid w:val="00B60282"/>
    <w:rsid w:val="00B62085"/>
    <w:rsid w:val="00B62EB3"/>
    <w:rsid w:val="00B63778"/>
    <w:rsid w:val="00B70FB6"/>
    <w:rsid w:val="00B713B1"/>
    <w:rsid w:val="00B72128"/>
    <w:rsid w:val="00B7456D"/>
    <w:rsid w:val="00B74F05"/>
    <w:rsid w:val="00B766D5"/>
    <w:rsid w:val="00B76BB2"/>
    <w:rsid w:val="00B773E6"/>
    <w:rsid w:val="00B8039C"/>
    <w:rsid w:val="00B8044E"/>
    <w:rsid w:val="00B83D71"/>
    <w:rsid w:val="00B84609"/>
    <w:rsid w:val="00B86A5B"/>
    <w:rsid w:val="00B87D05"/>
    <w:rsid w:val="00B907AE"/>
    <w:rsid w:val="00B90CC4"/>
    <w:rsid w:val="00B93909"/>
    <w:rsid w:val="00B949EC"/>
    <w:rsid w:val="00B94E2B"/>
    <w:rsid w:val="00B9674E"/>
    <w:rsid w:val="00B97B69"/>
    <w:rsid w:val="00BA03B4"/>
    <w:rsid w:val="00BA10AC"/>
    <w:rsid w:val="00BA2555"/>
    <w:rsid w:val="00BA2C85"/>
    <w:rsid w:val="00BA426E"/>
    <w:rsid w:val="00BA5A24"/>
    <w:rsid w:val="00BA5B74"/>
    <w:rsid w:val="00BA6CE8"/>
    <w:rsid w:val="00BA6F0E"/>
    <w:rsid w:val="00BA6F8F"/>
    <w:rsid w:val="00BB094D"/>
    <w:rsid w:val="00BB0DD1"/>
    <w:rsid w:val="00BB1235"/>
    <w:rsid w:val="00BB2391"/>
    <w:rsid w:val="00BB2D16"/>
    <w:rsid w:val="00BB4E64"/>
    <w:rsid w:val="00BB5A87"/>
    <w:rsid w:val="00BB5C8B"/>
    <w:rsid w:val="00BB74AC"/>
    <w:rsid w:val="00BB7777"/>
    <w:rsid w:val="00BB7A95"/>
    <w:rsid w:val="00BC0D7E"/>
    <w:rsid w:val="00BC2ECF"/>
    <w:rsid w:val="00BC4D0D"/>
    <w:rsid w:val="00BC6B9C"/>
    <w:rsid w:val="00BC70C2"/>
    <w:rsid w:val="00BC765F"/>
    <w:rsid w:val="00BD2C8C"/>
    <w:rsid w:val="00BD34E7"/>
    <w:rsid w:val="00BD5D1A"/>
    <w:rsid w:val="00BD68E3"/>
    <w:rsid w:val="00BD6C20"/>
    <w:rsid w:val="00BD6C2E"/>
    <w:rsid w:val="00BD6EC1"/>
    <w:rsid w:val="00BD77CE"/>
    <w:rsid w:val="00BD7AB7"/>
    <w:rsid w:val="00BE1574"/>
    <w:rsid w:val="00BE16A3"/>
    <w:rsid w:val="00BE19E7"/>
    <w:rsid w:val="00BE1BA2"/>
    <w:rsid w:val="00BE36DB"/>
    <w:rsid w:val="00BE4D59"/>
    <w:rsid w:val="00BE56FB"/>
    <w:rsid w:val="00BE5F5D"/>
    <w:rsid w:val="00BF1C41"/>
    <w:rsid w:val="00BF5206"/>
    <w:rsid w:val="00C00F22"/>
    <w:rsid w:val="00C0145D"/>
    <w:rsid w:val="00C01B61"/>
    <w:rsid w:val="00C029F2"/>
    <w:rsid w:val="00C03E82"/>
    <w:rsid w:val="00C06B32"/>
    <w:rsid w:val="00C06E1F"/>
    <w:rsid w:val="00C10110"/>
    <w:rsid w:val="00C10B51"/>
    <w:rsid w:val="00C1140E"/>
    <w:rsid w:val="00C1323E"/>
    <w:rsid w:val="00C13E8B"/>
    <w:rsid w:val="00C14615"/>
    <w:rsid w:val="00C200CD"/>
    <w:rsid w:val="00C22086"/>
    <w:rsid w:val="00C22222"/>
    <w:rsid w:val="00C23FFC"/>
    <w:rsid w:val="00C24D24"/>
    <w:rsid w:val="00C25E39"/>
    <w:rsid w:val="00C26A32"/>
    <w:rsid w:val="00C26A68"/>
    <w:rsid w:val="00C270E9"/>
    <w:rsid w:val="00C302D9"/>
    <w:rsid w:val="00C324A1"/>
    <w:rsid w:val="00C32CD2"/>
    <w:rsid w:val="00C34449"/>
    <w:rsid w:val="00C34B87"/>
    <w:rsid w:val="00C371C1"/>
    <w:rsid w:val="00C37260"/>
    <w:rsid w:val="00C41851"/>
    <w:rsid w:val="00C41B75"/>
    <w:rsid w:val="00C44EED"/>
    <w:rsid w:val="00C4556E"/>
    <w:rsid w:val="00C4572F"/>
    <w:rsid w:val="00C4788D"/>
    <w:rsid w:val="00C50381"/>
    <w:rsid w:val="00C504E1"/>
    <w:rsid w:val="00C50DB8"/>
    <w:rsid w:val="00C55CF6"/>
    <w:rsid w:val="00C56031"/>
    <w:rsid w:val="00C56481"/>
    <w:rsid w:val="00C57B4F"/>
    <w:rsid w:val="00C6317B"/>
    <w:rsid w:val="00C63230"/>
    <w:rsid w:val="00C66815"/>
    <w:rsid w:val="00C67CFF"/>
    <w:rsid w:val="00C710DB"/>
    <w:rsid w:val="00C73A03"/>
    <w:rsid w:val="00C73D30"/>
    <w:rsid w:val="00C744E4"/>
    <w:rsid w:val="00C74DFC"/>
    <w:rsid w:val="00C77591"/>
    <w:rsid w:val="00C83CC5"/>
    <w:rsid w:val="00C843A7"/>
    <w:rsid w:val="00C84F4C"/>
    <w:rsid w:val="00C856B7"/>
    <w:rsid w:val="00C9062D"/>
    <w:rsid w:val="00C92C68"/>
    <w:rsid w:val="00C9343B"/>
    <w:rsid w:val="00C9358E"/>
    <w:rsid w:val="00C93BE7"/>
    <w:rsid w:val="00C95E3E"/>
    <w:rsid w:val="00C961DF"/>
    <w:rsid w:val="00C97033"/>
    <w:rsid w:val="00CA149A"/>
    <w:rsid w:val="00CA2ED4"/>
    <w:rsid w:val="00CA3961"/>
    <w:rsid w:val="00CA4A45"/>
    <w:rsid w:val="00CA5D5A"/>
    <w:rsid w:val="00CA72B7"/>
    <w:rsid w:val="00CB086C"/>
    <w:rsid w:val="00CB1A06"/>
    <w:rsid w:val="00CB1B3D"/>
    <w:rsid w:val="00CB1C6F"/>
    <w:rsid w:val="00CB32C8"/>
    <w:rsid w:val="00CB4674"/>
    <w:rsid w:val="00CB4F06"/>
    <w:rsid w:val="00CB4F76"/>
    <w:rsid w:val="00CB640D"/>
    <w:rsid w:val="00CB6F98"/>
    <w:rsid w:val="00CB7EB8"/>
    <w:rsid w:val="00CC0599"/>
    <w:rsid w:val="00CC0997"/>
    <w:rsid w:val="00CC394A"/>
    <w:rsid w:val="00CC3A0E"/>
    <w:rsid w:val="00CC4CCA"/>
    <w:rsid w:val="00CC7EEE"/>
    <w:rsid w:val="00CD0205"/>
    <w:rsid w:val="00CD043D"/>
    <w:rsid w:val="00CD0525"/>
    <w:rsid w:val="00CD0BB9"/>
    <w:rsid w:val="00CD0E24"/>
    <w:rsid w:val="00CD0FA5"/>
    <w:rsid w:val="00CD321A"/>
    <w:rsid w:val="00CD4DCA"/>
    <w:rsid w:val="00CD5711"/>
    <w:rsid w:val="00CD59AD"/>
    <w:rsid w:val="00CD709E"/>
    <w:rsid w:val="00CE010C"/>
    <w:rsid w:val="00CE06B0"/>
    <w:rsid w:val="00CE089B"/>
    <w:rsid w:val="00CE197C"/>
    <w:rsid w:val="00CE3E87"/>
    <w:rsid w:val="00CE440C"/>
    <w:rsid w:val="00CE64A2"/>
    <w:rsid w:val="00CE7098"/>
    <w:rsid w:val="00CE7A9A"/>
    <w:rsid w:val="00CF4C2A"/>
    <w:rsid w:val="00CF6472"/>
    <w:rsid w:val="00CF68DA"/>
    <w:rsid w:val="00CF7E13"/>
    <w:rsid w:val="00D0077B"/>
    <w:rsid w:val="00D017A3"/>
    <w:rsid w:val="00D01FC6"/>
    <w:rsid w:val="00D03973"/>
    <w:rsid w:val="00D049EA"/>
    <w:rsid w:val="00D04D86"/>
    <w:rsid w:val="00D06CF8"/>
    <w:rsid w:val="00D06D78"/>
    <w:rsid w:val="00D07603"/>
    <w:rsid w:val="00D120EA"/>
    <w:rsid w:val="00D12ECD"/>
    <w:rsid w:val="00D13D72"/>
    <w:rsid w:val="00D1512C"/>
    <w:rsid w:val="00D15523"/>
    <w:rsid w:val="00D16938"/>
    <w:rsid w:val="00D17FF7"/>
    <w:rsid w:val="00D23224"/>
    <w:rsid w:val="00D23812"/>
    <w:rsid w:val="00D26C03"/>
    <w:rsid w:val="00D27F2C"/>
    <w:rsid w:val="00D3124B"/>
    <w:rsid w:val="00D326D2"/>
    <w:rsid w:val="00D32F5C"/>
    <w:rsid w:val="00D332A0"/>
    <w:rsid w:val="00D33E73"/>
    <w:rsid w:val="00D342B8"/>
    <w:rsid w:val="00D40704"/>
    <w:rsid w:val="00D41196"/>
    <w:rsid w:val="00D4386B"/>
    <w:rsid w:val="00D4440A"/>
    <w:rsid w:val="00D4670D"/>
    <w:rsid w:val="00D47B4E"/>
    <w:rsid w:val="00D50701"/>
    <w:rsid w:val="00D507D4"/>
    <w:rsid w:val="00D52075"/>
    <w:rsid w:val="00D522F8"/>
    <w:rsid w:val="00D52337"/>
    <w:rsid w:val="00D5275F"/>
    <w:rsid w:val="00D52CF4"/>
    <w:rsid w:val="00D5366A"/>
    <w:rsid w:val="00D53AC1"/>
    <w:rsid w:val="00D540FB"/>
    <w:rsid w:val="00D55DDC"/>
    <w:rsid w:val="00D563DD"/>
    <w:rsid w:val="00D601C5"/>
    <w:rsid w:val="00D61519"/>
    <w:rsid w:val="00D622C5"/>
    <w:rsid w:val="00D62BC3"/>
    <w:rsid w:val="00D637AC"/>
    <w:rsid w:val="00D641A1"/>
    <w:rsid w:val="00D6569C"/>
    <w:rsid w:val="00D6697F"/>
    <w:rsid w:val="00D71B43"/>
    <w:rsid w:val="00D72159"/>
    <w:rsid w:val="00D7217A"/>
    <w:rsid w:val="00D72305"/>
    <w:rsid w:val="00D72CC2"/>
    <w:rsid w:val="00D732C7"/>
    <w:rsid w:val="00D732EF"/>
    <w:rsid w:val="00D73A93"/>
    <w:rsid w:val="00D74201"/>
    <w:rsid w:val="00D75AE3"/>
    <w:rsid w:val="00D772F7"/>
    <w:rsid w:val="00D80C9D"/>
    <w:rsid w:val="00D80E11"/>
    <w:rsid w:val="00D81FB5"/>
    <w:rsid w:val="00D82367"/>
    <w:rsid w:val="00D831FB"/>
    <w:rsid w:val="00D84D82"/>
    <w:rsid w:val="00D85C0C"/>
    <w:rsid w:val="00D86CF7"/>
    <w:rsid w:val="00D90498"/>
    <w:rsid w:val="00D90D39"/>
    <w:rsid w:val="00D9348C"/>
    <w:rsid w:val="00D94141"/>
    <w:rsid w:val="00D94B07"/>
    <w:rsid w:val="00D97C54"/>
    <w:rsid w:val="00DA0C1C"/>
    <w:rsid w:val="00DA1D5D"/>
    <w:rsid w:val="00DA1DC8"/>
    <w:rsid w:val="00DA254A"/>
    <w:rsid w:val="00DA3955"/>
    <w:rsid w:val="00DA5DB8"/>
    <w:rsid w:val="00DB386B"/>
    <w:rsid w:val="00DB488C"/>
    <w:rsid w:val="00DB4F56"/>
    <w:rsid w:val="00DC1FF2"/>
    <w:rsid w:val="00DC4E99"/>
    <w:rsid w:val="00DC5AE6"/>
    <w:rsid w:val="00DC6301"/>
    <w:rsid w:val="00DC7A4F"/>
    <w:rsid w:val="00DD0395"/>
    <w:rsid w:val="00DD0E8D"/>
    <w:rsid w:val="00DD4708"/>
    <w:rsid w:val="00DE0AD1"/>
    <w:rsid w:val="00DE35DC"/>
    <w:rsid w:val="00DE6AC9"/>
    <w:rsid w:val="00DF0B9D"/>
    <w:rsid w:val="00DF0CB8"/>
    <w:rsid w:val="00DF1301"/>
    <w:rsid w:val="00DF297C"/>
    <w:rsid w:val="00DF3225"/>
    <w:rsid w:val="00E0327B"/>
    <w:rsid w:val="00E03CCB"/>
    <w:rsid w:val="00E03F81"/>
    <w:rsid w:val="00E04797"/>
    <w:rsid w:val="00E10807"/>
    <w:rsid w:val="00E12901"/>
    <w:rsid w:val="00E12F25"/>
    <w:rsid w:val="00E13407"/>
    <w:rsid w:val="00E13582"/>
    <w:rsid w:val="00E135EA"/>
    <w:rsid w:val="00E13AF6"/>
    <w:rsid w:val="00E146F9"/>
    <w:rsid w:val="00E169BD"/>
    <w:rsid w:val="00E2011E"/>
    <w:rsid w:val="00E218EC"/>
    <w:rsid w:val="00E21DBC"/>
    <w:rsid w:val="00E22EF3"/>
    <w:rsid w:val="00E24B0F"/>
    <w:rsid w:val="00E25920"/>
    <w:rsid w:val="00E25A2B"/>
    <w:rsid w:val="00E2671D"/>
    <w:rsid w:val="00E275F5"/>
    <w:rsid w:val="00E27AAC"/>
    <w:rsid w:val="00E31966"/>
    <w:rsid w:val="00E3247A"/>
    <w:rsid w:val="00E32EC0"/>
    <w:rsid w:val="00E3373A"/>
    <w:rsid w:val="00E35B59"/>
    <w:rsid w:val="00E368F6"/>
    <w:rsid w:val="00E37358"/>
    <w:rsid w:val="00E37FB4"/>
    <w:rsid w:val="00E406DF"/>
    <w:rsid w:val="00E40F6E"/>
    <w:rsid w:val="00E40F83"/>
    <w:rsid w:val="00E435D6"/>
    <w:rsid w:val="00E439D5"/>
    <w:rsid w:val="00E43BDB"/>
    <w:rsid w:val="00E465B1"/>
    <w:rsid w:val="00E50D76"/>
    <w:rsid w:val="00E50F60"/>
    <w:rsid w:val="00E51404"/>
    <w:rsid w:val="00E53463"/>
    <w:rsid w:val="00E53625"/>
    <w:rsid w:val="00E5552B"/>
    <w:rsid w:val="00E603C1"/>
    <w:rsid w:val="00E63488"/>
    <w:rsid w:val="00E634C3"/>
    <w:rsid w:val="00E63792"/>
    <w:rsid w:val="00E64BCD"/>
    <w:rsid w:val="00E64E43"/>
    <w:rsid w:val="00E6620D"/>
    <w:rsid w:val="00E67284"/>
    <w:rsid w:val="00E708E2"/>
    <w:rsid w:val="00E7286C"/>
    <w:rsid w:val="00E73C1E"/>
    <w:rsid w:val="00E74A2E"/>
    <w:rsid w:val="00E75CFC"/>
    <w:rsid w:val="00E763EE"/>
    <w:rsid w:val="00E767D7"/>
    <w:rsid w:val="00E77F44"/>
    <w:rsid w:val="00E80127"/>
    <w:rsid w:val="00E80A39"/>
    <w:rsid w:val="00E80E14"/>
    <w:rsid w:val="00E80F89"/>
    <w:rsid w:val="00E81B55"/>
    <w:rsid w:val="00E84450"/>
    <w:rsid w:val="00E863DA"/>
    <w:rsid w:val="00E86EDF"/>
    <w:rsid w:val="00E9191F"/>
    <w:rsid w:val="00E92644"/>
    <w:rsid w:val="00E93820"/>
    <w:rsid w:val="00E9442A"/>
    <w:rsid w:val="00E954F7"/>
    <w:rsid w:val="00E95B01"/>
    <w:rsid w:val="00E95CF8"/>
    <w:rsid w:val="00E9787C"/>
    <w:rsid w:val="00EA0A33"/>
    <w:rsid w:val="00EA1BEC"/>
    <w:rsid w:val="00EA251A"/>
    <w:rsid w:val="00EA3F75"/>
    <w:rsid w:val="00EA46DA"/>
    <w:rsid w:val="00EA494E"/>
    <w:rsid w:val="00EB394F"/>
    <w:rsid w:val="00EB4078"/>
    <w:rsid w:val="00EB476D"/>
    <w:rsid w:val="00EB51F5"/>
    <w:rsid w:val="00EB590B"/>
    <w:rsid w:val="00EB5C1D"/>
    <w:rsid w:val="00EB5C36"/>
    <w:rsid w:val="00EB6A0D"/>
    <w:rsid w:val="00EB6FD2"/>
    <w:rsid w:val="00EC0504"/>
    <w:rsid w:val="00EC05C8"/>
    <w:rsid w:val="00EC0D28"/>
    <w:rsid w:val="00EC111C"/>
    <w:rsid w:val="00EC27CB"/>
    <w:rsid w:val="00EC2A39"/>
    <w:rsid w:val="00EC43DD"/>
    <w:rsid w:val="00EC4F8A"/>
    <w:rsid w:val="00EC5007"/>
    <w:rsid w:val="00EC640B"/>
    <w:rsid w:val="00ED0740"/>
    <w:rsid w:val="00ED0CE9"/>
    <w:rsid w:val="00ED1005"/>
    <w:rsid w:val="00ED1477"/>
    <w:rsid w:val="00ED2067"/>
    <w:rsid w:val="00ED2DF1"/>
    <w:rsid w:val="00ED533C"/>
    <w:rsid w:val="00ED5D8C"/>
    <w:rsid w:val="00ED687D"/>
    <w:rsid w:val="00ED7398"/>
    <w:rsid w:val="00EE1AC0"/>
    <w:rsid w:val="00EE2EBB"/>
    <w:rsid w:val="00EE4B09"/>
    <w:rsid w:val="00EE4C2A"/>
    <w:rsid w:val="00EE6C2C"/>
    <w:rsid w:val="00EF1937"/>
    <w:rsid w:val="00EF1944"/>
    <w:rsid w:val="00EF24C5"/>
    <w:rsid w:val="00EF28ED"/>
    <w:rsid w:val="00EF3B75"/>
    <w:rsid w:val="00EF443C"/>
    <w:rsid w:val="00EF4C30"/>
    <w:rsid w:val="00F013EC"/>
    <w:rsid w:val="00F02571"/>
    <w:rsid w:val="00F02C2F"/>
    <w:rsid w:val="00F03A27"/>
    <w:rsid w:val="00F043D2"/>
    <w:rsid w:val="00F04C48"/>
    <w:rsid w:val="00F04DDD"/>
    <w:rsid w:val="00F05B2D"/>
    <w:rsid w:val="00F0648E"/>
    <w:rsid w:val="00F1090C"/>
    <w:rsid w:val="00F11257"/>
    <w:rsid w:val="00F126EB"/>
    <w:rsid w:val="00F12DD6"/>
    <w:rsid w:val="00F14902"/>
    <w:rsid w:val="00F15186"/>
    <w:rsid w:val="00F15931"/>
    <w:rsid w:val="00F224A3"/>
    <w:rsid w:val="00F22996"/>
    <w:rsid w:val="00F239CD"/>
    <w:rsid w:val="00F250A0"/>
    <w:rsid w:val="00F3096C"/>
    <w:rsid w:val="00F31728"/>
    <w:rsid w:val="00F32C4A"/>
    <w:rsid w:val="00F353B4"/>
    <w:rsid w:val="00F3682D"/>
    <w:rsid w:val="00F371BE"/>
    <w:rsid w:val="00F40411"/>
    <w:rsid w:val="00F40C0C"/>
    <w:rsid w:val="00F4302B"/>
    <w:rsid w:val="00F4479B"/>
    <w:rsid w:val="00F4626D"/>
    <w:rsid w:val="00F47530"/>
    <w:rsid w:val="00F50488"/>
    <w:rsid w:val="00F5069D"/>
    <w:rsid w:val="00F50792"/>
    <w:rsid w:val="00F50FAB"/>
    <w:rsid w:val="00F51CCE"/>
    <w:rsid w:val="00F51F14"/>
    <w:rsid w:val="00F52703"/>
    <w:rsid w:val="00F52A77"/>
    <w:rsid w:val="00F52F33"/>
    <w:rsid w:val="00F54F83"/>
    <w:rsid w:val="00F55295"/>
    <w:rsid w:val="00F57C44"/>
    <w:rsid w:val="00F57C72"/>
    <w:rsid w:val="00F612D2"/>
    <w:rsid w:val="00F61CED"/>
    <w:rsid w:val="00F62DB0"/>
    <w:rsid w:val="00F63347"/>
    <w:rsid w:val="00F633CE"/>
    <w:rsid w:val="00F64CC8"/>
    <w:rsid w:val="00F711BC"/>
    <w:rsid w:val="00F7142B"/>
    <w:rsid w:val="00F72E42"/>
    <w:rsid w:val="00F741C9"/>
    <w:rsid w:val="00F756C0"/>
    <w:rsid w:val="00F75C68"/>
    <w:rsid w:val="00F769A6"/>
    <w:rsid w:val="00F77765"/>
    <w:rsid w:val="00F806A3"/>
    <w:rsid w:val="00F849D5"/>
    <w:rsid w:val="00F874AE"/>
    <w:rsid w:val="00F87578"/>
    <w:rsid w:val="00F934A9"/>
    <w:rsid w:val="00F94104"/>
    <w:rsid w:val="00F95154"/>
    <w:rsid w:val="00F953F5"/>
    <w:rsid w:val="00F97779"/>
    <w:rsid w:val="00FA1E61"/>
    <w:rsid w:val="00FA39CE"/>
    <w:rsid w:val="00FA4538"/>
    <w:rsid w:val="00FA585A"/>
    <w:rsid w:val="00FA7280"/>
    <w:rsid w:val="00FB04F0"/>
    <w:rsid w:val="00FB06EF"/>
    <w:rsid w:val="00FB0F65"/>
    <w:rsid w:val="00FB326D"/>
    <w:rsid w:val="00FB3366"/>
    <w:rsid w:val="00FB4ECB"/>
    <w:rsid w:val="00FB5B33"/>
    <w:rsid w:val="00FC1B5F"/>
    <w:rsid w:val="00FC1F8F"/>
    <w:rsid w:val="00FC23F9"/>
    <w:rsid w:val="00FC35B3"/>
    <w:rsid w:val="00FC3BA6"/>
    <w:rsid w:val="00FC5C37"/>
    <w:rsid w:val="00FD025D"/>
    <w:rsid w:val="00FD03CE"/>
    <w:rsid w:val="00FD15F2"/>
    <w:rsid w:val="00FD2F13"/>
    <w:rsid w:val="00FD3CCE"/>
    <w:rsid w:val="00FD568F"/>
    <w:rsid w:val="00FE2285"/>
    <w:rsid w:val="00FE3CFC"/>
    <w:rsid w:val="00FE5609"/>
    <w:rsid w:val="00FE609D"/>
    <w:rsid w:val="00FE63F6"/>
    <w:rsid w:val="00FE6BFD"/>
    <w:rsid w:val="00FF01E5"/>
    <w:rsid w:val="00FF1E62"/>
    <w:rsid w:val="00FF315E"/>
    <w:rsid w:val="00FF3ADB"/>
    <w:rsid w:val="00FF4081"/>
    <w:rsid w:val="00FF4604"/>
    <w:rsid w:val="00FF5035"/>
    <w:rsid w:val="00FF63DF"/>
    <w:rsid w:val="00FF6B7C"/>
    <w:rsid w:val="00FF7A4B"/>
    <w:rsid w:val="00FF7C5F"/>
    <w:rsid w:val="00FF7CD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619"/>
    <w:rPr>
      <w:sz w:val="20"/>
      <w:szCs w:val="20"/>
    </w:rPr>
  </w:style>
  <w:style w:type="paragraph" w:styleId="Heading1">
    <w:name w:val="heading 1"/>
    <w:basedOn w:val="Normal"/>
    <w:next w:val="Normal"/>
    <w:link w:val="Heading1Char"/>
    <w:uiPriority w:val="99"/>
    <w:qFormat/>
    <w:locked/>
    <w:rsid w:val="00141D6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locked/>
    <w:rsid w:val="003E3746"/>
    <w:pPr>
      <w:keepNext/>
      <w:ind w:left="851" w:right="851" w:firstLine="709"/>
      <w:outlineLvl w:val="1"/>
    </w:pPr>
    <w:rPr>
      <w:rFonts w:ascii="Cambria" w:hAnsi="Cambria"/>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759BF"/>
    <w:rPr>
      <w:rFonts w:ascii="Cambria" w:hAnsi="Cambria" w:cs="Times New Roman"/>
      <w:b/>
      <w:bCs/>
      <w:kern w:val="32"/>
      <w:sz w:val="32"/>
      <w:szCs w:val="32"/>
    </w:rPr>
  </w:style>
  <w:style w:type="character" w:customStyle="1" w:styleId="Heading2Char">
    <w:name w:val="Heading 2 Char"/>
    <w:basedOn w:val="DefaultParagraphFont"/>
    <w:link w:val="Heading2"/>
    <w:uiPriority w:val="99"/>
    <w:locked/>
    <w:rsid w:val="003E3746"/>
    <w:rPr>
      <w:rFonts w:ascii="Cambria" w:hAnsi="Cambria" w:cs="Times New Roman"/>
      <w:b/>
      <w:bCs/>
      <w:i/>
      <w:iCs/>
      <w:sz w:val="28"/>
      <w:szCs w:val="28"/>
      <w:lang w:val="ru-RU" w:eastAsia="ru-RU" w:bidi="ar-SA"/>
    </w:rPr>
  </w:style>
  <w:style w:type="paragraph" w:styleId="TOC4">
    <w:name w:val="toc 4"/>
    <w:basedOn w:val="Normal"/>
    <w:autoRedefine/>
    <w:uiPriority w:val="99"/>
    <w:rsid w:val="00467339"/>
  </w:style>
  <w:style w:type="character" w:styleId="Hyperlink">
    <w:name w:val="Hyperlink"/>
    <w:basedOn w:val="DefaultParagraphFont"/>
    <w:uiPriority w:val="99"/>
    <w:rsid w:val="00C56031"/>
    <w:rPr>
      <w:rFonts w:cs="Times New Roman"/>
      <w:color w:val="0000FF"/>
      <w:u w:val="single"/>
    </w:rPr>
  </w:style>
  <w:style w:type="paragraph" w:styleId="Header">
    <w:name w:val="header"/>
    <w:basedOn w:val="Normal"/>
    <w:link w:val="HeaderChar"/>
    <w:uiPriority w:val="99"/>
    <w:rsid w:val="00C9358E"/>
    <w:pPr>
      <w:tabs>
        <w:tab w:val="center" w:pos="4677"/>
        <w:tab w:val="right" w:pos="9355"/>
      </w:tabs>
    </w:pPr>
  </w:style>
  <w:style w:type="character" w:customStyle="1" w:styleId="HeaderChar">
    <w:name w:val="Header Char"/>
    <w:basedOn w:val="DefaultParagraphFont"/>
    <w:link w:val="Header"/>
    <w:uiPriority w:val="99"/>
    <w:locked/>
    <w:rsid w:val="00C9358E"/>
    <w:rPr>
      <w:rFonts w:cs="Times New Roman"/>
    </w:rPr>
  </w:style>
  <w:style w:type="paragraph" w:styleId="Footer">
    <w:name w:val="footer"/>
    <w:basedOn w:val="Normal"/>
    <w:link w:val="FooterChar"/>
    <w:uiPriority w:val="99"/>
    <w:rsid w:val="00C9358E"/>
    <w:pPr>
      <w:tabs>
        <w:tab w:val="center" w:pos="4677"/>
        <w:tab w:val="right" w:pos="9355"/>
      </w:tabs>
    </w:pPr>
  </w:style>
  <w:style w:type="character" w:customStyle="1" w:styleId="FooterChar">
    <w:name w:val="Footer Char"/>
    <w:basedOn w:val="DefaultParagraphFont"/>
    <w:link w:val="Footer"/>
    <w:uiPriority w:val="99"/>
    <w:locked/>
    <w:rsid w:val="00C9358E"/>
    <w:rPr>
      <w:rFonts w:cs="Times New Roman"/>
    </w:rPr>
  </w:style>
  <w:style w:type="table" w:styleId="TableGrid">
    <w:name w:val="Table Grid"/>
    <w:basedOn w:val="TableNormal"/>
    <w:uiPriority w:val="99"/>
    <w:rsid w:val="006B374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99"/>
    <w:qFormat/>
    <w:rsid w:val="0076284F"/>
    <w:pPr>
      <w:ind w:left="720"/>
      <w:contextualSpacing/>
    </w:pPr>
  </w:style>
  <w:style w:type="paragraph" w:styleId="BodyText">
    <w:name w:val="Body Text"/>
    <w:basedOn w:val="Normal"/>
    <w:link w:val="BodyTextChar1"/>
    <w:uiPriority w:val="99"/>
    <w:rsid w:val="00CB640D"/>
    <w:pPr>
      <w:jc w:val="both"/>
    </w:pPr>
  </w:style>
  <w:style w:type="character" w:customStyle="1" w:styleId="BodyTextChar">
    <w:name w:val="Body Text Char"/>
    <w:basedOn w:val="DefaultParagraphFont"/>
    <w:link w:val="BodyText"/>
    <w:uiPriority w:val="99"/>
    <w:semiHidden/>
    <w:locked/>
    <w:rsid w:val="00765320"/>
    <w:rPr>
      <w:rFonts w:cs="Times New Roman"/>
      <w:sz w:val="20"/>
      <w:szCs w:val="20"/>
    </w:rPr>
  </w:style>
  <w:style w:type="character" w:customStyle="1" w:styleId="BodyTextChar1">
    <w:name w:val="Body Text Char1"/>
    <w:basedOn w:val="DefaultParagraphFont"/>
    <w:link w:val="BodyText"/>
    <w:uiPriority w:val="99"/>
    <w:locked/>
    <w:rsid w:val="00CB640D"/>
    <w:rPr>
      <w:rFonts w:cs="Times New Roman"/>
      <w:lang w:val="ru-RU" w:eastAsia="ru-RU" w:bidi="ar-SA"/>
    </w:rPr>
  </w:style>
  <w:style w:type="character" w:customStyle="1" w:styleId="3">
    <w:name w:val="Знак Знак3"/>
    <w:basedOn w:val="DefaultParagraphFont"/>
    <w:uiPriority w:val="99"/>
    <w:rsid w:val="00B018C2"/>
    <w:rPr>
      <w:rFonts w:cs="Times New Roman"/>
    </w:rPr>
  </w:style>
  <w:style w:type="paragraph" w:styleId="BodyTextIndent">
    <w:name w:val="Body Text Indent"/>
    <w:basedOn w:val="Normal"/>
    <w:link w:val="BodyTextIndentChar1"/>
    <w:uiPriority w:val="99"/>
    <w:rsid w:val="00B018C2"/>
    <w:pPr>
      <w:spacing w:after="120"/>
      <w:ind w:left="283"/>
    </w:pPr>
  </w:style>
  <w:style w:type="character" w:customStyle="1" w:styleId="BodyTextIndentChar">
    <w:name w:val="Body Text Indent Char"/>
    <w:basedOn w:val="DefaultParagraphFont"/>
    <w:link w:val="BodyTextIndent"/>
    <w:uiPriority w:val="99"/>
    <w:semiHidden/>
    <w:locked/>
    <w:rsid w:val="003F3437"/>
    <w:rPr>
      <w:rFonts w:cs="Times New Roman"/>
      <w:sz w:val="20"/>
      <w:szCs w:val="20"/>
    </w:rPr>
  </w:style>
  <w:style w:type="character" w:customStyle="1" w:styleId="BodyTextIndentChar1">
    <w:name w:val="Body Text Indent Char1"/>
    <w:basedOn w:val="DefaultParagraphFont"/>
    <w:link w:val="BodyTextIndent"/>
    <w:uiPriority w:val="99"/>
    <w:locked/>
    <w:rsid w:val="00B018C2"/>
    <w:rPr>
      <w:rFonts w:cs="Times New Roman"/>
      <w:lang w:val="ru-RU" w:eastAsia="ru-RU" w:bidi="ar-SA"/>
    </w:rPr>
  </w:style>
  <w:style w:type="character" w:customStyle="1" w:styleId="ListParagraphChar">
    <w:name w:val="List Paragraph Char"/>
    <w:link w:val="ListParagraph"/>
    <w:uiPriority w:val="99"/>
    <w:locked/>
    <w:rsid w:val="00941EDF"/>
    <w:rPr>
      <w:lang w:val="ru-RU" w:eastAsia="ru-RU"/>
    </w:rPr>
  </w:style>
  <w:style w:type="paragraph" w:styleId="NormalWeb">
    <w:name w:val="Normal (Web)"/>
    <w:basedOn w:val="Normal"/>
    <w:uiPriority w:val="99"/>
    <w:rsid w:val="006E00BE"/>
    <w:pPr>
      <w:spacing w:before="100" w:beforeAutospacing="1" w:after="100" w:afterAutospacing="1"/>
    </w:pPr>
    <w:rPr>
      <w:sz w:val="24"/>
      <w:szCs w:val="24"/>
    </w:rPr>
  </w:style>
  <w:style w:type="paragraph" w:customStyle="1" w:styleId="Standard">
    <w:name w:val="Standard"/>
    <w:uiPriority w:val="99"/>
    <w:rsid w:val="00B428D8"/>
    <w:pPr>
      <w:widowControl w:val="0"/>
      <w:suppressAutoHyphens/>
      <w:autoSpaceDN w:val="0"/>
      <w:textAlignment w:val="baseline"/>
    </w:pPr>
    <w:rPr>
      <w:rFonts w:eastAsia="SimSun" w:cs="Mangal"/>
      <w:kern w:val="3"/>
      <w:sz w:val="24"/>
      <w:szCs w:val="24"/>
      <w:lang w:eastAsia="zh-CN" w:bidi="hi-IN"/>
    </w:rPr>
  </w:style>
  <w:style w:type="character" w:customStyle="1" w:styleId="a">
    <w:name w:val="Знак Знак"/>
    <w:basedOn w:val="DefaultParagraphFont"/>
    <w:uiPriority w:val="99"/>
    <w:rsid w:val="008109A5"/>
    <w:rPr>
      <w:rFonts w:cs="Times New Roman"/>
      <w:lang w:val="ru-RU" w:eastAsia="ru-RU" w:bidi="ar-SA"/>
    </w:rPr>
  </w:style>
  <w:style w:type="character" w:customStyle="1" w:styleId="a0">
    <w:name w:val="Гипертекстовая ссылка"/>
    <w:uiPriority w:val="99"/>
    <w:rsid w:val="004631B1"/>
    <w:rPr>
      <w:b/>
      <w:color w:val="008000"/>
      <w:sz w:val="20"/>
      <w:u w:val="single"/>
    </w:rPr>
  </w:style>
  <w:style w:type="character" w:customStyle="1" w:styleId="a1">
    <w:name w:val="Цветовое выделение"/>
    <w:uiPriority w:val="99"/>
    <w:rsid w:val="004631B1"/>
    <w:rPr>
      <w:b/>
      <w:color w:val="26282F"/>
    </w:rPr>
  </w:style>
  <w:style w:type="paragraph" w:customStyle="1" w:styleId="4">
    <w:name w:val="Знак Знак4 Знак Знак"/>
    <w:basedOn w:val="Normal"/>
    <w:uiPriority w:val="99"/>
    <w:rsid w:val="004631B1"/>
    <w:pPr>
      <w:widowControl w:val="0"/>
      <w:adjustRightInd w:val="0"/>
      <w:spacing w:after="160" w:line="240" w:lineRule="exact"/>
      <w:jc w:val="right"/>
    </w:pPr>
    <w:rPr>
      <w:lang w:val="en-GB" w:eastAsia="en-US"/>
    </w:rPr>
  </w:style>
  <w:style w:type="character" w:customStyle="1" w:styleId="2">
    <w:name w:val="Знак Знак2"/>
    <w:basedOn w:val="DefaultParagraphFont"/>
    <w:uiPriority w:val="99"/>
    <w:rsid w:val="007F77BE"/>
    <w:rPr>
      <w:rFonts w:cs="Times New Roman"/>
      <w:lang w:val="ru-RU" w:eastAsia="ru-RU" w:bidi="ar-SA"/>
    </w:rPr>
  </w:style>
  <w:style w:type="character" w:customStyle="1" w:styleId="hl">
    <w:name w:val="hl"/>
    <w:basedOn w:val="DefaultParagraphFont"/>
    <w:uiPriority w:val="99"/>
    <w:rsid w:val="00113749"/>
    <w:rPr>
      <w:rFonts w:cs="Times New Roman"/>
    </w:rPr>
  </w:style>
  <w:style w:type="paragraph" w:customStyle="1" w:styleId="41">
    <w:name w:val="Знак Знак4 Знак Знак1"/>
    <w:basedOn w:val="Normal"/>
    <w:uiPriority w:val="99"/>
    <w:rsid w:val="00EF1937"/>
    <w:pPr>
      <w:widowControl w:val="0"/>
      <w:adjustRightInd w:val="0"/>
      <w:spacing w:after="160" w:line="240" w:lineRule="exact"/>
      <w:jc w:val="right"/>
    </w:pPr>
    <w:rPr>
      <w:lang w:val="en-GB" w:eastAsia="en-US"/>
    </w:rPr>
  </w:style>
  <w:style w:type="character" w:customStyle="1" w:styleId="a2">
    <w:name w:val="Основной текст_"/>
    <w:uiPriority w:val="99"/>
    <w:rsid w:val="00633D20"/>
    <w:rPr>
      <w:rFonts w:ascii="Times New Roman" w:hAnsi="Times New Roman"/>
      <w:spacing w:val="4"/>
      <w:sz w:val="25"/>
      <w:u w:val="none"/>
    </w:rPr>
  </w:style>
  <w:style w:type="character" w:customStyle="1" w:styleId="21">
    <w:name w:val="Знак Знак21"/>
    <w:basedOn w:val="DefaultParagraphFont"/>
    <w:uiPriority w:val="99"/>
    <w:rsid w:val="00141D60"/>
    <w:rPr>
      <w:rFonts w:cs="Times New Roman"/>
      <w:lang w:val="ru-RU" w:eastAsia="ru-RU" w:bidi="ar-SA"/>
    </w:rPr>
  </w:style>
  <w:style w:type="paragraph" w:customStyle="1" w:styleId="42">
    <w:name w:val="Знак Знак4 Знак Знак2"/>
    <w:basedOn w:val="Normal"/>
    <w:uiPriority w:val="99"/>
    <w:rsid w:val="00631B4E"/>
    <w:pPr>
      <w:widowControl w:val="0"/>
      <w:adjustRightInd w:val="0"/>
      <w:spacing w:after="160" w:line="240" w:lineRule="exact"/>
      <w:jc w:val="right"/>
    </w:pPr>
    <w:rPr>
      <w:lang w:val="en-GB" w:eastAsia="en-US"/>
    </w:rPr>
  </w:style>
  <w:style w:type="paragraph" w:styleId="NoSpacing">
    <w:name w:val="No Spacing"/>
    <w:uiPriority w:val="99"/>
    <w:qFormat/>
    <w:rsid w:val="00631B4E"/>
    <w:rPr>
      <w:sz w:val="20"/>
      <w:szCs w:val="20"/>
    </w:rPr>
  </w:style>
  <w:style w:type="character" w:styleId="Strong">
    <w:name w:val="Strong"/>
    <w:basedOn w:val="DefaultParagraphFont"/>
    <w:uiPriority w:val="99"/>
    <w:qFormat/>
    <w:locked/>
    <w:rsid w:val="005136E9"/>
    <w:rPr>
      <w:rFonts w:cs="Times New Roman"/>
      <w:b/>
      <w:bCs/>
    </w:rPr>
  </w:style>
  <w:style w:type="character" w:customStyle="1" w:styleId="pl-0col">
    <w:name w:val="pl-0 col"/>
    <w:basedOn w:val="DefaultParagraphFont"/>
    <w:uiPriority w:val="99"/>
    <w:rsid w:val="00297049"/>
    <w:rPr>
      <w:rFonts w:cs="Times New Roman"/>
    </w:rPr>
  </w:style>
  <w:style w:type="character" w:customStyle="1" w:styleId="sectioninfo">
    <w:name w:val="section__info"/>
    <w:basedOn w:val="DefaultParagraphFont"/>
    <w:uiPriority w:val="99"/>
    <w:rsid w:val="004125DE"/>
    <w:rPr>
      <w:rFonts w:cs="Times New Roman"/>
    </w:rPr>
  </w:style>
  <w:style w:type="character" w:customStyle="1" w:styleId="1">
    <w:name w:val="Знак Знак1"/>
    <w:basedOn w:val="DefaultParagraphFont"/>
    <w:uiPriority w:val="99"/>
    <w:rsid w:val="00341063"/>
    <w:rPr>
      <w:rFonts w:cs="Times New Roman"/>
      <w:lang w:val="ru-RU" w:eastAsia="ru-RU" w:bidi="ar-SA"/>
    </w:rPr>
  </w:style>
  <w:style w:type="character" w:customStyle="1" w:styleId="22">
    <w:name w:val="Знак Знак22"/>
    <w:basedOn w:val="DefaultParagraphFont"/>
    <w:uiPriority w:val="99"/>
    <w:rsid w:val="004B6D0A"/>
    <w:rPr>
      <w:rFonts w:cs="Times New Roman"/>
      <w:lang w:val="ru-RU" w:eastAsia="ru-RU" w:bidi="ar-SA"/>
    </w:rPr>
  </w:style>
  <w:style w:type="paragraph" w:customStyle="1" w:styleId="43">
    <w:name w:val="Знак Знак4 Знак Знак3"/>
    <w:basedOn w:val="Normal"/>
    <w:uiPriority w:val="99"/>
    <w:rsid w:val="00ED0CE9"/>
    <w:pPr>
      <w:widowControl w:val="0"/>
      <w:adjustRightInd w:val="0"/>
      <w:spacing w:after="160" w:line="240" w:lineRule="exact"/>
      <w:jc w:val="right"/>
    </w:pPr>
    <w:rPr>
      <w:lang w:val="en-GB" w:eastAsia="en-US"/>
    </w:rPr>
  </w:style>
  <w:style w:type="paragraph" w:customStyle="1" w:styleId="44">
    <w:name w:val="Знак Знак4 Знак Знак4"/>
    <w:basedOn w:val="Normal"/>
    <w:uiPriority w:val="99"/>
    <w:rsid w:val="00281917"/>
    <w:pPr>
      <w:widowControl w:val="0"/>
      <w:adjustRightInd w:val="0"/>
      <w:spacing w:after="160" w:line="240" w:lineRule="exact"/>
      <w:jc w:val="right"/>
    </w:pPr>
    <w:rPr>
      <w:lang w:val="en-GB" w:eastAsia="en-US"/>
    </w:rPr>
  </w:style>
  <w:style w:type="character" w:customStyle="1" w:styleId="23">
    <w:name w:val="Знак Знак23"/>
    <w:basedOn w:val="DefaultParagraphFont"/>
    <w:uiPriority w:val="99"/>
    <w:rsid w:val="00281917"/>
    <w:rPr>
      <w:rFonts w:cs="Times New Roman"/>
    </w:rPr>
  </w:style>
  <w:style w:type="character" w:customStyle="1" w:styleId="40">
    <w:name w:val="Знак Знак4"/>
    <w:basedOn w:val="DefaultParagraphFont"/>
    <w:uiPriority w:val="99"/>
    <w:rsid w:val="009F054D"/>
    <w:rPr>
      <w:rFonts w:cs="Times New Roman"/>
      <w:lang w:val="ru-RU" w:eastAsia="ru-RU" w:bidi="ar-SA"/>
    </w:rPr>
  </w:style>
  <w:style w:type="paragraph" w:customStyle="1" w:styleId="45">
    <w:name w:val="Знак Знак4 Знак Знак5"/>
    <w:basedOn w:val="Normal"/>
    <w:uiPriority w:val="99"/>
    <w:rsid w:val="00C93BE7"/>
    <w:pPr>
      <w:widowControl w:val="0"/>
      <w:adjustRightInd w:val="0"/>
      <w:spacing w:after="160" w:line="240" w:lineRule="exact"/>
      <w:jc w:val="right"/>
    </w:pPr>
    <w:rPr>
      <w:lang w:val="en-GB" w:eastAsia="en-US"/>
    </w:rPr>
  </w:style>
  <w:style w:type="character" w:customStyle="1" w:styleId="24">
    <w:name w:val="Знак Знак24"/>
    <w:basedOn w:val="DefaultParagraphFont"/>
    <w:uiPriority w:val="99"/>
    <w:rsid w:val="00C93BE7"/>
    <w:rPr>
      <w:rFonts w:cs="Times New Roman"/>
    </w:rPr>
  </w:style>
  <w:style w:type="paragraph" w:customStyle="1" w:styleId="410">
    <w:name w:val="Знак Знак41"/>
    <w:basedOn w:val="Normal"/>
    <w:uiPriority w:val="99"/>
    <w:rsid w:val="00DB4F56"/>
    <w:pPr>
      <w:widowControl w:val="0"/>
      <w:adjustRightInd w:val="0"/>
      <w:spacing w:after="160" w:line="240" w:lineRule="exact"/>
      <w:jc w:val="right"/>
    </w:pPr>
    <w:rPr>
      <w:lang w:val="en-GB" w:eastAsia="en-US"/>
    </w:rPr>
  </w:style>
  <w:style w:type="character" w:customStyle="1" w:styleId="25">
    <w:name w:val="Знак Знак25"/>
    <w:basedOn w:val="DefaultParagraphFont"/>
    <w:uiPriority w:val="99"/>
    <w:rsid w:val="00DB4F56"/>
    <w:rPr>
      <w:rFonts w:cs="Times New Roman"/>
    </w:rPr>
  </w:style>
  <w:style w:type="character" w:customStyle="1" w:styleId="5">
    <w:name w:val="Знак Знак5"/>
    <w:basedOn w:val="DefaultParagraphFont"/>
    <w:uiPriority w:val="99"/>
    <w:rsid w:val="00DB4F56"/>
    <w:rPr>
      <w:rFonts w:cs="Times New Roman"/>
    </w:rPr>
  </w:style>
  <w:style w:type="paragraph" w:customStyle="1" w:styleId="46">
    <w:name w:val="Знак Знак4 Знак Знак6"/>
    <w:basedOn w:val="Normal"/>
    <w:uiPriority w:val="99"/>
    <w:rsid w:val="000A1F7C"/>
    <w:pPr>
      <w:widowControl w:val="0"/>
      <w:adjustRightInd w:val="0"/>
      <w:spacing w:after="160" w:line="240" w:lineRule="exact"/>
      <w:jc w:val="right"/>
    </w:pPr>
    <w:rPr>
      <w:lang w:val="en-GB" w:eastAsia="en-US"/>
    </w:rPr>
  </w:style>
  <w:style w:type="character" w:customStyle="1" w:styleId="26">
    <w:name w:val="Знак Знак26"/>
    <w:basedOn w:val="DefaultParagraphFont"/>
    <w:uiPriority w:val="99"/>
    <w:rsid w:val="000A1F7C"/>
    <w:rPr>
      <w:rFonts w:cs="Times New Roman"/>
    </w:rPr>
  </w:style>
  <w:style w:type="paragraph" w:styleId="BalloonText">
    <w:name w:val="Balloon Text"/>
    <w:basedOn w:val="Normal"/>
    <w:link w:val="BalloonTextChar1"/>
    <w:uiPriority w:val="99"/>
    <w:semiHidden/>
    <w:rsid w:val="000A1F7C"/>
    <w:rPr>
      <w:rFonts w:ascii="Segoe UI" w:hAnsi="Segoe UI"/>
      <w:sz w:val="18"/>
    </w:rPr>
  </w:style>
  <w:style w:type="character" w:customStyle="1" w:styleId="BalloonTextChar">
    <w:name w:val="Balloon Text Char"/>
    <w:basedOn w:val="DefaultParagraphFont"/>
    <w:link w:val="BalloonText"/>
    <w:uiPriority w:val="99"/>
    <w:semiHidden/>
    <w:locked/>
    <w:rsid w:val="009D55B1"/>
    <w:rPr>
      <w:rFonts w:cs="Times New Roman"/>
      <w:sz w:val="2"/>
    </w:rPr>
  </w:style>
  <w:style w:type="character" w:customStyle="1" w:styleId="BalloonTextChar1">
    <w:name w:val="Balloon Text Char1"/>
    <w:link w:val="BalloonText"/>
    <w:uiPriority w:val="99"/>
    <w:semiHidden/>
    <w:locked/>
    <w:rsid w:val="000A1F7C"/>
    <w:rPr>
      <w:rFonts w:ascii="Segoe UI" w:hAnsi="Segoe UI"/>
      <w:sz w:val="18"/>
      <w:lang w:val="ru-RU" w:eastAsia="ru-RU"/>
    </w:rPr>
  </w:style>
  <w:style w:type="character" w:customStyle="1" w:styleId="6">
    <w:name w:val="Знак Знак6"/>
    <w:basedOn w:val="DefaultParagraphFont"/>
    <w:uiPriority w:val="99"/>
    <w:rsid w:val="000A1F7C"/>
    <w:rPr>
      <w:rFonts w:cs="Times New Roman"/>
    </w:rPr>
  </w:style>
  <w:style w:type="paragraph" w:customStyle="1" w:styleId="a3">
    <w:name w:val="Нормальный (таблица)"/>
    <w:basedOn w:val="Normal"/>
    <w:next w:val="Normal"/>
    <w:uiPriority w:val="99"/>
    <w:rsid w:val="000A1F7C"/>
    <w:pPr>
      <w:widowControl w:val="0"/>
      <w:autoSpaceDE w:val="0"/>
      <w:autoSpaceDN w:val="0"/>
      <w:adjustRightInd w:val="0"/>
      <w:jc w:val="both"/>
    </w:pPr>
    <w:rPr>
      <w:rFonts w:ascii="Arial" w:hAnsi="Arial" w:cs="Arial"/>
      <w:sz w:val="24"/>
      <w:szCs w:val="24"/>
    </w:rPr>
  </w:style>
  <w:style w:type="paragraph" w:customStyle="1" w:styleId="420">
    <w:name w:val="Знак Знак42"/>
    <w:basedOn w:val="Normal"/>
    <w:uiPriority w:val="99"/>
    <w:rsid w:val="00454AE5"/>
    <w:pPr>
      <w:widowControl w:val="0"/>
      <w:adjustRightInd w:val="0"/>
      <w:spacing w:after="160" w:line="240" w:lineRule="exact"/>
      <w:jc w:val="right"/>
    </w:pPr>
    <w:rPr>
      <w:lang w:val="en-GB" w:eastAsia="en-US"/>
    </w:rPr>
  </w:style>
  <w:style w:type="character" w:customStyle="1" w:styleId="linktourlinfo">
    <w:name w:val="linktourl__info"/>
    <w:basedOn w:val="DefaultParagraphFont"/>
    <w:uiPriority w:val="99"/>
    <w:rsid w:val="00900E09"/>
    <w:rPr>
      <w:rFonts w:cs="Times New Roman"/>
    </w:rPr>
  </w:style>
</w:styles>
</file>

<file path=word/webSettings.xml><?xml version="1.0" encoding="utf-8"?>
<w:webSettings xmlns:r="http://schemas.openxmlformats.org/officeDocument/2006/relationships" xmlns:w="http://schemas.openxmlformats.org/wordprocessingml/2006/main">
  <w:divs>
    <w:div w:id="1895002902">
      <w:marLeft w:val="0"/>
      <w:marRight w:val="0"/>
      <w:marTop w:val="0"/>
      <w:marBottom w:val="0"/>
      <w:divBdr>
        <w:top w:val="none" w:sz="0" w:space="0" w:color="auto"/>
        <w:left w:val="none" w:sz="0" w:space="0" w:color="auto"/>
        <w:bottom w:val="none" w:sz="0" w:space="0" w:color="auto"/>
        <w:right w:val="none" w:sz="0" w:space="0" w:color="auto"/>
      </w:divBdr>
    </w:div>
    <w:div w:id="1895002903">
      <w:marLeft w:val="0"/>
      <w:marRight w:val="0"/>
      <w:marTop w:val="0"/>
      <w:marBottom w:val="0"/>
      <w:divBdr>
        <w:top w:val="none" w:sz="0" w:space="0" w:color="auto"/>
        <w:left w:val="none" w:sz="0" w:space="0" w:color="auto"/>
        <w:bottom w:val="none" w:sz="0" w:space="0" w:color="auto"/>
        <w:right w:val="none" w:sz="0" w:space="0" w:color="auto"/>
      </w:divBdr>
    </w:div>
    <w:div w:id="1895002904">
      <w:marLeft w:val="0"/>
      <w:marRight w:val="0"/>
      <w:marTop w:val="0"/>
      <w:marBottom w:val="0"/>
      <w:divBdr>
        <w:top w:val="none" w:sz="0" w:space="0" w:color="auto"/>
        <w:left w:val="none" w:sz="0" w:space="0" w:color="auto"/>
        <w:bottom w:val="none" w:sz="0" w:space="0" w:color="auto"/>
        <w:right w:val="none" w:sz="0" w:space="0" w:color="auto"/>
      </w:divBdr>
    </w:div>
    <w:div w:id="1895002905">
      <w:marLeft w:val="0"/>
      <w:marRight w:val="0"/>
      <w:marTop w:val="0"/>
      <w:marBottom w:val="0"/>
      <w:divBdr>
        <w:top w:val="none" w:sz="0" w:space="0" w:color="auto"/>
        <w:left w:val="none" w:sz="0" w:space="0" w:color="auto"/>
        <w:bottom w:val="none" w:sz="0" w:space="0" w:color="auto"/>
        <w:right w:val="none" w:sz="0" w:space="0" w:color="auto"/>
      </w:divBdr>
    </w:div>
    <w:div w:id="1895002906">
      <w:marLeft w:val="0"/>
      <w:marRight w:val="0"/>
      <w:marTop w:val="0"/>
      <w:marBottom w:val="0"/>
      <w:divBdr>
        <w:top w:val="none" w:sz="0" w:space="0" w:color="auto"/>
        <w:left w:val="none" w:sz="0" w:space="0" w:color="auto"/>
        <w:bottom w:val="none" w:sz="0" w:space="0" w:color="auto"/>
        <w:right w:val="none" w:sz="0" w:space="0" w:color="auto"/>
      </w:divBdr>
    </w:div>
    <w:div w:id="1895002907">
      <w:marLeft w:val="0"/>
      <w:marRight w:val="0"/>
      <w:marTop w:val="0"/>
      <w:marBottom w:val="0"/>
      <w:divBdr>
        <w:top w:val="none" w:sz="0" w:space="0" w:color="auto"/>
        <w:left w:val="none" w:sz="0" w:space="0" w:color="auto"/>
        <w:bottom w:val="none" w:sz="0" w:space="0" w:color="auto"/>
        <w:right w:val="none" w:sz="0" w:space="0" w:color="auto"/>
      </w:divBdr>
    </w:div>
    <w:div w:id="1895002908">
      <w:marLeft w:val="0"/>
      <w:marRight w:val="0"/>
      <w:marTop w:val="0"/>
      <w:marBottom w:val="0"/>
      <w:divBdr>
        <w:top w:val="none" w:sz="0" w:space="0" w:color="auto"/>
        <w:left w:val="none" w:sz="0" w:space="0" w:color="auto"/>
        <w:bottom w:val="none" w:sz="0" w:space="0" w:color="auto"/>
        <w:right w:val="none" w:sz="0" w:space="0" w:color="auto"/>
      </w:divBdr>
    </w:div>
    <w:div w:id="1895002909">
      <w:marLeft w:val="0"/>
      <w:marRight w:val="0"/>
      <w:marTop w:val="0"/>
      <w:marBottom w:val="0"/>
      <w:divBdr>
        <w:top w:val="none" w:sz="0" w:space="0" w:color="auto"/>
        <w:left w:val="none" w:sz="0" w:space="0" w:color="auto"/>
        <w:bottom w:val="none" w:sz="0" w:space="0" w:color="auto"/>
        <w:right w:val="none" w:sz="0" w:space="0" w:color="auto"/>
      </w:divBdr>
    </w:div>
    <w:div w:id="1895002910">
      <w:marLeft w:val="0"/>
      <w:marRight w:val="0"/>
      <w:marTop w:val="0"/>
      <w:marBottom w:val="0"/>
      <w:divBdr>
        <w:top w:val="none" w:sz="0" w:space="0" w:color="auto"/>
        <w:left w:val="none" w:sz="0" w:space="0" w:color="auto"/>
        <w:bottom w:val="none" w:sz="0" w:space="0" w:color="auto"/>
        <w:right w:val="none" w:sz="0" w:space="0" w:color="auto"/>
      </w:divBdr>
    </w:div>
    <w:div w:id="1895002911">
      <w:marLeft w:val="0"/>
      <w:marRight w:val="0"/>
      <w:marTop w:val="0"/>
      <w:marBottom w:val="0"/>
      <w:divBdr>
        <w:top w:val="none" w:sz="0" w:space="0" w:color="auto"/>
        <w:left w:val="none" w:sz="0" w:space="0" w:color="auto"/>
        <w:bottom w:val="none" w:sz="0" w:space="0" w:color="auto"/>
        <w:right w:val="none" w:sz="0" w:space="0" w:color="auto"/>
      </w:divBdr>
    </w:div>
    <w:div w:id="1895002913">
      <w:marLeft w:val="0"/>
      <w:marRight w:val="0"/>
      <w:marTop w:val="0"/>
      <w:marBottom w:val="0"/>
      <w:divBdr>
        <w:top w:val="none" w:sz="0" w:space="0" w:color="auto"/>
        <w:left w:val="none" w:sz="0" w:space="0" w:color="auto"/>
        <w:bottom w:val="none" w:sz="0" w:space="0" w:color="auto"/>
        <w:right w:val="none" w:sz="0" w:space="0" w:color="auto"/>
      </w:divBdr>
    </w:div>
    <w:div w:id="1895002914">
      <w:marLeft w:val="0"/>
      <w:marRight w:val="0"/>
      <w:marTop w:val="0"/>
      <w:marBottom w:val="0"/>
      <w:divBdr>
        <w:top w:val="none" w:sz="0" w:space="0" w:color="auto"/>
        <w:left w:val="none" w:sz="0" w:space="0" w:color="auto"/>
        <w:bottom w:val="none" w:sz="0" w:space="0" w:color="auto"/>
        <w:right w:val="none" w:sz="0" w:space="0" w:color="auto"/>
      </w:divBdr>
    </w:div>
    <w:div w:id="1895002915">
      <w:marLeft w:val="0"/>
      <w:marRight w:val="0"/>
      <w:marTop w:val="0"/>
      <w:marBottom w:val="0"/>
      <w:divBdr>
        <w:top w:val="none" w:sz="0" w:space="0" w:color="auto"/>
        <w:left w:val="none" w:sz="0" w:space="0" w:color="auto"/>
        <w:bottom w:val="none" w:sz="0" w:space="0" w:color="auto"/>
        <w:right w:val="none" w:sz="0" w:space="0" w:color="auto"/>
      </w:divBdr>
    </w:div>
    <w:div w:id="1895002916">
      <w:marLeft w:val="0"/>
      <w:marRight w:val="0"/>
      <w:marTop w:val="0"/>
      <w:marBottom w:val="0"/>
      <w:divBdr>
        <w:top w:val="none" w:sz="0" w:space="0" w:color="auto"/>
        <w:left w:val="none" w:sz="0" w:space="0" w:color="auto"/>
        <w:bottom w:val="none" w:sz="0" w:space="0" w:color="auto"/>
        <w:right w:val="none" w:sz="0" w:space="0" w:color="auto"/>
      </w:divBdr>
    </w:div>
    <w:div w:id="1895002917">
      <w:marLeft w:val="0"/>
      <w:marRight w:val="0"/>
      <w:marTop w:val="0"/>
      <w:marBottom w:val="0"/>
      <w:divBdr>
        <w:top w:val="none" w:sz="0" w:space="0" w:color="auto"/>
        <w:left w:val="none" w:sz="0" w:space="0" w:color="auto"/>
        <w:bottom w:val="none" w:sz="0" w:space="0" w:color="auto"/>
        <w:right w:val="none" w:sz="0" w:space="0" w:color="auto"/>
      </w:divBdr>
      <w:divsChild>
        <w:div w:id="1895002912">
          <w:marLeft w:val="0"/>
          <w:marRight w:val="0"/>
          <w:marTop w:val="0"/>
          <w:marBottom w:val="0"/>
          <w:divBdr>
            <w:top w:val="none" w:sz="0" w:space="0" w:color="auto"/>
            <w:left w:val="none" w:sz="0" w:space="0" w:color="auto"/>
            <w:bottom w:val="none" w:sz="0" w:space="0" w:color="auto"/>
            <w:right w:val="none" w:sz="0" w:space="0" w:color="auto"/>
          </w:divBdr>
        </w:div>
      </w:divsChild>
    </w:div>
    <w:div w:id="1895002918">
      <w:marLeft w:val="0"/>
      <w:marRight w:val="0"/>
      <w:marTop w:val="0"/>
      <w:marBottom w:val="0"/>
      <w:divBdr>
        <w:top w:val="none" w:sz="0" w:space="0" w:color="auto"/>
        <w:left w:val="none" w:sz="0" w:space="0" w:color="auto"/>
        <w:bottom w:val="none" w:sz="0" w:space="0" w:color="auto"/>
        <w:right w:val="none" w:sz="0" w:space="0" w:color="auto"/>
      </w:divBdr>
    </w:div>
    <w:div w:id="1895002919">
      <w:marLeft w:val="0"/>
      <w:marRight w:val="0"/>
      <w:marTop w:val="0"/>
      <w:marBottom w:val="0"/>
      <w:divBdr>
        <w:top w:val="none" w:sz="0" w:space="0" w:color="auto"/>
        <w:left w:val="none" w:sz="0" w:space="0" w:color="auto"/>
        <w:bottom w:val="none" w:sz="0" w:space="0" w:color="auto"/>
        <w:right w:val="none" w:sz="0" w:space="0" w:color="auto"/>
      </w:divBdr>
    </w:div>
    <w:div w:id="1895002920">
      <w:marLeft w:val="0"/>
      <w:marRight w:val="0"/>
      <w:marTop w:val="0"/>
      <w:marBottom w:val="0"/>
      <w:divBdr>
        <w:top w:val="none" w:sz="0" w:space="0" w:color="auto"/>
        <w:left w:val="none" w:sz="0" w:space="0" w:color="auto"/>
        <w:bottom w:val="none" w:sz="0" w:space="0" w:color="auto"/>
        <w:right w:val="none" w:sz="0" w:space="0" w:color="auto"/>
      </w:divBdr>
    </w:div>
    <w:div w:id="1895002930">
      <w:marLeft w:val="0"/>
      <w:marRight w:val="0"/>
      <w:marTop w:val="0"/>
      <w:marBottom w:val="0"/>
      <w:divBdr>
        <w:top w:val="none" w:sz="0" w:space="0" w:color="auto"/>
        <w:left w:val="none" w:sz="0" w:space="0" w:color="auto"/>
        <w:bottom w:val="none" w:sz="0" w:space="0" w:color="auto"/>
        <w:right w:val="none" w:sz="0" w:space="0" w:color="auto"/>
      </w:divBdr>
    </w:div>
    <w:div w:id="1895002931">
      <w:marLeft w:val="0"/>
      <w:marRight w:val="0"/>
      <w:marTop w:val="0"/>
      <w:marBottom w:val="0"/>
      <w:divBdr>
        <w:top w:val="none" w:sz="0" w:space="0" w:color="auto"/>
        <w:left w:val="none" w:sz="0" w:space="0" w:color="auto"/>
        <w:bottom w:val="none" w:sz="0" w:space="0" w:color="auto"/>
        <w:right w:val="none" w:sz="0" w:space="0" w:color="auto"/>
      </w:divBdr>
    </w:div>
    <w:div w:id="1895002949">
      <w:marLeft w:val="0"/>
      <w:marRight w:val="0"/>
      <w:marTop w:val="0"/>
      <w:marBottom w:val="0"/>
      <w:divBdr>
        <w:top w:val="none" w:sz="0" w:space="0" w:color="auto"/>
        <w:left w:val="none" w:sz="0" w:space="0" w:color="auto"/>
        <w:bottom w:val="none" w:sz="0" w:space="0" w:color="auto"/>
        <w:right w:val="none" w:sz="0" w:space="0" w:color="auto"/>
      </w:divBdr>
    </w:div>
    <w:div w:id="1895002961">
      <w:marLeft w:val="0"/>
      <w:marRight w:val="0"/>
      <w:marTop w:val="0"/>
      <w:marBottom w:val="0"/>
      <w:divBdr>
        <w:top w:val="none" w:sz="0" w:space="0" w:color="auto"/>
        <w:left w:val="none" w:sz="0" w:space="0" w:color="auto"/>
        <w:bottom w:val="none" w:sz="0" w:space="0" w:color="auto"/>
        <w:right w:val="none" w:sz="0" w:space="0" w:color="auto"/>
      </w:divBdr>
      <w:divsChild>
        <w:div w:id="1895002924">
          <w:marLeft w:val="0"/>
          <w:marRight w:val="0"/>
          <w:marTop w:val="0"/>
          <w:marBottom w:val="0"/>
          <w:divBdr>
            <w:top w:val="none" w:sz="0" w:space="0" w:color="auto"/>
            <w:left w:val="none" w:sz="0" w:space="0" w:color="auto"/>
            <w:bottom w:val="none" w:sz="0" w:space="0" w:color="auto"/>
            <w:right w:val="none" w:sz="0" w:space="0" w:color="auto"/>
          </w:divBdr>
          <w:divsChild>
            <w:div w:id="1895002964">
              <w:marLeft w:val="0"/>
              <w:marRight w:val="0"/>
              <w:marTop w:val="0"/>
              <w:marBottom w:val="0"/>
              <w:divBdr>
                <w:top w:val="none" w:sz="0" w:space="0" w:color="auto"/>
                <w:left w:val="none" w:sz="0" w:space="0" w:color="auto"/>
                <w:bottom w:val="none" w:sz="0" w:space="0" w:color="auto"/>
                <w:right w:val="none" w:sz="0" w:space="0" w:color="auto"/>
              </w:divBdr>
            </w:div>
          </w:divsChild>
        </w:div>
        <w:div w:id="1895002926">
          <w:marLeft w:val="0"/>
          <w:marRight w:val="0"/>
          <w:marTop w:val="0"/>
          <w:marBottom w:val="0"/>
          <w:divBdr>
            <w:top w:val="none" w:sz="0" w:space="0" w:color="auto"/>
            <w:left w:val="none" w:sz="0" w:space="0" w:color="auto"/>
            <w:bottom w:val="none" w:sz="0" w:space="0" w:color="auto"/>
            <w:right w:val="none" w:sz="0" w:space="0" w:color="auto"/>
          </w:divBdr>
          <w:divsChild>
            <w:div w:id="1895002942">
              <w:marLeft w:val="0"/>
              <w:marRight w:val="0"/>
              <w:marTop w:val="0"/>
              <w:marBottom w:val="0"/>
              <w:divBdr>
                <w:top w:val="none" w:sz="0" w:space="0" w:color="auto"/>
                <w:left w:val="none" w:sz="0" w:space="0" w:color="auto"/>
                <w:bottom w:val="none" w:sz="0" w:space="0" w:color="auto"/>
                <w:right w:val="none" w:sz="0" w:space="0" w:color="auto"/>
              </w:divBdr>
            </w:div>
          </w:divsChild>
        </w:div>
        <w:div w:id="1895002929">
          <w:marLeft w:val="0"/>
          <w:marRight w:val="0"/>
          <w:marTop w:val="0"/>
          <w:marBottom w:val="0"/>
          <w:divBdr>
            <w:top w:val="none" w:sz="0" w:space="0" w:color="auto"/>
            <w:left w:val="none" w:sz="0" w:space="0" w:color="auto"/>
            <w:bottom w:val="none" w:sz="0" w:space="0" w:color="auto"/>
            <w:right w:val="none" w:sz="0" w:space="0" w:color="auto"/>
          </w:divBdr>
          <w:divsChild>
            <w:div w:id="1895002944">
              <w:marLeft w:val="0"/>
              <w:marRight w:val="0"/>
              <w:marTop w:val="0"/>
              <w:marBottom w:val="0"/>
              <w:divBdr>
                <w:top w:val="none" w:sz="0" w:space="0" w:color="auto"/>
                <w:left w:val="none" w:sz="0" w:space="0" w:color="auto"/>
                <w:bottom w:val="none" w:sz="0" w:space="0" w:color="auto"/>
                <w:right w:val="none" w:sz="0" w:space="0" w:color="auto"/>
              </w:divBdr>
            </w:div>
          </w:divsChild>
        </w:div>
        <w:div w:id="1895002938">
          <w:marLeft w:val="0"/>
          <w:marRight w:val="0"/>
          <w:marTop w:val="0"/>
          <w:marBottom w:val="0"/>
          <w:divBdr>
            <w:top w:val="none" w:sz="0" w:space="0" w:color="auto"/>
            <w:left w:val="none" w:sz="0" w:space="0" w:color="auto"/>
            <w:bottom w:val="none" w:sz="0" w:space="0" w:color="auto"/>
            <w:right w:val="none" w:sz="0" w:space="0" w:color="auto"/>
          </w:divBdr>
          <w:divsChild>
            <w:div w:id="1895002934">
              <w:marLeft w:val="0"/>
              <w:marRight w:val="0"/>
              <w:marTop w:val="0"/>
              <w:marBottom w:val="0"/>
              <w:divBdr>
                <w:top w:val="none" w:sz="0" w:space="0" w:color="auto"/>
                <w:left w:val="none" w:sz="0" w:space="0" w:color="auto"/>
                <w:bottom w:val="none" w:sz="0" w:space="0" w:color="auto"/>
                <w:right w:val="none" w:sz="0" w:space="0" w:color="auto"/>
              </w:divBdr>
            </w:div>
          </w:divsChild>
        </w:div>
        <w:div w:id="1895002939">
          <w:marLeft w:val="0"/>
          <w:marRight w:val="0"/>
          <w:marTop w:val="0"/>
          <w:marBottom w:val="0"/>
          <w:divBdr>
            <w:top w:val="none" w:sz="0" w:space="0" w:color="auto"/>
            <w:left w:val="none" w:sz="0" w:space="0" w:color="auto"/>
            <w:bottom w:val="none" w:sz="0" w:space="0" w:color="auto"/>
            <w:right w:val="none" w:sz="0" w:space="0" w:color="auto"/>
          </w:divBdr>
          <w:divsChild>
            <w:div w:id="1895002925">
              <w:marLeft w:val="0"/>
              <w:marRight w:val="0"/>
              <w:marTop w:val="0"/>
              <w:marBottom w:val="0"/>
              <w:divBdr>
                <w:top w:val="none" w:sz="0" w:space="0" w:color="auto"/>
                <w:left w:val="none" w:sz="0" w:space="0" w:color="auto"/>
                <w:bottom w:val="none" w:sz="0" w:space="0" w:color="auto"/>
                <w:right w:val="none" w:sz="0" w:space="0" w:color="auto"/>
              </w:divBdr>
            </w:div>
          </w:divsChild>
        </w:div>
        <w:div w:id="1895002940">
          <w:marLeft w:val="0"/>
          <w:marRight w:val="0"/>
          <w:marTop w:val="0"/>
          <w:marBottom w:val="0"/>
          <w:divBdr>
            <w:top w:val="none" w:sz="0" w:space="0" w:color="auto"/>
            <w:left w:val="none" w:sz="0" w:space="0" w:color="auto"/>
            <w:bottom w:val="none" w:sz="0" w:space="0" w:color="auto"/>
            <w:right w:val="none" w:sz="0" w:space="0" w:color="auto"/>
          </w:divBdr>
        </w:div>
        <w:div w:id="1895002943">
          <w:marLeft w:val="0"/>
          <w:marRight w:val="0"/>
          <w:marTop w:val="0"/>
          <w:marBottom w:val="0"/>
          <w:divBdr>
            <w:top w:val="none" w:sz="0" w:space="0" w:color="auto"/>
            <w:left w:val="none" w:sz="0" w:space="0" w:color="auto"/>
            <w:bottom w:val="none" w:sz="0" w:space="0" w:color="auto"/>
            <w:right w:val="none" w:sz="0" w:space="0" w:color="auto"/>
          </w:divBdr>
          <w:divsChild>
            <w:div w:id="1895002935">
              <w:marLeft w:val="0"/>
              <w:marRight w:val="0"/>
              <w:marTop w:val="0"/>
              <w:marBottom w:val="0"/>
              <w:divBdr>
                <w:top w:val="none" w:sz="0" w:space="0" w:color="auto"/>
                <w:left w:val="none" w:sz="0" w:space="0" w:color="auto"/>
                <w:bottom w:val="none" w:sz="0" w:space="0" w:color="auto"/>
                <w:right w:val="none" w:sz="0" w:space="0" w:color="auto"/>
              </w:divBdr>
            </w:div>
          </w:divsChild>
        </w:div>
        <w:div w:id="1895002945">
          <w:marLeft w:val="0"/>
          <w:marRight w:val="0"/>
          <w:marTop w:val="0"/>
          <w:marBottom w:val="0"/>
          <w:divBdr>
            <w:top w:val="none" w:sz="0" w:space="0" w:color="auto"/>
            <w:left w:val="none" w:sz="0" w:space="0" w:color="auto"/>
            <w:bottom w:val="none" w:sz="0" w:space="0" w:color="auto"/>
            <w:right w:val="none" w:sz="0" w:space="0" w:color="auto"/>
          </w:divBdr>
          <w:divsChild>
            <w:div w:id="1895002927">
              <w:marLeft w:val="0"/>
              <w:marRight w:val="0"/>
              <w:marTop w:val="0"/>
              <w:marBottom w:val="0"/>
              <w:divBdr>
                <w:top w:val="none" w:sz="0" w:space="0" w:color="auto"/>
                <w:left w:val="none" w:sz="0" w:space="0" w:color="auto"/>
                <w:bottom w:val="none" w:sz="0" w:space="0" w:color="auto"/>
                <w:right w:val="none" w:sz="0" w:space="0" w:color="auto"/>
              </w:divBdr>
            </w:div>
          </w:divsChild>
        </w:div>
        <w:div w:id="1895002947">
          <w:marLeft w:val="0"/>
          <w:marRight w:val="0"/>
          <w:marTop w:val="0"/>
          <w:marBottom w:val="0"/>
          <w:divBdr>
            <w:top w:val="none" w:sz="0" w:space="0" w:color="auto"/>
            <w:left w:val="none" w:sz="0" w:space="0" w:color="auto"/>
            <w:bottom w:val="none" w:sz="0" w:space="0" w:color="auto"/>
            <w:right w:val="none" w:sz="0" w:space="0" w:color="auto"/>
          </w:divBdr>
          <w:divsChild>
            <w:div w:id="1895002946">
              <w:marLeft w:val="0"/>
              <w:marRight w:val="0"/>
              <w:marTop w:val="0"/>
              <w:marBottom w:val="0"/>
              <w:divBdr>
                <w:top w:val="none" w:sz="0" w:space="0" w:color="auto"/>
                <w:left w:val="none" w:sz="0" w:space="0" w:color="auto"/>
                <w:bottom w:val="none" w:sz="0" w:space="0" w:color="auto"/>
                <w:right w:val="none" w:sz="0" w:space="0" w:color="auto"/>
              </w:divBdr>
            </w:div>
          </w:divsChild>
        </w:div>
        <w:div w:id="1895002948">
          <w:marLeft w:val="0"/>
          <w:marRight w:val="0"/>
          <w:marTop w:val="0"/>
          <w:marBottom w:val="0"/>
          <w:divBdr>
            <w:top w:val="none" w:sz="0" w:space="0" w:color="auto"/>
            <w:left w:val="none" w:sz="0" w:space="0" w:color="auto"/>
            <w:bottom w:val="none" w:sz="0" w:space="0" w:color="auto"/>
            <w:right w:val="none" w:sz="0" w:space="0" w:color="auto"/>
          </w:divBdr>
          <w:divsChild>
            <w:div w:id="1895002953">
              <w:marLeft w:val="0"/>
              <w:marRight w:val="0"/>
              <w:marTop w:val="0"/>
              <w:marBottom w:val="0"/>
              <w:divBdr>
                <w:top w:val="none" w:sz="0" w:space="0" w:color="auto"/>
                <w:left w:val="none" w:sz="0" w:space="0" w:color="auto"/>
                <w:bottom w:val="none" w:sz="0" w:space="0" w:color="auto"/>
                <w:right w:val="none" w:sz="0" w:space="0" w:color="auto"/>
              </w:divBdr>
            </w:div>
          </w:divsChild>
        </w:div>
        <w:div w:id="1895002950">
          <w:marLeft w:val="0"/>
          <w:marRight w:val="0"/>
          <w:marTop w:val="0"/>
          <w:marBottom w:val="0"/>
          <w:divBdr>
            <w:top w:val="none" w:sz="0" w:space="0" w:color="auto"/>
            <w:left w:val="none" w:sz="0" w:space="0" w:color="auto"/>
            <w:bottom w:val="none" w:sz="0" w:space="0" w:color="auto"/>
            <w:right w:val="none" w:sz="0" w:space="0" w:color="auto"/>
          </w:divBdr>
          <w:divsChild>
            <w:div w:id="1895002923">
              <w:marLeft w:val="0"/>
              <w:marRight w:val="0"/>
              <w:marTop w:val="0"/>
              <w:marBottom w:val="0"/>
              <w:divBdr>
                <w:top w:val="none" w:sz="0" w:space="0" w:color="auto"/>
                <w:left w:val="none" w:sz="0" w:space="0" w:color="auto"/>
                <w:bottom w:val="none" w:sz="0" w:space="0" w:color="auto"/>
                <w:right w:val="none" w:sz="0" w:space="0" w:color="auto"/>
              </w:divBdr>
            </w:div>
          </w:divsChild>
        </w:div>
        <w:div w:id="1895002952">
          <w:marLeft w:val="0"/>
          <w:marRight w:val="0"/>
          <w:marTop w:val="0"/>
          <w:marBottom w:val="0"/>
          <w:divBdr>
            <w:top w:val="none" w:sz="0" w:space="0" w:color="auto"/>
            <w:left w:val="none" w:sz="0" w:space="0" w:color="auto"/>
            <w:bottom w:val="none" w:sz="0" w:space="0" w:color="auto"/>
            <w:right w:val="none" w:sz="0" w:space="0" w:color="auto"/>
          </w:divBdr>
          <w:divsChild>
            <w:div w:id="1895002932">
              <w:marLeft w:val="0"/>
              <w:marRight w:val="0"/>
              <w:marTop w:val="0"/>
              <w:marBottom w:val="0"/>
              <w:divBdr>
                <w:top w:val="none" w:sz="0" w:space="0" w:color="auto"/>
                <w:left w:val="none" w:sz="0" w:space="0" w:color="auto"/>
                <w:bottom w:val="none" w:sz="0" w:space="0" w:color="auto"/>
                <w:right w:val="none" w:sz="0" w:space="0" w:color="auto"/>
              </w:divBdr>
            </w:div>
          </w:divsChild>
        </w:div>
        <w:div w:id="1895002954">
          <w:marLeft w:val="0"/>
          <w:marRight w:val="0"/>
          <w:marTop w:val="0"/>
          <w:marBottom w:val="0"/>
          <w:divBdr>
            <w:top w:val="none" w:sz="0" w:space="0" w:color="auto"/>
            <w:left w:val="none" w:sz="0" w:space="0" w:color="auto"/>
            <w:bottom w:val="none" w:sz="0" w:space="0" w:color="auto"/>
            <w:right w:val="none" w:sz="0" w:space="0" w:color="auto"/>
          </w:divBdr>
          <w:divsChild>
            <w:div w:id="1895002922">
              <w:marLeft w:val="0"/>
              <w:marRight w:val="0"/>
              <w:marTop w:val="0"/>
              <w:marBottom w:val="0"/>
              <w:divBdr>
                <w:top w:val="none" w:sz="0" w:space="0" w:color="auto"/>
                <w:left w:val="none" w:sz="0" w:space="0" w:color="auto"/>
                <w:bottom w:val="none" w:sz="0" w:space="0" w:color="auto"/>
                <w:right w:val="none" w:sz="0" w:space="0" w:color="auto"/>
              </w:divBdr>
            </w:div>
          </w:divsChild>
        </w:div>
        <w:div w:id="1895002955">
          <w:marLeft w:val="0"/>
          <w:marRight w:val="0"/>
          <w:marTop w:val="0"/>
          <w:marBottom w:val="0"/>
          <w:divBdr>
            <w:top w:val="none" w:sz="0" w:space="0" w:color="auto"/>
            <w:left w:val="none" w:sz="0" w:space="0" w:color="auto"/>
            <w:bottom w:val="none" w:sz="0" w:space="0" w:color="auto"/>
            <w:right w:val="none" w:sz="0" w:space="0" w:color="auto"/>
          </w:divBdr>
          <w:divsChild>
            <w:div w:id="1895002966">
              <w:marLeft w:val="0"/>
              <w:marRight w:val="0"/>
              <w:marTop w:val="0"/>
              <w:marBottom w:val="0"/>
              <w:divBdr>
                <w:top w:val="none" w:sz="0" w:space="0" w:color="auto"/>
                <w:left w:val="none" w:sz="0" w:space="0" w:color="auto"/>
                <w:bottom w:val="none" w:sz="0" w:space="0" w:color="auto"/>
                <w:right w:val="none" w:sz="0" w:space="0" w:color="auto"/>
              </w:divBdr>
            </w:div>
          </w:divsChild>
        </w:div>
        <w:div w:id="1895002956">
          <w:marLeft w:val="0"/>
          <w:marRight w:val="0"/>
          <w:marTop w:val="0"/>
          <w:marBottom w:val="0"/>
          <w:divBdr>
            <w:top w:val="none" w:sz="0" w:space="0" w:color="auto"/>
            <w:left w:val="none" w:sz="0" w:space="0" w:color="auto"/>
            <w:bottom w:val="none" w:sz="0" w:space="0" w:color="auto"/>
            <w:right w:val="none" w:sz="0" w:space="0" w:color="auto"/>
          </w:divBdr>
          <w:divsChild>
            <w:div w:id="1895002933">
              <w:marLeft w:val="0"/>
              <w:marRight w:val="0"/>
              <w:marTop w:val="0"/>
              <w:marBottom w:val="0"/>
              <w:divBdr>
                <w:top w:val="none" w:sz="0" w:space="0" w:color="auto"/>
                <w:left w:val="none" w:sz="0" w:space="0" w:color="auto"/>
                <w:bottom w:val="none" w:sz="0" w:space="0" w:color="auto"/>
                <w:right w:val="none" w:sz="0" w:space="0" w:color="auto"/>
              </w:divBdr>
            </w:div>
          </w:divsChild>
        </w:div>
        <w:div w:id="1895002957">
          <w:marLeft w:val="0"/>
          <w:marRight w:val="0"/>
          <w:marTop w:val="0"/>
          <w:marBottom w:val="0"/>
          <w:divBdr>
            <w:top w:val="none" w:sz="0" w:space="0" w:color="auto"/>
            <w:left w:val="none" w:sz="0" w:space="0" w:color="auto"/>
            <w:bottom w:val="none" w:sz="0" w:space="0" w:color="auto"/>
            <w:right w:val="none" w:sz="0" w:space="0" w:color="auto"/>
          </w:divBdr>
          <w:divsChild>
            <w:div w:id="1895002941">
              <w:marLeft w:val="0"/>
              <w:marRight w:val="0"/>
              <w:marTop w:val="0"/>
              <w:marBottom w:val="0"/>
              <w:divBdr>
                <w:top w:val="none" w:sz="0" w:space="0" w:color="auto"/>
                <w:left w:val="none" w:sz="0" w:space="0" w:color="auto"/>
                <w:bottom w:val="none" w:sz="0" w:space="0" w:color="auto"/>
                <w:right w:val="none" w:sz="0" w:space="0" w:color="auto"/>
              </w:divBdr>
            </w:div>
          </w:divsChild>
        </w:div>
        <w:div w:id="1895002959">
          <w:marLeft w:val="0"/>
          <w:marRight w:val="0"/>
          <w:marTop w:val="0"/>
          <w:marBottom w:val="0"/>
          <w:divBdr>
            <w:top w:val="none" w:sz="0" w:space="0" w:color="auto"/>
            <w:left w:val="none" w:sz="0" w:space="0" w:color="auto"/>
            <w:bottom w:val="none" w:sz="0" w:space="0" w:color="auto"/>
            <w:right w:val="none" w:sz="0" w:space="0" w:color="auto"/>
          </w:divBdr>
          <w:divsChild>
            <w:div w:id="1895002928">
              <w:marLeft w:val="0"/>
              <w:marRight w:val="0"/>
              <w:marTop w:val="0"/>
              <w:marBottom w:val="0"/>
              <w:divBdr>
                <w:top w:val="none" w:sz="0" w:space="0" w:color="auto"/>
                <w:left w:val="none" w:sz="0" w:space="0" w:color="auto"/>
                <w:bottom w:val="none" w:sz="0" w:space="0" w:color="auto"/>
                <w:right w:val="none" w:sz="0" w:space="0" w:color="auto"/>
              </w:divBdr>
            </w:div>
          </w:divsChild>
        </w:div>
        <w:div w:id="1895002960">
          <w:marLeft w:val="0"/>
          <w:marRight w:val="0"/>
          <w:marTop w:val="0"/>
          <w:marBottom w:val="0"/>
          <w:divBdr>
            <w:top w:val="none" w:sz="0" w:space="0" w:color="auto"/>
            <w:left w:val="none" w:sz="0" w:space="0" w:color="auto"/>
            <w:bottom w:val="none" w:sz="0" w:space="0" w:color="auto"/>
            <w:right w:val="none" w:sz="0" w:space="0" w:color="auto"/>
          </w:divBdr>
          <w:divsChild>
            <w:div w:id="1895002937">
              <w:marLeft w:val="0"/>
              <w:marRight w:val="0"/>
              <w:marTop w:val="0"/>
              <w:marBottom w:val="0"/>
              <w:divBdr>
                <w:top w:val="none" w:sz="0" w:space="0" w:color="auto"/>
                <w:left w:val="none" w:sz="0" w:space="0" w:color="auto"/>
                <w:bottom w:val="none" w:sz="0" w:space="0" w:color="auto"/>
                <w:right w:val="none" w:sz="0" w:space="0" w:color="auto"/>
              </w:divBdr>
            </w:div>
          </w:divsChild>
        </w:div>
        <w:div w:id="1895002962">
          <w:marLeft w:val="0"/>
          <w:marRight w:val="0"/>
          <w:marTop w:val="0"/>
          <w:marBottom w:val="0"/>
          <w:divBdr>
            <w:top w:val="none" w:sz="0" w:space="0" w:color="auto"/>
            <w:left w:val="none" w:sz="0" w:space="0" w:color="auto"/>
            <w:bottom w:val="none" w:sz="0" w:space="0" w:color="auto"/>
            <w:right w:val="none" w:sz="0" w:space="0" w:color="auto"/>
          </w:divBdr>
        </w:div>
        <w:div w:id="1895002963">
          <w:marLeft w:val="0"/>
          <w:marRight w:val="0"/>
          <w:marTop w:val="0"/>
          <w:marBottom w:val="0"/>
          <w:divBdr>
            <w:top w:val="none" w:sz="0" w:space="0" w:color="auto"/>
            <w:left w:val="none" w:sz="0" w:space="0" w:color="auto"/>
            <w:bottom w:val="none" w:sz="0" w:space="0" w:color="auto"/>
            <w:right w:val="none" w:sz="0" w:space="0" w:color="auto"/>
          </w:divBdr>
          <w:divsChild>
            <w:div w:id="1895002958">
              <w:marLeft w:val="0"/>
              <w:marRight w:val="0"/>
              <w:marTop w:val="0"/>
              <w:marBottom w:val="0"/>
              <w:divBdr>
                <w:top w:val="none" w:sz="0" w:space="0" w:color="auto"/>
                <w:left w:val="none" w:sz="0" w:space="0" w:color="auto"/>
                <w:bottom w:val="none" w:sz="0" w:space="0" w:color="auto"/>
                <w:right w:val="none" w:sz="0" w:space="0" w:color="auto"/>
              </w:divBdr>
            </w:div>
          </w:divsChild>
        </w:div>
        <w:div w:id="1895002965">
          <w:marLeft w:val="0"/>
          <w:marRight w:val="0"/>
          <w:marTop w:val="0"/>
          <w:marBottom w:val="0"/>
          <w:divBdr>
            <w:top w:val="none" w:sz="0" w:space="0" w:color="auto"/>
            <w:left w:val="none" w:sz="0" w:space="0" w:color="auto"/>
            <w:bottom w:val="none" w:sz="0" w:space="0" w:color="auto"/>
            <w:right w:val="none" w:sz="0" w:space="0" w:color="auto"/>
          </w:divBdr>
          <w:divsChild>
            <w:div w:id="1895002936">
              <w:marLeft w:val="0"/>
              <w:marRight w:val="0"/>
              <w:marTop w:val="0"/>
              <w:marBottom w:val="0"/>
              <w:divBdr>
                <w:top w:val="none" w:sz="0" w:space="0" w:color="auto"/>
                <w:left w:val="none" w:sz="0" w:space="0" w:color="auto"/>
                <w:bottom w:val="none" w:sz="0" w:space="0" w:color="auto"/>
                <w:right w:val="none" w:sz="0" w:space="0" w:color="auto"/>
              </w:divBdr>
            </w:div>
          </w:divsChild>
        </w:div>
        <w:div w:id="1895002967">
          <w:marLeft w:val="0"/>
          <w:marRight w:val="0"/>
          <w:marTop w:val="0"/>
          <w:marBottom w:val="0"/>
          <w:divBdr>
            <w:top w:val="none" w:sz="0" w:space="0" w:color="auto"/>
            <w:left w:val="none" w:sz="0" w:space="0" w:color="auto"/>
            <w:bottom w:val="none" w:sz="0" w:space="0" w:color="auto"/>
            <w:right w:val="none" w:sz="0" w:space="0" w:color="auto"/>
          </w:divBdr>
          <w:divsChild>
            <w:div w:id="1895002921">
              <w:marLeft w:val="0"/>
              <w:marRight w:val="0"/>
              <w:marTop w:val="0"/>
              <w:marBottom w:val="0"/>
              <w:divBdr>
                <w:top w:val="none" w:sz="0" w:space="0" w:color="auto"/>
                <w:left w:val="none" w:sz="0" w:space="0" w:color="auto"/>
                <w:bottom w:val="none" w:sz="0" w:space="0" w:color="auto"/>
                <w:right w:val="none" w:sz="0" w:space="0" w:color="auto"/>
              </w:divBdr>
            </w:div>
          </w:divsChild>
        </w:div>
        <w:div w:id="1895002968">
          <w:marLeft w:val="0"/>
          <w:marRight w:val="0"/>
          <w:marTop w:val="0"/>
          <w:marBottom w:val="0"/>
          <w:divBdr>
            <w:top w:val="none" w:sz="0" w:space="0" w:color="auto"/>
            <w:left w:val="none" w:sz="0" w:space="0" w:color="auto"/>
            <w:bottom w:val="none" w:sz="0" w:space="0" w:color="auto"/>
            <w:right w:val="none" w:sz="0" w:space="0" w:color="auto"/>
          </w:divBdr>
          <w:divsChild>
            <w:div w:id="189500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002969">
      <w:marLeft w:val="0"/>
      <w:marRight w:val="0"/>
      <w:marTop w:val="0"/>
      <w:marBottom w:val="0"/>
      <w:divBdr>
        <w:top w:val="none" w:sz="0" w:space="0" w:color="auto"/>
        <w:left w:val="none" w:sz="0" w:space="0" w:color="auto"/>
        <w:bottom w:val="none" w:sz="0" w:space="0" w:color="auto"/>
        <w:right w:val="none" w:sz="0" w:space="0" w:color="auto"/>
      </w:divBdr>
    </w:div>
    <w:div w:id="1895002970">
      <w:marLeft w:val="0"/>
      <w:marRight w:val="0"/>
      <w:marTop w:val="0"/>
      <w:marBottom w:val="0"/>
      <w:divBdr>
        <w:top w:val="none" w:sz="0" w:space="0" w:color="auto"/>
        <w:left w:val="none" w:sz="0" w:space="0" w:color="auto"/>
        <w:bottom w:val="none" w:sz="0" w:space="0" w:color="auto"/>
        <w:right w:val="none" w:sz="0" w:space="0" w:color="auto"/>
      </w:divBdr>
    </w:div>
    <w:div w:id="1895002971">
      <w:marLeft w:val="0"/>
      <w:marRight w:val="0"/>
      <w:marTop w:val="0"/>
      <w:marBottom w:val="0"/>
      <w:divBdr>
        <w:top w:val="none" w:sz="0" w:space="0" w:color="auto"/>
        <w:left w:val="none" w:sz="0" w:space="0" w:color="auto"/>
        <w:bottom w:val="none" w:sz="0" w:space="0" w:color="auto"/>
        <w:right w:val="none" w:sz="0" w:space="0" w:color="auto"/>
      </w:divBdr>
    </w:div>
    <w:div w:id="1895002972">
      <w:marLeft w:val="0"/>
      <w:marRight w:val="0"/>
      <w:marTop w:val="0"/>
      <w:marBottom w:val="0"/>
      <w:divBdr>
        <w:top w:val="none" w:sz="0" w:space="0" w:color="auto"/>
        <w:left w:val="none" w:sz="0" w:space="0" w:color="auto"/>
        <w:bottom w:val="none" w:sz="0" w:space="0" w:color="auto"/>
        <w:right w:val="none" w:sz="0" w:space="0" w:color="auto"/>
      </w:divBdr>
    </w:div>
    <w:div w:id="1895002973">
      <w:marLeft w:val="0"/>
      <w:marRight w:val="0"/>
      <w:marTop w:val="0"/>
      <w:marBottom w:val="0"/>
      <w:divBdr>
        <w:top w:val="none" w:sz="0" w:space="0" w:color="auto"/>
        <w:left w:val="none" w:sz="0" w:space="0" w:color="auto"/>
        <w:bottom w:val="none" w:sz="0" w:space="0" w:color="auto"/>
        <w:right w:val="none" w:sz="0" w:space="0" w:color="auto"/>
      </w:divBdr>
    </w:div>
    <w:div w:id="1895002974">
      <w:marLeft w:val="0"/>
      <w:marRight w:val="0"/>
      <w:marTop w:val="0"/>
      <w:marBottom w:val="0"/>
      <w:divBdr>
        <w:top w:val="none" w:sz="0" w:space="0" w:color="auto"/>
        <w:left w:val="none" w:sz="0" w:space="0" w:color="auto"/>
        <w:bottom w:val="none" w:sz="0" w:space="0" w:color="auto"/>
        <w:right w:val="none" w:sz="0" w:space="0" w:color="auto"/>
      </w:divBdr>
    </w:div>
    <w:div w:id="1895003014">
      <w:marLeft w:val="0"/>
      <w:marRight w:val="0"/>
      <w:marTop w:val="0"/>
      <w:marBottom w:val="0"/>
      <w:divBdr>
        <w:top w:val="none" w:sz="0" w:space="0" w:color="auto"/>
        <w:left w:val="none" w:sz="0" w:space="0" w:color="auto"/>
        <w:bottom w:val="none" w:sz="0" w:space="0" w:color="auto"/>
        <w:right w:val="none" w:sz="0" w:space="0" w:color="auto"/>
      </w:divBdr>
    </w:div>
    <w:div w:id="1895003035">
      <w:marLeft w:val="0"/>
      <w:marRight w:val="0"/>
      <w:marTop w:val="0"/>
      <w:marBottom w:val="0"/>
      <w:divBdr>
        <w:top w:val="none" w:sz="0" w:space="0" w:color="auto"/>
        <w:left w:val="none" w:sz="0" w:space="0" w:color="auto"/>
        <w:bottom w:val="none" w:sz="0" w:space="0" w:color="auto"/>
        <w:right w:val="none" w:sz="0" w:space="0" w:color="auto"/>
      </w:divBdr>
    </w:div>
    <w:div w:id="1895003069">
      <w:marLeft w:val="0"/>
      <w:marRight w:val="0"/>
      <w:marTop w:val="0"/>
      <w:marBottom w:val="0"/>
      <w:divBdr>
        <w:top w:val="none" w:sz="0" w:space="0" w:color="auto"/>
        <w:left w:val="none" w:sz="0" w:space="0" w:color="auto"/>
        <w:bottom w:val="none" w:sz="0" w:space="0" w:color="auto"/>
        <w:right w:val="none" w:sz="0" w:space="0" w:color="auto"/>
      </w:divBdr>
    </w:div>
    <w:div w:id="1895003078">
      <w:marLeft w:val="0"/>
      <w:marRight w:val="0"/>
      <w:marTop w:val="0"/>
      <w:marBottom w:val="0"/>
      <w:divBdr>
        <w:top w:val="none" w:sz="0" w:space="0" w:color="auto"/>
        <w:left w:val="none" w:sz="0" w:space="0" w:color="auto"/>
        <w:bottom w:val="none" w:sz="0" w:space="0" w:color="auto"/>
        <w:right w:val="none" w:sz="0" w:space="0" w:color="auto"/>
      </w:divBdr>
      <w:divsChild>
        <w:div w:id="1895002977">
          <w:marLeft w:val="0"/>
          <w:marRight w:val="0"/>
          <w:marTop w:val="0"/>
          <w:marBottom w:val="0"/>
          <w:divBdr>
            <w:top w:val="none" w:sz="0" w:space="0" w:color="auto"/>
            <w:left w:val="none" w:sz="0" w:space="0" w:color="auto"/>
            <w:bottom w:val="none" w:sz="0" w:space="0" w:color="auto"/>
            <w:right w:val="none" w:sz="0" w:space="0" w:color="auto"/>
          </w:divBdr>
        </w:div>
        <w:div w:id="1895002978">
          <w:marLeft w:val="0"/>
          <w:marRight w:val="0"/>
          <w:marTop w:val="0"/>
          <w:marBottom w:val="0"/>
          <w:divBdr>
            <w:top w:val="none" w:sz="0" w:space="0" w:color="auto"/>
            <w:left w:val="none" w:sz="0" w:space="0" w:color="auto"/>
            <w:bottom w:val="none" w:sz="0" w:space="0" w:color="auto"/>
            <w:right w:val="none" w:sz="0" w:space="0" w:color="auto"/>
          </w:divBdr>
        </w:div>
        <w:div w:id="1895002980">
          <w:marLeft w:val="0"/>
          <w:marRight w:val="0"/>
          <w:marTop w:val="0"/>
          <w:marBottom w:val="0"/>
          <w:divBdr>
            <w:top w:val="none" w:sz="0" w:space="0" w:color="auto"/>
            <w:left w:val="none" w:sz="0" w:space="0" w:color="auto"/>
            <w:bottom w:val="none" w:sz="0" w:space="0" w:color="auto"/>
            <w:right w:val="none" w:sz="0" w:space="0" w:color="auto"/>
          </w:divBdr>
        </w:div>
        <w:div w:id="1895002981">
          <w:marLeft w:val="0"/>
          <w:marRight w:val="0"/>
          <w:marTop w:val="0"/>
          <w:marBottom w:val="0"/>
          <w:divBdr>
            <w:top w:val="none" w:sz="0" w:space="0" w:color="auto"/>
            <w:left w:val="none" w:sz="0" w:space="0" w:color="auto"/>
            <w:bottom w:val="none" w:sz="0" w:space="0" w:color="auto"/>
            <w:right w:val="none" w:sz="0" w:space="0" w:color="auto"/>
          </w:divBdr>
        </w:div>
        <w:div w:id="1895002983">
          <w:marLeft w:val="0"/>
          <w:marRight w:val="0"/>
          <w:marTop w:val="0"/>
          <w:marBottom w:val="0"/>
          <w:divBdr>
            <w:top w:val="none" w:sz="0" w:space="0" w:color="auto"/>
            <w:left w:val="none" w:sz="0" w:space="0" w:color="auto"/>
            <w:bottom w:val="none" w:sz="0" w:space="0" w:color="auto"/>
            <w:right w:val="none" w:sz="0" w:space="0" w:color="auto"/>
          </w:divBdr>
          <w:divsChild>
            <w:div w:id="1895003065">
              <w:marLeft w:val="0"/>
              <w:marRight w:val="0"/>
              <w:marTop w:val="0"/>
              <w:marBottom w:val="0"/>
              <w:divBdr>
                <w:top w:val="none" w:sz="0" w:space="0" w:color="auto"/>
                <w:left w:val="none" w:sz="0" w:space="0" w:color="auto"/>
                <w:bottom w:val="none" w:sz="0" w:space="0" w:color="auto"/>
                <w:right w:val="none" w:sz="0" w:space="0" w:color="auto"/>
              </w:divBdr>
            </w:div>
          </w:divsChild>
        </w:div>
        <w:div w:id="1895002985">
          <w:marLeft w:val="0"/>
          <w:marRight w:val="0"/>
          <w:marTop w:val="0"/>
          <w:marBottom w:val="0"/>
          <w:divBdr>
            <w:top w:val="none" w:sz="0" w:space="0" w:color="auto"/>
            <w:left w:val="none" w:sz="0" w:space="0" w:color="auto"/>
            <w:bottom w:val="none" w:sz="0" w:space="0" w:color="auto"/>
            <w:right w:val="none" w:sz="0" w:space="0" w:color="auto"/>
          </w:divBdr>
        </w:div>
        <w:div w:id="1895002986">
          <w:marLeft w:val="0"/>
          <w:marRight w:val="0"/>
          <w:marTop w:val="0"/>
          <w:marBottom w:val="0"/>
          <w:divBdr>
            <w:top w:val="none" w:sz="0" w:space="0" w:color="auto"/>
            <w:left w:val="none" w:sz="0" w:space="0" w:color="auto"/>
            <w:bottom w:val="none" w:sz="0" w:space="0" w:color="auto"/>
            <w:right w:val="none" w:sz="0" w:space="0" w:color="auto"/>
          </w:divBdr>
          <w:divsChild>
            <w:div w:id="1895003017">
              <w:marLeft w:val="0"/>
              <w:marRight w:val="0"/>
              <w:marTop w:val="0"/>
              <w:marBottom w:val="0"/>
              <w:divBdr>
                <w:top w:val="none" w:sz="0" w:space="0" w:color="auto"/>
                <w:left w:val="none" w:sz="0" w:space="0" w:color="auto"/>
                <w:bottom w:val="none" w:sz="0" w:space="0" w:color="auto"/>
                <w:right w:val="none" w:sz="0" w:space="0" w:color="auto"/>
              </w:divBdr>
            </w:div>
          </w:divsChild>
        </w:div>
        <w:div w:id="1895002989">
          <w:marLeft w:val="0"/>
          <w:marRight w:val="0"/>
          <w:marTop w:val="0"/>
          <w:marBottom w:val="0"/>
          <w:divBdr>
            <w:top w:val="none" w:sz="0" w:space="0" w:color="auto"/>
            <w:left w:val="none" w:sz="0" w:space="0" w:color="auto"/>
            <w:bottom w:val="none" w:sz="0" w:space="0" w:color="auto"/>
            <w:right w:val="none" w:sz="0" w:space="0" w:color="auto"/>
          </w:divBdr>
          <w:divsChild>
            <w:div w:id="1895003182">
              <w:marLeft w:val="0"/>
              <w:marRight w:val="0"/>
              <w:marTop w:val="0"/>
              <w:marBottom w:val="0"/>
              <w:divBdr>
                <w:top w:val="none" w:sz="0" w:space="0" w:color="auto"/>
                <w:left w:val="none" w:sz="0" w:space="0" w:color="auto"/>
                <w:bottom w:val="none" w:sz="0" w:space="0" w:color="auto"/>
                <w:right w:val="none" w:sz="0" w:space="0" w:color="auto"/>
              </w:divBdr>
            </w:div>
          </w:divsChild>
        </w:div>
        <w:div w:id="1895002991">
          <w:marLeft w:val="0"/>
          <w:marRight w:val="0"/>
          <w:marTop w:val="0"/>
          <w:marBottom w:val="0"/>
          <w:divBdr>
            <w:top w:val="none" w:sz="0" w:space="0" w:color="auto"/>
            <w:left w:val="none" w:sz="0" w:space="0" w:color="auto"/>
            <w:bottom w:val="none" w:sz="0" w:space="0" w:color="auto"/>
            <w:right w:val="none" w:sz="0" w:space="0" w:color="auto"/>
          </w:divBdr>
          <w:divsChild>
            <w:div w:id="1895003042">
              <w:marLeft w:val="0"/>
              <w:marRight w:val="0"/>
              <w:marTop w:val="0"/>
              <w:marBottom w:val="0"/>
              <w:divBdr>
                <w:top w:val="none" w:sz="0" w:space="0" w:color="auto"/>
                <w:left w:val="none" w:sz="0" w:space="0" w:color="auto"/>
                <w:bottom w:val="none" w:sz="0" w:space="0" w:color="auto"/>
                <w:right w:val="none" w:sz="0" w:space="0" w:color="auto"/>
              </w:divBdr>
            </w:div>
          </w:divsChild>
        </w:div>
        <w:div w:id="1895002995">
          <w:marLeft w:val="0"/>
          <w:marRight w:val="0"/>
          <w:marTop w:val="0"/>
          <w:marBottom w:val="0"/>
          <w:divBdr>
            <w:top w:val="none" w:sz="0" w:space="0" w:color="auto"/>
            <w:left w:val="none" w:sz="0" w:space="0" w:color="auto"/>
            <w:bottom w:val="none" w:sz="0" w:space="0" w:color="auto"/>
            <w:right w:val="none" w:sz="0" w:space="0" w:color="auto"/>
          </w:divBdr>
        </w:div>
        <w:div w:id="1895002999">
          <w:marLeft w:val="0"/>
          <w:marRight w:val="0"/>
          <w:marTop w:val="0"/>
          <w:marBottom w:val="0"/>
          <w:divBdr>
            <w:top w:val="none" w:sz="0" w:space="0" w:color="auto"/>
            <w:left w:val="none" w:sz="0" w:space="0" w:color="auto"/>
            <w:bottom w:val="none" w:sz="0" w:space="0" w:color="auto"/>
            <w:right w:val="none" w:sz="0" w:space="0" w:color="auto"/>
          </w:divBdr>
        </w:div>
        <w:div w:id="1895003002">
          <w:marLeft w:val="0"/>
          <w:marRight w:val="0"/>
          <w:marTop w:val="0"/>
          <w:marBottom w:val="0"/>
          <w:divBdr>
            <w:top w:val="none" w:sz="0" w:space="0" w:color="auto"/>
            <w:left w:val="none" w:sz="0" w:space="0" w:color="auto"/>
            <w:bottom w:val="none" w:sz="0" w:space="0" w:color="auto"/>
            <w:right w:val="none" w:sz="0" w:space="0" w:color="auto"/>
          </w:divBdr>
        </w:div>
        <w:div w:id="1895003003">
          <w:marLeft w:val="0"/>
          <w:marRight w:val="0"/>
          <w:marTop w:val="0"/>
          <w:marBottom w:val="0"/>
          <w:divBdr>
            <w:top w:val="none" w:sz="0" w:space="0" w:color="auto"/>
            <w:left w:val="none" w:sz="0" w:space="0" w:color="auto"/>
            <w:bottom w:val="none" w:sz="0" w:space="0" w:color="auto"/>
            <w:right w:val="none" w:sz="0" w:space="0" w:color="auto"/>
          </w:divBdr>
        </w:div>
        <w:div w:id="1895003008">
          <w:marLeft w:val="0"/>
          <w:marRight w:val="0"/>
          <w:marTop w:val="0"/>
          <w:marBottom w:val="0"/>
          <w:divBdr>
            <w:top w:val="none" w:sz="0" w:space="0" w:color="auto"/>
            <w:left w:val="none" w:sz="0" w:space="0" w:color="auto"/>
            <w:bottom w:val="none" w:sz="0" w:space="0" w:color="auto"/>
            <w:right w:val="none" w:sz="0" w:space="0" w:color="auto"/>
          </w:divBdr>
          <w:divsChild>
            <w:div w:id="1895003071">
              <w:marLeft w:val="0"/>
              <w:marRight w:val="0"/>
              <w:marTop w:val="0"/>
              <w:marBottom w:val="0"/>
              <w:divBdr>
                <w:top w:val="none" w:sz="0" w:space="0" w:color="auto"/>
                <w:left w:val="none" w:sz="0" w:space="0" w:color="auto"/>
                <w:bottom w:val="none" w:sz="0" w:space="0" w:color="auto"/>
                <w:right w:val="none" w:sz="0" w:space="0" w:color="auto"/>
              </w:divBdr>
            </w:div>
          </w:divsChild>
        </w:div>
        <w:div w:id="1895003009">
          <w:marLeft w:val="0"/>
          <w:marRight w:val="0"/>
          <w:marTop w:val="0"/>
          <w:marBottom w:val="0"/>
          <w:divBdr>
            <w:top w:val="none" w:sz="0" w:space="0" w:color="auto"/>
            <w:left w:val="none" w:sz="0" w:space="0" w:color="auto"/>
            <w:bottom w:val="none" w:sz="0" w:space="0" w:color="auto"/>
            <w:right w:val="none" w:sz="0" w:space="0" w:color="auto"/>
          </w:divBdr>
        </w:div>
        <w:div w:id="1895003012">
          <w:marLeft w:val="0"/>
          <w:marRight w:val="0"/>
          <w:marTop w:val="0"/>
          <w:marBottom w:val="0"/>
          <w:divBdr>
            <w:top w:val="none" w:sz="0" w:space="0" w:color="auto"/>
            <w:left w:val="none" w:sz="0" w:space="0" w:color="auto"/>
            <w:bottom w:val="none" w:sz="0" w:space="0" w:color="auto"/>
            <w:right w:val="none" w:sz="0" w:space="0" w:color="auto"/>
          </w:divBdr>
        </w:div>
        <w:div w:id="1895003013">
          <w:marLeft w:val="0"/>
          <w:marRight w:val="0"/>
          <w:marTop w:val="0"/>
          <w:marBottom w:val="0"/>
          <w:divBdr>
            <w:top w:val="none" w:sz="0" w:space="0" w:color="auto"/>
            <w:left w:val="none" w:sz="0" w:space="0" w:color="auto"/>
            <w:bottom w:val="none" w:sz="0" w:space="0" w:color="auto"/>
            <w:right w:val="none" w:sz="0" w:space="0" w:color="auto"/>
          </w:divBdr>
          <w:divsChild>
            <w:div w:id="1895003181">
              <w:marLeft w:val="0"/>
              <w:marRight w:val="0"/>
              <w:marTop w:val="0"/>
              <w:marBottom w:val="0"/>
              <w:divBdr>
                <w:top w:val="none" w:sz="0" w:space="0" w:color="auto"/>
                <w:left w:val="none" w:sz="0" w:space="0" w:color="auto"/>
                <w:bottom w:val="none" w:sz="0" w:space="0" w:color="auto"/>
                <w:right w:val="none" w:sz="0" w:space="0" w:color="auto"/>
              </w:divBdr>
            </w:div>
          </w:divsChild>
        </w:div>
        <w:div w:id="1895003018">
          <w:marLeft w:val="0"/>
          <w:marRight w:val="0"/>
          <w:marTop w:val="0"/>
          <w:marBottom w:val="0"/>
          <w:divBdr>
            <w:top w:val="none" w:sz="0" w:space="0" w:color="auto"/>
            <w:left w:val="none" w:sz="0" w:space="0" w:color="auto"/>
            <w:bottom w:val="none" w:sz="0" w:space="0" w:color="auto"/>
            <w:right w:val="none" w:sz="0" w:space="0" w:color="auto"/>
          </w:divBdr>
          <w:divsChild>
            <w:div w:id="1895003001">
              <w:marLeft w:val="0"/>
              <w:marRight w:val="0"/>
              <w:marTop w:val="0"/>
              <w:marBottom w:val="0"/>
              <w:divBdr>
                <w:top w:val="none" w:sz="0" w:space="0" w:color="auto"/>
                <w:left w:val="none" w:sz="0" w:space="0" w:color="auto"/>
                <w:bottom w:val="none" w:sz="0" w:space="0" w:color="auto"/>
                <w:right w:val="none" w:sz="0" w:space="0" w:color="auto"/>
              </w:divBdr>
            </w:div>
          </w:divsChild>
        </w:div>
        <w:div w:id="1895003020">
          <w:marLeft w:val="0"/>
          <w:marRight w:val="0"/>
          <w:marTop w:val="0"/>
          <w:marBottom w:val="0"/>
          <w:divBdr>
            <w:top w:val="none" w:sz="0" w:space="0" w:color="auto"/>
            <w:left w:val="none" w:sz="0" w:space="0" w:color="auto"/>
            <w:bottom w:val="none" w:sz="0" w:space="0" w:color="auto"/>
            <w:right w:val="none" w:sz="0" w:space="0" w:color="auto"/>
          </w:divBdr>
          <w:divsChild>
            <w:div w:id="1895002996">
              <w:marLeft w:val="0"/>
              <w:marRight w:val="0"/>
              <w:marTop w:val="0"/>
              <w:marBottom w:val="0"/>
              <w:divBdr>
                <w:top w:val="none" w:sz="0" w:space="0" w:color="auto"/>
                <w:left w:val="none" w:sz="0" w:space="0" w:color="auto"/>
                <w:bottom w:val="none" w:sz="0" w:space="0" w:color="auto"/>
                <w:right w:val="none" w:sz="0" w:space="0" w:color="auto"/>
              </w:divBdr>
            </w:div>
          </w:divsChild>
        </w:div>
        <w:div w:id="1895003023">
          <w:marLeft w:val="0"/>
          <w:marRight w:val="0"/>
          <w:marTop w:val="0"/>
          <w:marBottom w:val="0"/>
          <w:divBdr>
            <w:top w:val="none" w:sz="0" w:space="0" w:color="auto"/>
            <w:left w:val="none" w:sz="0" w:space="0" w:color="auto"/>
            <w:bottom w:val="none" w:sz="0" w:space="0" w:color="auto"/>
            <w:right w:val="none" w:sz="0" w:space="0" w:color="auto"/>
          </w:divBdr>
          <w:divsChild>
            <w:div w:id="1895003133">
              <w:marLeft w:val="0"/>
              <w:marRight w:val="0"/>
              <w:marTop w:val="0"/>
              <w:marBottom w:val="0"/>
              <w:divBdr>
                <w:top w:val="none" w:sz="0" w:space="0" w:color="auto"/>
                <w:left w:val="none" w:sz="0" w:space="0" w:color="auto"/>
                <w:bottom w:val="none" w:sz="0" w:space="0" w:color="auto"/>
                <w:right w:val="none" w:sz="0" w:space="0" w:color="auto"/>
              </w:divBdr>
            </w:div>
          </w:divsChild>
        </w:div>
        <w:div w:id="1895003026">
          <w:marLeft w:val="0"/>
          <w:marRight w:val="0"/>
          <w:marTop w:val="0"/>
          <w:marBottom w:val="0"/>
          <w:divBdr>
            <w:top w:val="none" w:sz="0" w:space="0" w:color="auto"/>
            <w:left w:val="none" w:sz="0" w:space="0" w:color="auto"/>
            <w:bottom w:val="none" w:sz="0" w:space="0" w:color="auto"/>
            <w:right w:val="none" w:sz="0" w:space="0" w:color="auto"/>
          </w:divBdr>
          <w:divsChild>
            <w:div w:id="1895003096">
              <w:marLeft w:val="0"/>
              <w:marRight w:val="0"/>
              <w:marTop w:val="0"/>
              <w:marBottom w:val="0"/>
              <w:divBdr>
                <w:top w:val="none" w:sz="0" w:space="0" w:color="auto"/>
                <w:left w:val="none" w:sz="0" w:space="0" w:color="auto"/>
                <w:bottom w:val="none" w:sz="0" w:space="0" w:color="auto"/>
                <w:right w:val="none" w:sz="0" w:space="0" w:color="auto"/>
              </w:divBdr>
            </w:div>
          </w:divsChild>
        </w:div>
        <w:div w:id="1895003027">
          <w:marLeft w:val="0"/>
          <w:marRight w:val="0"/>
          <w:marTop w:val="0"/>
          <w:marBottom w:val="0"/>
          <w:divBdr>
            <w:top w:val="none" w:sz="0" w:space="0" w:color="auto"/>
            <w:left w:val="none" w:sz="0" w:space="0" w:color="auto"/>
            <w:bottom w:val="none" w:sz="0" w:space="0" w:color="auto"/>
            <w:right w:val="none" w:sz="0" w:space="0" w:color="auto"/>
          </w:divBdr>
          <w:divsChild>
            <w:div w:id="1895003138">
              <w:marLeft w:val="0"/>
              <w:marRight w:val="0"/>
              <w:marTop w:val="0"/>
              <w:marBottom w:val="0"/>
              <w:divBdr>
                <w:top w:val="none" w:sz="0" w:space="0" w:color="auto"/>
                <w:left w:val="none" w:sz="0" w:space="0" w:color="auto"/>
                <w:bottom w:val="none" w:sz="0" w:space="0" w:color="auto"/>
                <w:right w:val="none" w:sz="0" w:space="0" w:color="auto"/>
              </w:divBdr>
            </w:div>
          </w:divsChild>
        </w:div>
        <w:div w:id="1895003028">
          <w:marLeft w:val="0"/>
          <w:marRight w:val="0"/>
          <w:marTop w:val="0"/>
          <w:marBottom w:val="0"/>
          <w:divBdr>
            <w:top w:val="none" w:sz="0" w:space="0" w:color="auto"/>
            <w:left w:val="none" w:sz="0" w:space="0" w:color="auto"/>
            <w:bottom w:val="none" w:sz="0" w:space="0" w:color="auto"/>
            <w:right w:val="none" w:sz="0" w:space="0" w:color="auto"/>
          </w:divBdr>
        </w:div>
        <w:div w:id="1895003031">
          <w:marLeft w:val="0"/>
          <w:marRight w:val="0"/>
          <w:marTop w:val="0"/>
          <w:marBottom w:val="0"/>
          <w:divBdr>
            <w:top w:val="none" w:sz="0" w:space="0" w:color="auto"/>
            <w:left w:val="none" w:sz="0" w:space="0" w:color="auto"/>
            <w:bottom w:val="none" w:sz="0" w:space="0" w:color="auto"/>
            <w:right w:val="none" w:sz="0" w:space="0" w:color="auto"/>
          </w:divBdr>
        </w:div>
        <w:div w:id="1895003032">
          <w:marLeft w:val="0"/>
          <w:marRight w:val="0"/>
          <w:marTop w:val="0"/>
          <w:marBottom w:val="0"/>
          <w:divBdr>
            <w:top w:val="none" w:sz="0" w:space="0" w:color="auto"/>
            <w:left w:val="none" w:sz="0" w:space="0" w:color="auto"/>
            <w:bottom w:val="none" w:sz="0" w:space="0" w:color="auto"/>
            <w:right w:val="none" w:sz="0" w:space="0" w:color="auto"/>
          </w:divBdr>
        </w:div>
        <w:div w:id="1895003046">
          <w:marLeft w:val="0"/>
          <w:marRight w:val="0"/>
          <w:marTop w:val="0"/>
          <w:marBottom w:val="0"/>
          <w:divBdr>
            <w:top w:val="none" w:sz="0" w:space="0" w:color="auto"/>
            <w:left w:val="none" w:sz="0" w:space="0" w:color="auto"/>
            <w:bottom w:val="none" w:sz="0" w:space="0" w:color="auto"/>
            <w:right w:val="none" w:sz="0" w:space="0" w:color="auto"/>
          </w:divBdr>
          <w:divsChild>
            <w:div w:id="1895003062">
              <w:marLeft w:val="0"/>
              <w:marRight w:val="0"/>
              <w:marTop w:val="0"/>
              <w:marBottom w:val="0"/>
              <w:divBdr>
                <w:top w:val="none" w:sz="0" w:space="0" w:color="auto"/>
                <w:left w:val="none" w:sz="0" w:space="0" w:color="auto"/>
                <w:bottom w:val="none" w:sz="0" w:space="0" w:color="auto"/>
                <w:right w:val="none" w:sz="0" w:space="0" w:color="auto"/>
              </w:divBdr>
            </w:div>
          </w:divsChild>
        </w:div>
        <w:div w:id="1895003047">
          <w:marLeft w:val="0"/>
          <w:marRight w:val="0"/>
          <w:marTop w:val="0"/>
          <w:marBottom w:val="0"/>
          <w:divBdr>
            <w:top w:val="none" w:sz="0" w:space="0" w:color="auto"/>
            <w:left w:val="none" w:sz="0" w:space="0" w:color="auto"/>
            <w:bottom w:val="none" w:sz="0" w:space="0" w:color="auto"/>
            <w:right w:val="none" w:sz="0" w:space="0" w:color="auto"/>
          </w:divBdr>
        </w:div>
        <w:div w:id="1895003048">
          <w:marLeft w:val="0"/>
          <w:marRight w:val="0"/>
          <w:marTop w:val="0"/>
          <w:marBottom w:val="0"/>
          <w:divBdr>
            <w:top w:val="none" w:sz="0" w:space="0" w:color="auto"/>
            <w:left w:val="none" w:sz="0" w:space="0" w:color="auto"/>
            <w:bottom w:val="none" w:sz="0" w:space="0" w:color="auto"/>
            <w:right w:val="none" w:sz="0" w:space="0" w:color="auto"/>
          </w:divBdr>
          <w:divsChild>
            <w:div w:id="1895003081">
              <w:marLeft w:val="0"/>
              <w:marRight w:val="0"/>
              <w:marTop w:val="0"/>
              <w:marBottom w:val="0"/>
              <w:divBdr>
                <w:top w:val="none" w:sz="0" w:space="0" w:color="auto"/>
                <w:left w:val="none" w:sz="0" w:space="0" w:color="auto"/>
                <w:bottom w:val="none" w:sz="0" w:space="0" w:color="auto"/>
                <w:right w:val="none" w:sz="0" w:space="0" w:color="auto"/>
              </w:divBdr>
            </w:div>
          </w:divsChild>
        </w:div>
        <w:div w:id="1895003049">
          <w:marLeft w:val="0"/>
          <w:marRight w:val="0"/>
          <w:marTop w:val="0"/>
          <w:marBottom w:val="0"/>
          <w:divBdr>
            <w:top w:val="none" w:sz="0" w:space="0" w:color="auto"/>
            <w:left w:val="none" w:sz="0" w:space="0" w:color="auto"/>
            <w:bottom w:val="none" w:sz="0" w:space="0" w:color="auto"/>
            <w:right w:val="none" w:sz="0" w:space="0" w:color="auto"/>
          </w:divBdr>
        </w:div>
        <w:div w:id="1895003050">
          <w:marLeft w:val="0"/>
          <w:marRight w:val="0"/>
          <w:marTop w:val="0"/>
          <w:marBottom w:val="0"/>
          <w:divBdr>
            <w:top w:val="none" w:sz="0" w:space="0" w:color="auto"/>
            <w:left w:val="none" w:sz="0" w:space="0" w:color="auto"/>
            <w:bottom w:val="none" w:sz="0" w:space="0" w:color="auto"/>
            <w:right w:val="none" w:sz="0" w:space="0" w:color="auto"/>
          </w:divBdr>
        </w:div>
        <w:div w:id="1895003052">
          <w:marLeft w:val="0"/>
          <w:marRight w:val="0"/>
          <w:marTop w:val="0"/>
          <w:marBottom w:val="0"/>
          <w:divBdr>
            <w:top w:val="none" w:sz="0" w:space="0" w:color="auto"/>
            <w:left w:val="none" w:sz="0" w:space="0" w:color="auto"/>
            <w:bottom w:val="none" w:sz="0" w:space="0" w:color="auto"/>
            <w:right w:val="none" w:sz="0" w:space="0" w:color="auto"/>
          </w:divBdr>
        </w:div>
        <w:div w:id="1895003054">
          <w:marLeft w:val="0"/>
          <w:marRight w:val="0"/>
          <w:marTop w:val="0"/>
          <w:marBottom w:val="0"/>
          <w:divBdr>
            <w:top w:val="none" w:sz="0" w:space="0" w:color="auto"/>
            <w:left w:val="none" w:sz="0" w:space="0" w:color="auto"/>
            <w:bottom w:val="none" w:sz="0" w:space="0" w:color="auto"/>
            <w:right w:val="none" w:sz="0" w:space="0" w:color="auto"/>
          </w:divBdr>
        </w:div>
        <w:div w:id="1895003055">
          <w:marLeft w:val="0"/>
          <w:marRight w:val="0"/>
          <w:marTop w:val="0"/>
          <w:marBottom w:val="0"/>
          <w:divBdr>
            <w:top w:val="none" w:sz="0" w:space="0" w:color="auto"/>
            <w:left w:val="none" w:sz="0" w:space="0" w:color="auto"/>
            <w:bottom w:val="none" w:sz="0" w:space="0" w:color="auto"/>
            <w:right w:val="none" w:sz="0" w:space="0" w:color="auto"/>
          </w:divBdr>
        </w:div>
        <w:div w:id="1895003057">
          <w:marLeft w:val="0"/>
          <w:marRight w:val="0"/>
          <w:marTop w:val="0"/>
          <w:marBottom w:val="0"/>
          <w:divBdr>
            <w:top w:val="none" w:sz="0" w:space="0" w:color="auto"/>
            <w:left w:val="none" w:sz="0" w:space="0" w:color="auto"/>
            <w:bottom w:val="none" w:sz="0" w:space="0" w:color="auto"/>
            <w:right w:val="none" w:sz="0" w:space="0" w:color="auto"/>
          </w:divBdr>
          <w:divsChild>
            <w:div w:id="1895003163">
              <w:marLeft w:val="0"/>
              <w:marRight w:val="0"/>
              <w:marTop w:val="0"/>
              <w:marBottom w:val="0"/>
              <w:divBdr>
                <w:top w:val="none" w:sz="0" w:space="0" w:color="auto"/>
                <w:left w:val="none" w:sz="0" w:space="0" w:color="auto"/>
                <w:bottom w:val="none" w:sz="0" w:space="0" w:color="auto"/>
                <w:right w:val="none" w:sz="0" w:space="0" w:color="auto"/>
              </w:divBdr>
            </w:div>
          </w:divsChild>
        </w:div>
        <w:div w:id="1895003061">
          <w:marLeft w:val="0"/>
          <w:marRight w:val="0"/>
          <w:marTop w:val="0"/>
          <w:marBottom w:val="0"/>
          <w:divBdr>
            <w:top w:val="none" w:sz="0" w:space="0" w:color="auto"/>
            <w:left w:val="none" w:sz="0" w:space="0" w:color="auto"/>
            <w:bottom w:val="none" w:sz="0" w:space="0" w:color="auto"/>
            <w:right w:val="none" w:sz="0" w:space="0" w:color="auto"/>
          </w:divBdr>
        </w:div>
        <w:div w:id="1895003064">
          <w:marLeft w:val="0"/>
          <w:marRight w:val="0"/>
          <w:marTop w:val="0"/>
          <w:marBottom w:val="0"/>
          <w:divBdr>
            <w:top w:val="none" w:sz="0" w:space="0" w:color="auto"/>
            <w:left w:val="none" w:sz="0" w:space="0" w:color="auto"/>
            <w:bottom w:val="none" w:sz="0" w:space="0" w:color="auto"/>
            <w:right w:val="none" w:sz="0" w:space="0" w:color="auto"/>
          </w:divBdr>
          <w:divsChild>
            <w:div w:id="1895003025">
              <w:marLeft w:val="0"/>
              <w:marRight w:val="0"/>
              <w:marTop w:val="0"/>
              <w:marBottom w:val="0"/>
              <w:divBdr>
                <w:top w:val="none" w:sz="0" w:space="0" w:color="auto"/>
                <w:left w:val="none" w:sz="0" w:space="0" w:color="auto"/>
                <w:bottom w:val="none" w:sz="0" w:space="0" w:color="auto"/>
                <w:right w:val="none" w:sz="0" w:space="0" w:color="auto"/>
              </w:divBdr>
            </w:div>
          </w:divsChild>
        </w:div>
        <w:div w:id="1895003066">
          <w:marLeft w:val="0"/>
          <w:marRight w:val="0"/>
          <w:marTop w:val="0"/>
          <w:marBottom w:val="0"/>
          <w:divBdr>
            <w:top w:val="none" w:sz="0" w:space="0" w:color="auto"/>
            <w:left w:val="none" w:sz="0" w:space="0" w:color="auto"/>
            <w:bottom w:val="none" w:sz="0" w:space="0" w:color="auto"/>
            <w:right w:val="none" w:sz="0" w:space="0" w:color="auto"/>
          </w:divBdr>
        </w:div>
        <w:div w:id="1895003067">
          <w:marLeft w:val="0"/>
          <w:marRight w:val="0"/>
          <w:marTop w:val="0"/>
          <w:marBottom w:val="0"/>
          <w:divBdr>
            <w:top w:val="none" w:sz="0" w:space="0" w:color="auto"/>
            <w:left w:val="none" w:sz="0" w:space="0" w:color="auto"/>
            <w:bottom w:val="none" w:sz="0" w:space="0" w:color="auto"/>
            <w:right w:val="none" w:sz="0" w:space="0" w:color="auto"/>
          </w:divBdr>
          <w:divsChild>
            <w:div w:id="1895003153">
              <w:marLeft w:val="0"/>
              <w:marRight w:val="0"/>
              <w:marTop w:val="0"/>
              <w:marBottom w:val="0"/>
              <w:divBdr>
                <w:top w:val="none" w:sz="0" w:space="0" w:color="auto"/>
                <w:left w:val="none" w:sz="0" w:space="0" w:color="auto"/>
                <w:bottom w:val="none" w:sz="0" w:space="0" w:color="auto"/>
                <w:right w:val="none" w:sz="0" w:space="0" w:color="auto"/>
              </w:divBdr>
            </w:div>
          </w:divsChild>
        </w:div>
        <w:div w:id="1895003070">
          <w:marLeft w:val="0"/>
          <w:marRight w:val="0"/>
          <w:marTop w:val="0"/>
          <w:marBottom w:val="0"/>
          <w:divBdr>
            <w:top w:val="none" w:sz="0" w:space="0" w:color="auto"/>
            <w:left w:val="none" w:sz="0" w:space="0" w:color="auto"/>
            <w:bottom w:val="none" w:sz="0" w:space="0" w:color="auto"/>
            <w:right w:val="none" w:sz="0" w:space="0" w:color="auto"/>
          </w:divBdr>
          <w:divsChild>
            <w:div w:id="1895002982">
              <w:marLeft w:val="0"/>
              <w:marRight w:val="0"/>
              <w:marTop w:val="0"/>
              <w:marBottom w:val="0"/>
              <w:divBdr>
                <w:top w:val="none" w:sz="0" w:space="0" w:color="auto"/>
                <w:left w:val="none" w:sz="0" w:space="0" w:color="auto"/>
                <w:bottom w:val="none" w:sz="0" w:space="0" w:color="auto"/>
                <w:right w:val="none" w:sz="0" w:space="0" w:color="auto"/>
              </w:divBdr>
            </w:div>
          </w:divsChild>
        </w:div>
        <w:div w:id="1895003072">
          <w:marLeft w:val="0"/>
          <w:marRight w:val="0"/>
          <w:marTop w:val="0"/>
          <w:marBottom w:val="0"/>
          <w:divBdr>
            <w:top w:val="none" w:sz="0" w:space="0" w:color="auto"/>
            <w:left w:val="none" w:sz="0" w:space="0" w:color="auto"/>
            <w:bottom w:val="none" w:sz="0" w:space="0" w:color="auto"/>
            <w:right w:val="none" w:sz="0" w:space="0" w:color="auto"/>
          </w:divBdr>
        </w:div>
        <w:div w:id="1895003074">
          <w:marLeft w:val="0"/>
          <w:marRight w:val="0"/>
          <w:marTop w:val="0"/>
          <w:marBottom w:val="0"/>
          <w:divBdr>
            <w:top w:val="none" w:sz="0" w:space="0" w:color="auto"/>
            <w:left w:val="none" w:sz="0" w:space="0" w:color="auto"/>
            <w:bottom w:val="none" w:sz="0" w:space="0" w:color="auto"/>
            <w:right w:val="none" w:sz="0" w:space="0" w:color="auto"/>
          </w:divBdr>
        </w:div>
        <w:div w:id="1895003075">
          <w:marLeft w:val="0"/>
          <w:marRight w:val="0"/>
          <w:marTop w:val="0"/>
          <w:marBottom w:val="0"/>
          <w:divBdr>
            <w:top w:val="none" w:sz="0" w:space="0" w:color="auto"/>
            <w:left w:val="none" w:sz="0" w:space="0" w:color="auto"/>
            <w:bottom w:val="none" w:sz="0" w:space="0" w:color="auto"/>
            <w:right w:val="none" w:sz="0" w:space="0" w:color="auto"/>
          </w:divBdr>
        </w:div>
        <w:div w:id="1895003076">
          <w:marLeft w:val="0"/>
          <w:marRight w:val="0"/>
          <w:marTop w:val="0"/>
          <w:marBottom w:val="0"/>
          <w:divBdr>
            <w:top w:val="none" w:sz="0" w:space="0" w:color="auto"/>
            <w:left w:val="none" w:sz="0" w:space="0" w:color="auto"/>
            <w:bottom w:val="none" w:sz="0" w:space="0" w:color="auto"/>
            <w:right w:val="none" w:sz="0" w:space="0" w:color="auto"/>
          </w:divBdr>
        </w:div>
        <w:div w:id="1895003084">
          <w:marLeft w:val="0"/>
          <w:marRight w:val="0"/>
          <w:marTop w:val="0"/>
          <w:marBottom w:val="0"/>
          <w:divBdr>
            <w:top w:val="none" w:sz="0" w:space="0" w:color="auto"/>
            <w:left w:val="none" w:sz="0" w:space="0" w:color="auto"/>
            <w:bottom w:val="none" w:sz="0" w:space="0" w:color="auto"/>
            <w:right w:val="none" w:sz="0" w:space="0" w:color="auto"/>
          </w:divBdr>
        </w:div>
        <w:div w:id="1895003085">
          <w:marLeft w:val="0"/>
          <w:marRight w:val="0"/>
          <w:marTop w:val="0"/>
          <w:marBottom w:val="0"/>
          <w:divBdr>
            <w:top w:val="none" w:sz="0" w:space="0" w:color="auto"/>
            <w:left w:val="none" w:sz="0" w:space="0" w:color="auto"/>
            <w:bottom w:val="none" w:sz="0" w:space="0" w:color="auto"/>
            <w:right w:val="none" w:sz="0" w:space="0" w:color="auto"/>
          </w:divBdr>
        </w:div>
        <w:div w:id="1895003086">
          <w:marLeft w:val="0"/>
          <w:marRight w:val="0"/>
          <w:marTop w:val="0"/>
          <w:marBottom w:val="0"/>
          <w:divBdr>
            <w:top w:val="none" w:sz="0" w:space="0" w:color="auto"/>
            <w:left w:val="none" w:sz="0" w:space="0" w:color="auto"/>
            <w:bottom w:val="none" w:sz="0" w:space="0" w:color="auto"/>
            <w:right w:val="none" w:sz="0" w:space="0" w:color="auto"/>
          </w:divBdr>
          <w:divsChild>
            <w:div w:id="1895003103">
              <w:marLeft w:val="0"/>
              <w:marRight w:val="0"/>
              <w:marTop w:val="0"/>
              <w:marBottom w:val="0"/>
              <w:divBdr>
                <w:top w:val="none" w:sz="0" w:space="0" w:color="auto"/>
                <w:left w:val="none" w:sz="0" w:space="0" w:color="auto"/>
                <w:bottom w:val="none" w:sz="0" w:space="0" w:color="auto"/>
                <w:right w:val="none" w:sz="0" w:space="0" w:color="auto"/>
              </w:divBdr>
            </w:div>
          </w:divsChild>
        </w:div>
        <w:div w:id="1895003095">
          <w:marLeft w:val="0"/>
          <w:marRight w:val="0"/>
          <w:marTop w:val="0"/>
          <w:marBottom w:val="0"/>
          <w:divBdr>
            <w:top w:val="none" w:sz="0" w:space="0" w:color="auto"/>
            <w:left w:val="none" w:sz="0" w:space="0" w:color="auto"/>
            <w:bottom w:val="none" w:sz="0" w:space="0" w:color="auto"/>
            <w:right w:val="none" w:sz="0" w:space="0" w:color="auto"/>
          </w:divBdr>
          <w:divsChild>
            <w:div w:id="1895003059">
              <w:marLeft w:val="0"/>
              <w:marRight w:val="0"/>
              <w:marTop w:val="0"/>
              <w:marBottom w:val="0"/>
              <w:divBdr>
                <w:top w:val="none" w:sz="0" w:space="0" w:color="auto"/>
                <w:left w:val="none" w:sz="0" w:space="0" w:color="auto"/>
                <w:bottom w:val="none" w:sz="0" w:space="0" w:color="auto"/>
                <w:right w:val="none" w:sz="0" w:space="0" w:color="auto"/>
              </w:divBdr>
            </w:div>
          </w:divsChild>
        </w:div>
        <w:div w:id="1895003097">
          <w:marLeft w:val="0"/>
          <w:marRight w:val="0"/>
          <w:marTop w:val="0"/>
          <w:marBottom w:val="0"/>
          <w:divBdr>
            <w:top w:val="none" w:sz="0" w:space="0" w:color="auto"/>
            <w:left w:val="none" w:sz="0" w:space="0" w:color="auto"/>
            <w:bottom w:val="none" w:sz="0" w:space="0" w:color="auto"/>
            <w:right w:val="none" w:sz="0" w:space="0" w:color="auto"/>
          </w:divBdr>
        </w:div>
        <w:div w:id="1895003104">
          <w:marLeft w:val="0"/>
          <w:marRight w:val="0"/>
          <w:marTop w:val="0"/>
          <w:marBottom w:val="0"/>
          <w:divBdr>
            <w:top w:val="none" w:sz="0" w:space="0" w:color="auto"/>
            <w:left w:val="none" w:sz="0" w:space="0" w:color="auto"/>
            <w:bottom w:val="none" w:sz="0" w:space="0" w:color="auto"/>
            <w:right w:val="none" w:sz="0" w:space="0" w:color="auto"/>
          </w:divBdr>
        </w:div>
        <w:div w:id="1895003108">
          <w:marLeft w:val="0"/>
          <w:marRight w:val="0"/>
          <w:marTop w:val="0"/>
          <w:marBottom w:val="0"/>
          <w:divBdr>
            <w:top w:val="none" w:sz="0" w:space="0" w:color="auto"/>
            <w:left w:val="none" w:sz="0" w:space="0" w:color="auto"/>
            <w:bottom w:val="none" w:sz="0" w:space="0" w:color="auto"/>
            <w:right w:val="none" w:sz="0" w:space="0" w:color="auto"/>
          </w:divBdr>
        </w:div>
        <w:div w:id="1895003109">
          <w:marLeft w:val="0"/>
          <w:marRight w:val="0"/>
          <w:marTop w:val="0"/>
          <w:marBottom w:val="0"/>
          <w:divBdr>
            <w:top w:val="none" w:sz="0" w:space="0" w:color="auto"/>
            <w:left w:val="none" w:sz="0" w:space="0" w:color="auto"/>
            <w:bottom w:val="none" w:sz="0" w:space="0" w:color="auto"/>
            <w:right w:val="none" w:sz="0" w:space="0" w:color="auto"/>
          </w:divBdr>
        </w:div>
        <w:div w:id="1895003111">
          <w:marLeft w:val="0"/>
          <w:marRight w:val="0"/>
          <w:marTop w:val="0"/>
          <w:marBottom w:val="0"/>
          <w:divBdr>
            <w:top w:val="none" w:sz="0" w:space="0" w:color="auto"/>
            <w:left w:val="none" w:sz="0" w:space="0" w:color="auto"/>
            <w:bottom w:val="none" w:sz="0" w:space="0" w:color="auto"/>
            <w:right w:val="none" w:sz="0" w:space="0" w:color="auto"/>
          </w:divBdr>
        </w:div>
        <w:div w:id="1895003118">
          <w:marLeft w:val="0"/>
          <w:marRight w:val="0"/>
          <w:marTop w:val="0"/>
          <w:marBottom w:val="0"/>
          <w:divBdr>
            <w:top w:val="none" w:sz="0" w:space="0" w:color="auto"/>
            <w:left w:val="none" w:sz="0" w:space="0" w:color="auto"/>
            <w:bottom w:val="none" w:sz="0" w:space="0" w:color="auto"/>
            <w:right w:val="none" w:sz="0" w:space="0" w:color="auto"/>
          </w:divBdr>
        </w:div>
        <w:div w:id="1895003120">
          <w:marLeft w:val="0"/>
          <w:marRight w:val="0"/>
          <w:marTop w:val="0"/>
          <w:marBottom w:val="0"/>
          <w:divBdr>
            <w:top w:val="none" w:sz="0" w:space="0" w:color="auto"/>
            <w:left w:val="none" w:sz="0" w:space="0" w:color="auto"/>
            <w:bottom w:val="none" w:sz="0" w:space="0" w:color="auto"/>
            <w:right w:val="none" w:sz="0" w:space="0" w:color="auto"/>
          </w:divBdr>
        </w:div>
        <w:div w:id="1895003122">
          <w:marLeft w:val="0"/>
          <w:marRight w:val="0"/>
          <w:marTop w:val="0"/>
          <w:marBottom w:val="0"/>
          <w:divBdr>
            <w:top w:val="none" w:sz="0" w:space="0" w:color="auto"/>
            <w:left w:val="none" w:sz="0" w:space="0" w:color="auto"/>
            <w:bottom w:val="none" w:sz="0" w:space="0" w:color="auto"/>
            <w:right w:val="none" w:sz="0" w:space="0" w:color="auto"/>
          </w:divBdr>
          <w:divsChild>
            <w:div w:id="1895002975">
              <w:marLeft w:val="0"/>
              <w:marRight w:val="0"/>
              <w:marTop w:val="0"/>
              <w:marBottom w:val="0"/>
              <w:divBdr>
                <w:top w:val="none" w:sz="0" w:space="0" w:color="auto"/>
                <w:left w:val="none" w:sz="0" w:space="0" w:color="auto"/>
                <w:bottom w:val="none" w:sz="0" w:space="0" w:color="auto"/>
                <w:right w:val="none" w:sz="0" w:space="0" w:color="auto"/>
              </w:divBdr>
            </w:div>
          </w:divsChild>
        </w:div>
        <w:div w:id="1895003123">
          <w:marLeft w:val="0"/>
          <w:marRight w:val="0"/>
          <w:marTop w:val="0"/>
          <w:marBottom w:val="0"/>
          <w:divBdr>
            <w:top w:val="none" w:sz="0" w:space="0" w:color="auto"/>
            <w:left w:val="none" w:sz="0" w:space="0" w:color="auto"/>
            <w:bottom w:val="none" w:sz="0" w:space="0" w:color="auto"/>
            <w:right w:val="none" w:sz="0" w:space="0" w:color="auto"/>
          </w:divBdr>
        </w:div>
        <w:div w:id="1895003124">
          <w:marLeft w:val="0"/>
          <w:marRight w:val="0"/>
          <w:marTop w:val="0"/>
          <w:marBottom w:val="0"/>
          <w:divBdr>
            <w:top w:val="none" w:sz="0" w:space="0" w:color="auto"/>
            <w:left w:val="none" w:sz="0" w:space="0" w:color="auto"/>
            <w:bottom w:val="none" w:sz="0" w:space="0" w:color="auto"/>
            <w:right w:val="none" w:sz="0" w:space="0" w:color="auto"/>
          </w:divBdr>
        </w:div>
        <w:div w:id="1895003128">
          <w:marLeft w:val="0"/>
          <w:marRight w:val="0"/>
          <w:marTop w:val="0"/>
          <w:marBottom w:val="0"/>
          <w:divBdr>
            <w:top w:val="none" w:sz="0" w:space="0" w:color="auto"/>
            <w:left w:val="none" w:sz="0" w:space="0" w:color="auto"/>
            <w:bottom w:val="none" w:sz="0" w:space="0" w:color="auto"/>
            <w:right w:val="none" w:sz="0" w:space="0" w:color="auto"/>
          </w:divBdr>
        </w:div>
        <w:div w:id="1895003129">
          <w:marLeft w:val="0"/>
          <w:marRight w:val="0"/>
          <w:marTop w:val="0"/>
          <w:marBottom w:val="0"/>
          <w:divBdr>
            <w:top w:val="none" w:sz="0" w:space="0" w:color="auto"/>
            <w:left w:val="none" w:sz="0" w:space="0" w:color="auto"/>
            <w:bottom w:val="none" w:sz="0" w:space="0" w:color="auto"/>
            <w:right w:val="none" w:sz="0" w:space="0" w:color="auto"/>
          </w:divBdr>
        </w:div>
        <w:div w:id="1895003132">
          <w:marLeft w:val="0"/>
          <w:marRight w:val="0"/>
          <w:marTop w:val="0"/>
          <w:marBottom w:val="0"/>
          <w:divBdr>
            <w:top w:val="none" w:sz="0" w:space="0" w:color="auto"/>
            <w:left w:val="none" w:sz="0" w:space="0" w:color="auto"/>
            <w:bottom w:val="none" w:sz="0" w:space="0" w:color="auto"/>
            <w:right w:val="none" w:sz="0" w:space="0" w:color="auto"/>
          </w:divBdr>
        </w:div>
        <w:div w:id="1895003135">
          <w:marLeft w:val="0"/>
          <w:marRight w:val="0"/>
          <w:marTop w:val="0"/>
          <w:marBottom w:val="0"/>
          <w:divBdr>
            <w:top w:val="none" w:sz="0" w:space="0" w:color="auto"/>
            <w:left w:val="none" w:sz="0" w:space="0" w:color="auto"/>
            <w:bottom w:val="none" w:sz="0" w:space="0" w:color="auto"/>
            <w:right w:val="none" w:sz="0" w:space="0" w:color="auto"/>
          </w:divBdr>
          <w:divsChild>
            <w:div w:id="1895003130">
              <w:marLeft w:val="0"/>
              <w:marRight w:val="0"/>
              <w:marTop w:val="0"/>
              <w:marBottom w:val="0"/>
              <w:divBdr>
                <w:top w:val="none" w:sz="0" w:space="0" w:color="auto"/>
                <w:left w:val="none" w:sz="0" w:space="0" w:color="auto"/>
                <w:bottom w:val="none" w:sz="0" w:space="0" w:color="auto"/>
                <w:right w:val="none" w:sz="0" w:space="0" w:color="auto"/>
              </w:divBdr>
            </w:div>
          </w:divsChild>
        </w:div>
        <w:div w:id="1895003136">
          <w:marLeft w:val="0"/>
          <w:marRight w:val="0"/>
          <w:marTop w:val="0"/>
          <w:marBottom w:val="0"/>
          <w:divBdr>
            <w:top w:val="none" w:sz="0" w:space="0" w:color="auto"/>
            <w:left w:val="none" w:sz="0" w:space="0" w:color="auto"/>
            <w:bottom w:val="none" w:sz="0" w:space="0" w:color="auto"/>
            <w:right w:val="none" w:sz="0" w:space="0" w:color="auto"/>
          </w:divBdr>
        </w:div>
        <w:div w:id="1895003141">
          <w:marLeft w:val="0"/>
          <w:marRight w:val="0"/>
          <w:marTop w:val="0"/>
          <w:marBottom w:val="0"/>
          <w:divBdr>
            <w:top w:val="none" w:sz="0" w:space="0" w:color="auto"/>
            <w:left w:val="none" w:sz="0" w:space="0" w:color="auto"/>
            <w:bottom w:val="none" w:sz="0" w:space="0" w:color="auto"/>
            <w:right w:val="none" w:sz="0" w:space="0" w:color="auto"/>
          </w:divBdr>
        </w:div>
        <w:div w:id="1895003144">
          <w:marLeft w:val="0"/>
          <w:marRight w:val="0"/>
          <w:marTop w:val="0"/>
          <w:marBottom w:val="0"/>
          <w:divBdr>
            <w:top w:val="none" w:sz="0" w:space="0" w:color="auto"/>
            <w:left w:val="none" w:sz="0" w:space="0" w:color="auto"/>
            <w:bottom w:val="none" w:sz="0" w:space="0" w:color="auto"/>
            <w:right w:val="none" w:sz="0" w:space="0" w:color="auto"/>
          </w:divBdr>
        </w:div>
        <w:div w:id="1895003147">
          <w:marLeft w:val="0"/>
          <w:marRight w:val="0"/>
          <w:marTop w:val="0"/>
          <w:marBottom w:val="0"/>
          <w:divBdr>
            <w:top w:val="none" w:sz="0" w:space="0" w:color="auto"/>
            <w:left w:val="none" w:sz="0" w:space="0" w:color="auto"/>
            <w:bottom w:val="none" w:sz="0" w:space="0" w:color="auto"/>
            <w:right w:val="none" w:sz="0" w:space="0" w:color="auto"/>
          </w:divBdr>
        </w:div>
        <w:div w:id="1895003148">
          <w:marLeft w:val="0"/>
          <w:marRight w:val="0"/>
          <w:marTop w:val="0"/>
          <w:marBottom w:val="0"/>
          <w:divBdr>
            <w:top w:val="none" w:sz="0" w:space="0" w:color="auto"/>
            <w:left w:val="none" w:sz="0" w:space="0" w:color="auto"/>
            <w:bottom w:val="none" w:sz="0" w:space="0" w:color="auto"/>
            <w:right w:val="none" w:sz="0" w:space="0" w:color="auto"/>
          </w:divBdr>
        </w:div>
        <w:div w:id="1895003155">
          <w:marLeft w:val="0"/>
          <w:marRight w:val="0"/>
          <w:marTop w:val="0"/>
          <w:marBottom w:val="0"/>
          <w:divBdr>
            <w:top w:val="none" w:sz="0" w:space="0" w:color="auto"/>
            <w:left w:val="none" w:sz="0" w:space="0" w:color="auto"/>
            <w:bottom w:val="none" w:sz="0" w:space="0" w:color="auto"/>
            <w:right w:val="none" w:sz="0" w:space="0" w:color="auto"/>
          </w:divBdr>
        </w:div>
        <w:div w:id="1895003157">
          <w:marLeft w:val="0"/>
          <w:marRight w:val="0"/>
          <w:marTop w:val="0"/>
          <w:marBottom w:val="0"/>
          <w:divBdr>
            <w:top w:val="none" w:sz="0" w:space="0" w:color="auto"/>
            <w:left w:val="none" w:sz="0" w:space="0" w:color="auto"/>
            <w:bottom w:val="none" w:sz="0" w:space="0" w:color="auto"/>
            <w:right w:val="none" w:sz="0" w:space="0" w:color="auto"/>
          </w:divBdr>
          <w:divsChild>
            <w:div w:id="1895003079">
              <w:marLeft w:val="0"/>
              <w:marRight w:val="0"/>
              <w:marTop w:val="0"/>
              <w:marBottom w:val="0"/>
              <w:divBdr>
                <w:top w:val="none" w:sz="0" w:space="0" w:color="auto"/>
                <w:left w:val="none" w:sz="0" w:space="0" w:color="auto"/>
                <w:bottom w:val="none" w:sz="0" w:space="0" w:color="auto"/>
                <w:right w:val="none" w:sz="0" w:space="0" w:color="auto"/>
              </w:divBdr>
            </w:div>
          </w:divsChild>
        </w:div>
        <w:div w:id="1895003161">
          <w:marLeft w:val="0"/>
          <w:marRight w:val="0"/>
          <w:marTop w:val="0"/>
          <w:marBottom w:val="0"/>
          <w:divBdr>
            <w:top w:val="none" w:sz="0" w:space="0" w:color="auto"/>
            <w:left w:val="none" w:sz="0" w:space="0" w:color="auto"/>
            <w:bottom w:val="none" w:sz="0" w:space="0" w:color="auto"/>
            <w:right w:val="none" w:sz="0" w:space="0" w:color="auto"/>
          </w:divBdr>
        </w:div>
        <w:div w:id="1895003167">
          <w:marLeft w:val="0"/>
          <w:marRight w:val="0"/>
          <w:marTop w:val="0"/>
          <w:marBottom w:val="0"/>
          <w:divBdr>
            <w:top w:val="none" w:sz="0" w:space="0" w:color="auto"/>
            <w:left w:val="none" w:sz="0" w:space="0" w:color="auto"/>
            <w:bottom w:val="none" w:sz="0" w:space="0" w:color="auto"/>
            <w:right w:val="none" w:sz="0" w:space="0" w:color="auto"/>
          </w:divBdr>
          <w:divsChild>
            <w:div w:id="1895003022">
              <w:marLeft w:val="0"/>
              <w:marRight w:val="0"/>
              <w:marTop w:val="0"/>
              <w:marBottom w:val="0"/>
              <w:divBdr>
                <w:top w:val="none" w:sz="0" w:space="0" w:color="auto"/>
                <w:left w:val="none" w:sz="0" w:space="0" w:color="auto"/>
                <w:bottom w:val="none" w:sz="0" w:space="0" w:color="auto"/>
                <w:right w:val="none" w:sz="0" w:space="0" w:color="auto"/>
              </w:divBdr>
            </w:div>
          </w:divsChild>
        </w:div>
        <w:div w:id="1895003169">
          <w:marLeft w:val="0"/>
          <w:marRight w:val="0"/>
          <w:marTop w:val="0"/>
          <w:marBottom w:val="0"/>
          <w:divBdr>
            <w:top w:val="none" w:sz="0" w:space="0" w:color="auto"/>
            <w:left w:val="none" w:sz="0" w:space="0" w:color="auto"/>
            <w:bottom w:val="none" w:sz="0" w:space="0" w:color="auto"/>
            <w:right w:val="none" w:sz="0" w:space="0" w:color="auto"/>
          </w:divBdr>
          <w:divsChild>
            <w:div w:id="1895003090">
              <w:marLeft w:val="0"/>
              <w:marRight w:val="0"/>
              <w:marTop w:val="0"/>
              <w:marBottom w:val="0"/>
              <w:divBdr>
                <w:top w:val="none" w:sz="0" w:space="0" w:color="auto"/>
                <w:left w:val="none" w:sz="0" w:space="0" w:color="auto"/>
                <w:bottom w:val="none" w:sz="0" w:space="0" w:color="auto"/>
                <w:right w:val="none" w:sz="0" w:space="0" w:color="auto"/>
              </w:divBdr>
            </w:div>
          </w:divsChild>
        </w:div>
        <w:div w:id="1895003172">
          <w:marLeft w:val="0"/>
          <w:marRight w:val="0"/>
          <w:marTop w:val="0"/>
          <w:marBottom w:val="0"/>
          <w:divBdr>
            <w:top w:val="none" w:sz="0" w:space="0" w:color="auto"/>
            <w:left w:val="none" w:sz="0" w:space="0" w:color="auto"/>
            <w:bottom w:val="none" w:sz="0" w:space="0" w:color="auto"/>
            <w:right w:val="none" w:sz="0" w:space="0" w:color="auto"/>
          </w:divBdr>
          <w:divsChild>
            <w:div w:id="1895003068">
              <w:marLeft w:val="0"/>
              <w:marRight w:val="0"/>
              <w:marTop w:val="0"/>
              <w:marBottom w:val="0"/>
              <w:divBdr>
                <w:top w:val="none" w:sz="0" w:space="0" w:color="auto"/>
                <w:left w:val="none" w:sz="0" w:space="0" w:color="auto"/>
                <w:bottom w:val="none" w:sz="0" w:space="0" w:color="auto"/>
                <w:right w:val="none" w:sz="0" w:space="0" w:color="auto"/>
              </w:divBdr>
            </w:div>
          </w:divsChild>
        </w:div>
        <w:div w:id="1895003174">
          <w:marLeft w:val="0"/>
          <w:marRight w:val="0"/>
          <w:marTop w:val="0"/>
          <w:marBottom w:val="0"/>
          <w:divBdr>
            <w:top w:val="none" w:sz="0" w:space="0" w:color="auto"/>
            <w:left w:val="none" w:sz="0" w:space="0" w:color="auto"/>
            <w:bottom w:val="none" w:sz="0" w:space="0" w:color="auto"/>
            <w:right w:val="none" w:sz="0" w:space="0" w:color="auto"/>
          </w:divBdr>
        </w:div>
        <w:div w:id="1895003175">
          <w:marLeft w:val="0"/>
          <w:marRight w:val="0"/>
          <w:marTop w:val="0"/>
          <w:marBottom w:val="0"/>
          <w:divBdr>
            <w:top w:val="none" w:sz="0" w:space="0" w:color="auto"/>
            <w:left w:val="none" w:sz="0" w:space="0" w:color="auto"/>
            <w:bottom w:val="none" w:sz="0" w:space="0" w:color="auto"/>
            <w:right w:val="none" w:sz="0" w:space="0" w:color="auto"/>
          </w:divBdr>
          <w:divsChild>
            <w:div w:id="1895003077">
              <w:marLeft w:val="0"/>
              <w:marRight w:val="0"/>
              <w:marTop w:val="0"/>
              <w:marBottom w:val="0"/>
              <w:divBdr>
                <w:top w:val="none" w:sz="0" w:space="0" w:color="auto"/>
                <w:left w:val="none" w:sz="0" w:space="0" w:color="auto"/>
                <w:bottom w:val="none" w:sz="0" w:space="0" w:color="auto"/>
                <w:right w:val="none" w:sz="0" w:space="0" w:color="auto"/>
              </w:divBdr>
            </w:div>
          </w:divsChild>
        </w:div>
        <w:div w:id="1895003178">
          <w:marLeft w:val="0"/>
          <w:marRight w:val="0"/>
          <w:marTop w:val="0"/>
          <w:marBottom w:val="0"/>
          <w:divBdr>
            <w:top w:val="none" w:sz="0" w:space="0" w:color="auto"/>
            <w:left w:val="none" w:sz="0" w:space="0" w:color="auto"/>
            <w:bottom w:val="none" w:sz="0" w:space="0" w:color="auto"/>
            <w:right w:val="none" w:sz="0" w:space="0" w:color="auto"/>
          </w:divBdr>
        </w:div>
        <w:div w:id="1895003179">
          <w:marLeft w:val="0"/>
          <w:marRight w:val="0"/>
          <w:marTop w:val="0"/>
          <w:marBottom w:val="0"/>
          <w:divBdr>
            <w:top w:val="none" w:sz="0" w:space="0" w:color="auto"/>
            <w:left w:val="none" w:sz="0" w:space="0" w:color="auto"/>
            <w:bottom w:val="none" w:sz="0" w:space="0" w:color="auto"/>
            <w:right w:val="none" w:sz="0" w:space="0" w:color="auto"/>
          </w:divBdr>
        </w:div>
      </w:divsChild>
    </w:div>
    <w:div w:id="1895003083">
      <w:marLeft w:val="0"/>
      <w:marRight w:val="0"/>
      <w:marTop w:val="0"/>
      <w:marBottom w:val="0"/>
      <w:divBdr>
        <w:top w:val="none" w:sz="0" w:space="0" w:color="auto"/>
        <w:left w:val="none" w:sz="0" w:space="0" w:color="auto"/>
        <w:bottom w:val="none" w:sz="0" w:space="0" w:color="auto"/>
        <w:right w:val="none" w:sz="0" w:space="0" w:color="auto"/>
      </w:divBdr>
    </w:div>
    <w:div w:id="1895003101">
      <w:marLeft w:val="0"/>
      <w:marRight w:val="0"/>
      <w:marTop w:val="0"/>
      <w:marBottom w:val="0"/>
      <w:divBdr>
        <w:top w:val="none" w:sz="0" w:space="0" w:color="auto"/>
        <w:left w:val="none" w:sz="0" w:space="0" w:color="auto"/>
        <w:bottom w:val="none" w:sz="0" w:space="0" w:color="auto"/>
        <w:right w:val="none" w:sz="0" w:space="0" w:color="auto"/>
      </w:divBdr>
    </w:div>
    <w:div w:id="1895003150">
      <w:marLeft w:val="0"/>
      <w:marRight w:val="0"/>
      <w:marTop w:val="0"/>
      <w:marBottom w:val="0"/>
      <w:divBdr>
        <w:top w:val="none" w:sz="0" w:space="0" w:color="auto"/>
        <w:left w:val="none" w:sz="0" w:space="0" w:color="auto"/>
        <w:bottom w:val="none" w:sz="0" w:space="0" w:color="auto"/>
        <w:right w:val="none" w:sz="0" w:space="0" w:color="auto"/>
      </w:divBdr>
      <w:divsChild>
        <w:div w:id="1895002976">
          <w:marLeft w:val="0"/>
          <w:marRight w:val="0"/>
          <w:marTop w:val="0"/>
          <w:marBottom w:val="0"/>
          <w:divBdr>
            <w:top w:val="none" w:sz="0" w:space="0" w:color="auto"/>
            <w:left w:val="none" w:sz="0" w:space="0" w:color="auto"/>
            <w:bottom w:val="none" w:sz="0" w:space="0" w:color="auto"/>
            <w:right w:val="none" w:sz="0" w:space="0" w:color="auto"/>
          </w:divBdr>
          <w:divsChild>
            <w:div w:id="1895003051">
              <w:marLeft w:val="0"/>
              <w:marRight w:val="0"/>
              <w:marTop w:val="0"/>
              <w:marBottom w:val="0"/>
              <w:divBdr>
                <w:top w:val="none" w:sz="0" w:space="0" w:color="auto"/>
                <w:left w:val="none" w:sz="0" w:space="0" w:color="auto"/>
                <w:bottom w:val="none" w:sz="0" w:space="0" w:color="auto"/>
                <w:right w:val="none" w:sz="0" w:space="0" w:color="auto"/>
              </w:divBdr>
            </w:div>
          </w:divsChild>
        </w:div>
        <w:div w:id="1895002979">
          <w:marLeft w:val="0"/>
          <w:marRight w:val="0"/>
          <w:marTop w:val="0"/>
          <w:marBottom w:val="0"/>
          <w:divBdr>
            <w:top w:val="none" w:sz="0" w:space="0" w:color="auto"/>
            <w:left w:val="none" w:sz="0" w:space="0" w:color="auto"/>
            <w:bottom w:val="none" w:sz="0" w:space="0" w:color="auto"/>
            <w:right w:val="none" w:sz="0" w:space="0" w:color="auto"/>
          </w:divBdr>
        </w:div>
        <w:div w:id="1895002984">
          <w:marLeft w:val="0"/>
          <w:marRight w:val="0"/>
          <w:marTop w:val="0"/>
          <w:marBottom w:val="0"/>
          <w:divBdr>
            <w:top w:val="none" w:sz="0" w:space="0" w:color="auto"/>
            <w:left w:val="none" w:sz="0" w:space="0" w:color="auto"/>
            <w:bottom w:val="none" w:sz="0" w:space="0" w:color="auto"/>
            <w:right w:val="none" w:sz="0" w:space="0" w:color="auto"/>
          </w:divBdr>
        </w:div>
        <w:div w:id="1895002987">
          <w:marLeft w:val="0"/>
          <w:marRight w:val="0"/>
          <w:marTop w:val="0"/>
          <w:marBottom w:val="0"/>
          <w:divBdr>
            <w:top w:val="none" w:sz="0" w:space="0" w:color="auto"/>
            <w:left w:val="none" w:sz="0" w:space="0" w:color="auto"/>
            <w:bottom w:val="none" w:sz="0" w:space="0" w:color="auto"/>
            <w:right w:val="none" w:sz="0" w:space="0" w:color="auto"/>
          </w:divBdr>
          <w:divsChild>
            <w:div w:id="1895003024">
              <w:marLeft w:val="0"/>
              <w:marRight w:val="0"/>
              <w:marTop w:val="0"/>
              <w:marBottom w:val="0"/>
              <w:divBdr>
                <w:top w:val="none" w:sz="0" w:space="0" w:color="auto"/>
                <w:left w:val="none" w:sz="0" w:space="0" w:color="auto"/>
                <w:bottom w:val="none" w:sz="0" w:space="0" w:color="auto"/>
                <w:right w:val="none" w:sz="0" w:space="0" w:color="auto"/>
              </w:divBdr>
            </w:div>
          </w:divsChild>
        </w:div>
        <w:div w:id="1895002988">
          <w:marLeft w:val="0"/>
          <w:marRight w:val="0"/>
          <w:marTop w:val="0"/>
          <w:marBottom w:val="0"/>
          <w:divBdr>
            <w:top w:val="none" w:sz="0" w:space="0" w:color="auto"/>
            <w:left w:val="none" w:sz="0" w:space="0" w:color="auto"/>
            <w:bottom w:val="none" w:sz="0" w:space="0" w:color="auto"/>
            <w:right w:val="none" w:sz="0" w:space="0" w:color="auto"/>
          </w:divBdr>
          <w:divsChild>
            <w:div w:id="1895003004">
              <w:marLeft w:val="0"/>
              <w:marRight w:val="0"/>
              <w:marTop w:val="0"/>
              <w:marBottom w:val="0"/>
              <w:divBdr>
                <w:top w:val="none" w:sz="0" w:space="0" w:color="auto"/>
                <w:left w:val="none" w:sz="0" w:space="0" w:color="auto"/>
                <w:bottom w:val="none" w:sz="0" w:space="0" w:color="auto"/>
                <w:right w:val="none" w:sz="0" w:space="0" w:color="auto"/>
              </w:divBdr>
            </w:div>
          </w:divsChild>
        </w:div>
        <w:div w:id="1895002992">
          <w:marLeft w:val="0"/>
          <w:marRight w:val="0"/>
          <w:marTop w:val="0"/>
          <w:marBottom w:val="0"/>
          <w:divBdr>
            <w:top w:val="none" w:sz="0" w:space="0" w:color="auto"/>
            <w:left w:val="none" w:sz="0" w:space="0" w:color="auto"/>
            <w:bottom w:val="none" w:sz="0" w:space="0" w:color="auto"/>
            <w:right w:val="none" w:sz="0" w:space="0" w:color="auto"/>
          </w:divBdr>
        </w:div>
        <w:div w:id="1895002993">
          <w:marLeft w:val="0"/>
          <w:marRight w:val="0"/>
          <w:marTop w:val="0"/>
          <w:marBottom w:val="0"/>
          <w:divBdr>
            <w:top w:val="none" w:sz="0" w:space="0" w:color="auto"/>
            <w:left w:val="none" w:sz="0" w:space="0" w:color="auto"/>
            <w:bottom w:val="none" w:sz="0" w:space="0" w:color="auto"/>
            <w:right w:val="none" w:sz="0" w:space="0" w:color="auto"/>
          </w:divBdr>
          <w:divsChild>
            <w:div w:id="1895003152">
              <w:marLeft w:val="0"/>
              <w:marRight w:val="0"/>
              <w:marTop w:val="0"/>
              <w:marBottom w:val="0"/>
              <w:divBdr>
                <w:top w:val="none" w:sz="0" w:space="0" w:color="auto"/>
                <w:left w:val="none" w:sz="0" w:space="0" w:color="auto"/>
                <w:bottom w:val="none" w:sz="0" w:space="0" w:color="auto"/>
                <w:right w:val="none" w:sz="0" w:space="0" w:color="auto"/>
              </w:divBdr>
            </w:div>
          </w:divsChild>
        </w:div>
        <w:div w:id="1895002994">
          <w:marLeft w:val="0"/>
          <w:marRight w:val="0"/>
          <w:marTop w:val="0"/>
          <w:marBottom w:val="0"/>
          <w:divBdr>
            <w:top w:val="none" w:sz="0" w:space="0" w:color="auto"/>
            <w:left w:val="none" w:sz="0" w:space="0" w:color="auto"/>
            <w:bottom w:val="none" w:sz="0" w:space="0" w:color="auto"/>
            <w:right w:val="none" w:sz="0" w:space="0" w:color="auto"/>
          </w:divBdr>
        </w:div>
        <w:div w:id="1895002998">
          <w:marLeft w:val="0"/>
          <w:marRight w:val="0"/>
          <w:marTop w:val="0"/>
          <w:marBottom w:val="0"/>
          <w:divBdr>
            <w:top w:val="none" w:sz="0" w:space="0" w:color="auto"/>
            <w:left w:val="none" w:sz="0" w:space="0" w:color="auto"/>
            <w:bottom w:val="none" w:sz="0" w:space="0" w:color="auto"/>
            <w:right w:val="none" w:sz="0" w:space="0" w:color="auto"/>
          </w:divBdr>
        </w:div>
        <w:div w:id="1895003005">
          <w:marLeft w:val="0"/>
          <w:marRight w:val="0"/>
          <w:marTop w:val="0"/>
          <w:marBottom w:val="0"/>
          <w:divBdr>
            <w:top w:val="none" w:sz="0" w:space="0" w:color="auto"/>
            <w:left w:val="none" w:sz="0" w:space="0" w:color="auto"/>
            <w:bottom w:val="none" w:sz="0" w:space="0" w:color="auto"/>
            <w:right w:val="none" w:sz="0" w:space="0" w:color="auto"/>
          </w:divBdr>
          <w:divsChild>
            <w:div w:id="1895003087">
              <w:marLeft w:val="0"/>
              <w:marRight w:val="0"/>
              <w:marTop w:val="0"/>
              <w:marBottom w:val="0"/>
              <w:divBdr>
                <w:top w:val="none" w:sz="0" w:space="0" w:color="auto"/>
                <w:left w:val="none" w:sz="0" w:space="0" w:color="auto"/>
                <w:bottom w:val="none" w:sz="0" w:space="0" w:color="auto"/>
                <w:right w:val="none" w:sz="0" w:space="0" w:color="auto"/>
              </w:divBdr>
            </w:div>
          </w:divsChild>
        </w:div>
        <w:div w:id="1895003006">
          <w:marLeft w:val="0"/>
          <w:marRight w:val="0"/>
          <w:marTop w:val="0"/>
          <w:marBottom w:val="0"/>
          <w:divBdr>
            <w:top w:val="none" w:sz="0" w:space="0" w:color="auto"/>
            <w:left w:val="none" w:sz="0" w:space="0" w:color="auto"/>
            <w:bottom w:val="none" w:sz="0" w:space="0" w:color="auto"/>
            <w:right w:val="none" w:sz="0" w:space="0" w:color="auto"/>
          </w:divBdr>
          <w:divsChild>
            <w:div w:id="1895003080">
              <w:marLeft w:val="0"/>
              <w:marRight w:val="0"/>
              <w:marTop w:val="0"/>
              <w:marBottom w:val="0"/>
              <w:divBdr>
                <w:top w:val="none" w:sz="0" w:space="0" w:color="auto"/>
                <w:left w:val="none" w:sz="0" w:space="0" w:color="auto"/>
                <w:bottom w:val="none" w:sz="0" w:space="0" w:color="auto"/>
                <w:right w:val="none" w:sz="0" w:space="0" w:color="auto"/>
              </w:divBdr>
            </w:div>
          </w:divsChild>
        </w:div>
        <w:div w:id="1895003007">
          <w:marLeft w:val="0"/>
          <w:marRight w:val="0"/>
          <w:marTop w:val="0"/>
          <w:marBottom w:val="0"/>
          <w:divBdr>
            <w:top w:val="none" w:sz="0" w:space="0" w:color="auto"/>
            <w:left w:val="none" w:sz="0" w:space="0" w:color="auto"/>
            <w:bottom w:val="none" w:sz="0" w:space="0" w:color="auto"/>
            <w:right w:val="none" w:sz="0" w:space="0" w:color="auto"/>
          </w:divBdr>
          <w:divsChild>
            <w:div w:id="1895003000">
              <w:marLeft w:val="0"/>
              <w:marRight w:val="0"/>
              <w:marTop w:val="0"/>
              <w:marBottom w:val="0"/>
              <w:divBdr>
                <w:top w:val="none" w:sz="0" w:space="0" w:color="auto"/>
                <w:left w:val="none" w:sz="0" w:space="0" w:color="auto"/>
                <w:bottom w:val="none" w:sz="0" w:space="0" w:color="auto"/>
                <w:right w:val="none" w:sz="0" w:space="0" w:color="auto"/>
              </w:divBdr>
            </w:div>
          </w:divsChild>
        </w:div>
        <w:div w:id="1895003011">
          <w:marLeft w:val="0"/>
          <w:marRight w:val="0"/>
          <w:marTop w:val="0"/>
          <w:marBottom w:val="0"/>
          <w:divBdr>
            <w:top w:val="none" w:sz="0" w:space="0" w:color="auto"/>
            <w:left w:val="none" w:sz="0" w:space="0" w:color="auto"/>
            <w:bottom w:val="none" w:sz="0" w:space="0" w:color="auto"/>
            <w:right w:val="none" w:sz="0" w:space="0" w:color="auto"/>
          </w:divBdr>
          <w:divsChild>
            <w:div w:id="1895003121">
              <w:marLeft w:val="0"/>
              <w:marRight w:val="0"/>
              <w:marTop w:val="0"/>
              <w:marBottom w:val="0"/>
              <w:divBdr>
                <w:top w:val="none" w:sz="0" w:space="0" w:color="auto"/>
                <w:left w:val="none" w:sz="0" w:space="0" w:color="auto"/>
                <w:bottom w:val="none" w:sz="0" w:space="0" w:color="auto"/>
                <w:right w:val="none" w:sz="0" w:space="0" w:color="auto"/>
              </w:divBdr>
            </w:div>
          </w:divsChild>
        </w:div>
        <w:div w:id="1895003016">
          <w:marLeft w:val="0"/>
          <w:marRight w:val="0"/>
          <w:marTop w:val="0"/>
          <w:marBottom w:val="0"/>
          <w:divBdr>
            <w:top w:val="none" w:sz="0" w:space="0" w:color="auto"/>
            <w:left w:val="none" w:sz="0" w:space="0" w:color="auto"/>
            <w:bottom w:val="none" w:sz="0" w:space="0" w:color="auto"/>
            <w:right w:val="none" w:sz="0" w:space="0" w:color="auto"/>
          </w:divBdr>
        </w:div>
        <w:div w:id="1895003019">
          <w:marLeft w:val="0"/>
          <w:marRight w:val="0"/>
          <w:marTop w:val="0"/>
          <w:marBottom w:val="0"/>
          <w:divBdr>
            <w:top w:val="none" w:sz="0" w:space="0" w:color="auto"/>
            <w:left w:val="none" w:sz="0" w:space="0" w:color="auto"/>
            <w:bottom w:val="none" w:sz="0" w:space="0" w:color="auto"/>
            <w:right w:val="none" w:sz="0" w:space="0" w:color="auto"/>
          </w:divBdr>
        </w:div>
        <w:div w:id="1895003021">
          <w:marLeft w:val="0"/>
          <w:marRight w:val="0"/>
          <w:marTop w:val="0"/>
          <w:marBottom w:val="0"/>
          <w:divBdr>
            <w:top w:val="none" w:sz="0" w:space="0" w:color="auto"/>
            <w:left w:val="none" w:sz="0" w:space="0" w:color="auto"/>
            <w:bottom w:val="none" w:sz="0" w:space="0" w:color="auto"/>
            <w:right w:val="none" w:sz="0" w:space="0" w:color="auto"/>
          </w:divBdr>
        </w:div>
        <w:div w:id="1895003029">
          <w:marLeft w:val="0"/>
          <w:marRight w:val="0"/>
          <w:marTop w:val="0"/>
          <w:marBottom w:val="0"/>
          <w:divBdr>
            <w:top w:val="none" w:sz="0" w:space="0" w:color="auto"/>
            <w:left w:val="none" w:sz="0" w:space="0" w:color="auto"/>
            <w:bottom w:val="none" w:sz="0" w:space="0" w:color="auto"/>
            <w:right w:val="none" w:sz="0" w:space="0" w:color="auto"/>
          </w:divBdr>
          <w:divsChild>
            <w:div w:id="1895002997">
              <w:marLeft w:val="0"/>
              <w:marRight w:val="0"/>
              <w:marTop w:val="0"/>
              <w:marBottom w:val="0"/>
              <w:divBdr>
                <w:top w:val="none" w:sz="0" w:space="0" w:color="auto"/>
                <w:left w:val="none" w:sz="0" w:space="0" w:color="auto"/>
                <w:bottom w:val="none" w:sz="0" w:space="0" w:color="auto"/>
                <w:right w:val="none" w:sz="0" w:space="0" w:color="auto"/>
              </w:divBdr>
            </w:div>
          </w:divsChild>
        </w:div>
        <w:div w:id="1895003033">
          <w:marLeft w:val="0"/>
          <w:marRight w:val="0"/>
          <w:marTop w:val="0"/>
          <w:marBottom w:val="0"/>
          <w:divBdr>
            <w:top w:val="none" w:sz="0" w:space="0" w:color="auto"/>
            <w:left w:val="none" w:sz="0" w:space="0" w:color="auto"/>
            <w:bottom w:val="none" w:sz="0" w:space="0" w:color="auto"/>
            <w:right w:val="none" w:sz="0" w:space="0" w:color="auto"/>
          </w:divBdr>
        </w:div>
        <w:div w:id="1895003034">
          <w:marLeft w:val="0"/>
          <w:marRight w:val="0"/>
          <w:marTop w:val="0"/>
          <w:marBottom w:val="0"/>
          <w:divBdr>
            <w:top w:val="none" w:sz="0" w:space="0" w:color="auto"/>
            <w:left w:val="none" w:sz="0" w:space="0" w:color="auto"/>
            <w:bottom w:val="none" w:sz="0" w:space="0" w:color="auto"/>
            <w:right w:val="none" w:sz="0" w:space="0" w:color="auto"/>
          </w:divBdr>
        </w:div>
        <w:div w:id="1895003036">
          <w:marLeft w:val="0"/>
          <w:marRight w:val="0"/>
          <w:marTop w:val="0"/>
          <w:marBottom w:val="0"/>
          <w:divBdr>
            <w:top w:val="none" w:sz="0" w:space="0" w:color="auto"/>
            <w:left w:val="none" w:sz="0" w:space="0" w:color="auto"/>
            <w:bottom w:val="none" w:sz="0" w:space="0" w:color="auto"/>
            <w:right w:val="none" w:sz="0" w:space="0" w:color="auto"/>
          </w:divBdr>
        </w:div>
        <w:div w:id="1895003037">
          <w:marLeft w:val="0"/>
          <w:marRight w:val="0"/>
          <w:marTop w:val="0"/>
          <w:marBottom w:val="0"/>
          <w:divBdr>
            <w:top w:val="none" w:sz="0" w:space="0" w:color="auto"/>
            <w:left w:val="none" w:sz="0" w:space="0" w:color="auto"/>
            <w:bottom w:val="none" w:sz="0" w:space="0" w:color="auto"/>
            <w:right w:val="none" w:sz="0" w:space="0" w:color="auto"/>
          </w:divBdr>
        </w:div>
        <w:div w:id="1895003038">
          <w:marLeft w:val="0"/>
          <w:marRight w:val="0"/>
          <w:marTop w:val="0"/>
          <w:marBottom w:val="0"/>
          <w:divBdr>
            <w:top w:val="none" w:sz="0" w:space="0" w:color="auto"/>
            <w:left w:val="none" w:sz="0" w:space="0" w:color="auto"/>
            <w:bottom w:val="none" w:sz="0" w:space="0" w:color="auto"/>
            <w:right w:val="none" w:sz="0" w:space="0" w:color="auto"/>
          </w:divBdr>
        </w:div>
        <w:div w:id="1895003039">
          <w:marLeft w:val="0"/>
          <w:marRight w:val="0"/>
          <w:marTop w:val="0"/>
          <w:marBottom w:val="0"/>
          <w:divBdr>
            <w:top w:val="none" w:sz="0" w:space="0" w:color="auto"/>
            <w:left w:val="none" w:sz="0" w:space="0" w:color="auto"/>
            <w:bottom w:val="none" w:sz="0" w:space="0" w:color="auto"/>
            <w:right w:val="none" w:sz="0" w:space="0" w:color="auto"/>
          </w:divBdr>
          <w:divsChild>
            <w:div w:id="1895003015">
              <w:marLeft w:val="0"/>
              <w:marRight w:val="0"/>
              <w:marTop w:val="0"/>
              <w:marBottom w:val="0"/>
              <w:divBdr>
                <w:top w:val="none" w:sz="0" w:space="0" w:color="auto"/>
                <w:left w:val="none" w:sz="0" w:space="0" w:color="auto"/>
                <w:bottom w:val="none" w:sz="0" w:space="0" w:color="auto"/>
                <w:right w:val="none" w:sz="0" w:space="0" w:color="auto"/>
              </w:divBdr>
            </w:div>
          </w:divsChild>
        </w:div>
        <w:div w:id="1895003040">
          <w:marLeft w:val="0"/>
          <w:marRight w:val="0"/>
          <w:marTop w:val="0"/>
          <w:marBottom w:val="0"/>
          <w:divBdr>
            <w:top w:val="none" w:sz="0" w:space="0" w:color="auto"/>
            <w:left w:val="none" w:sz="0" w:space="0" w:color="auto"/>
            <w:bottom w:val="none" w:sz="0" w:space="0" w:color="auto"/>
            <w:right w:val="none" w:sz="0" w:space="0" w:color="auto"/>
          </w:divBdr>
        </w:div>
        <w:div w:id="1895003041">
          <w:marLeft w:val="0"/>
          <w:marRight w:val="0"/>
          <w:marTop w:val="0"/>
          <w:marBottom w:val="0"/>
          <w:divBdr>
            <w:top w:val="none" w:sz="0" w:space="0" w:color="auto"/>
            <w:left w:val="none" w:sz="0" w:space="0" w:color="auto"/>
            <w:bottom w:val="none" w:sz="0" w:space="0" w:color="auto"/>
            <w:right w:val="none" w:sz="0" w:space="0" w:color="auto"/>
          </w:divBdr>
        </w:div>
        <w:div w:id="1895003043">
          <w:marLeft w:val="0"/>
          <w:marRight w:val="0"/>
          <w:marTop w:val="0"/>
          <w:marBottom w:val="0"/>
          <w:divBdr>
            <w:top w:val="none" w:sz="0" w:space="0" w:color="auto"/>
            <w:left w:val="none" w:sz="0" w:space="0" w:color="auto"/>
            <w:bottom w:val="none" w:sz="0" w:space="0" w:color="auto"/>
            <w:right w:val="none" w:sz="0" w:space="0" w:color="auto"/>
          </w:divBdr>
        </w:div>
        <w:div w:id="1895003044">
          <w:marLeft w:val="0"/>
          <w:marRight w:val="0"/>
          <w:marTop w:val="0"/>
          <w:marBottom w:val="0"/>
          <w:divBdr>
            <w:top w:val="none" w:sz="0" w:space="0" w:color="auto"/>
            <w:left w:val="none" w:sz="0" w:space="0" w:color="auto"/>
            <w:bottom w:val="none" w:sz="0" w:space="0" w:color="auto"/>
            <w:right w:val="none" w:sz="0" w:space="0" w:color="auto"/>
          </w:divBdr>
          <w:divsChild>
            <w:div w:id="1895003102">
              <w:marLeft w:val="0"/>
              <w:marRight w:val="0"/>
              <w:marTop w:val="0"/>
              <w:marBottom w:val="0"/>
              <w:divBdr>
                <w:top w:val="none" w:sz="0" w:space="0" w:color="auto"/>
                <w:left w:val="none" w:sz="0" w:space="0" w:color="auto"/>
                <w:bottom w:val="none" w:sz="0" w:space="0" w:color="auto"/>
                <w:right w:val="none" w:sz="0" w:space="0" w:color="auto"/>
              </w:divBdr>
            </w:div>
          </w:divsChild>
        </w:div>
        <w:div w:id="1895003045">
          <w:marLeft w:val="0"/>
          <w:marRight w:val="0"/>
          <w:marTop w:val="0"/>
          <w:marBottom w:val="0"/>
          <w:divBdr>
            <w:top w:val="none" w:sz="0" w:space="0" w:color="auto"/>
            <w:left w:val="none" w:sz="0" w:space="0" w:color="auto"/>
            <w:bottom w:val="none" w:sz="0" w:space="0" w:color="auto"/>
            <w:right w:val="none" w:sz="0" w:space="0" w:color="auto"/>
          </w:divBdr>
        </w:div>
        <w:div w:id="1895003053">
          <w:marLeft w:val="0"/>
          <w:marRight w:val="0"/>
          <w:marTop w:val="0"/>
          <w:marBottom w:val="0"/>
          <w:divBdr>
            <w:top w:val="none" w:sz="0" w:space="0" w:color="auto"/>
            <w:left w:val="none" w:sz="0" w:space="0" w:color="auto"/>
            <w:bottom w:val="none" w:sz="0" w:space="0" w:color="auto"/>
            <w:right w:val="none" w:sz="0" w:space="0" w:color="auto"/>
          </w:divBdr>
        </w:div>
        <w:div w:id="1895003056">
          <w:marLeft w:val="0"/>
          <w:marRight w:val="0"/>
          <w:marTop w:val="0"/>
          <w:marBottom w:val="0"/>
          <w:divBdr>
            <w:top w:val="none" w:sz="0" w:space="0" w:color="auto"/>
            <w:left w:val="none" w:sz="0" w:space="0" w:color="auto"/>
            <w:bottom w:val="none" w:sz="0" w:space="0" w:color="auto"/>
            <w:right w:val="none" w:sz="0" w:space="0" w:color="auto"/>
          </w:divBdr>
        </w:div>
        <w:div w:id="1895003058">
          <w:marLeft w:val="0"/>
          <w:marRight w:val="0"/>
          <w:marTop w:val="0"/>
          <w:marBottom w:val="0"/>
          <w:divBdr>
            <w:top w:val="none" w:sz="0" w:space="0" w:color="auto"/>
            <w:left w:val="none" w:sz="0" w:space="0" w:color="auto"/>
            <w:bottom w:val="none" w:sz="0" w:space="0" w:color="auto"/>
            <w:right w:val="none" w:sz="0" w:space="0" w:color="auto"/>
          </w:divBdr>
        </w:div>
        <w:div w:id="1895003060">
          <w:marLeft w:val="0"/>
          <w:marRight w:val="0"/>
          <w:marTop w:val="0"/>
          <w:marBottom w:val="0"/>
          <w:divBdr>
            <w:top w:val="none" w:sz="0" w:space="0" w:color="auto"/>
            <w:left w:val="none" w:sz="0" w:space="0" w:color="auto"/>
            <w:bottom w:val="none" w:sz="0" w:space="0" w:color="auto"/>
            <w:right w:val="none" w:sz="0" w:space="0" w:color="auto"/>
          </w:divBdr>
        </w:div>
        <w:div w:id="1895003063">
          <w:marLeft w:val="0"/>
          <w:marRight w:val="0"/>
          <w:marTop w:val="0"/>
          <w:marBottom w:val="0"/>
          <w:divBdr>
            <w:top w:val="none" w:sz="0" w:space="0" w:color="auto"/>
            <w:left w:val="none" w:sz="0" w:space="0" w:color="auto"/>
            <w:bottom w:val="none" w:sz="0" w:space="0" w:color="auto"/>
            <w:right w:val="none" w:sz="0" w:space="0" w:color="auto"/>
          </w:divBdr>
          <w:divsChild>
            <w:div w:id="1895003180">
              <w:marLeft w:val="0"/>
              <w:marRight w:val="0"/>
              <w:marTop w:val="0"/>
              <w:marBottom w:val="0"/>
              <w:divBdr>
                <w:top w:val="none" w:sz="0" w:space="0" w:color="auto"/>
                <w:left w:val="none" w:sz="0" w:space="0" w:color="auto"/>
                <w:bottom w:val="none" w:sz="0" w:space="0" w:color="auto"/>
                <w:right w:val="none" w:sz="0" w:space="0" w:color="auto"/>
              </w:divBdr>
            </w:div>
          </w:divsChild>
        </w:div>
        <w:div w:id="1895003082">
          <w:marLeft w:val="0"/>
          <w:marRight w:val="0"/>
          <w:marTop w:val="0"/>
          <w:marBottom w:val="0"/>
          <w:divBdr>
            <w:top w:val="none" w:sz="0" w:space="0" w:color="auto"/>
            <w:left w:val="none" w:sz="0" w:space="0" w:color="auto"/>
            <w:bottom w:val="none" w:sz="0" w:space="0" w:color="auto"/>
            <w:right w:val="none" w:sz="0" w:space="0" w:color="auto"/>
          </w:divBdr>
        </w:div>
        <w:div w:id="1895003089">
          <w:marLeft w:val="0"/>
          <w:marRight w:val="0"/>
          <w:marTop w:val="0"/>
          <w:marBottom w:val="0"/>
          <w:divBdr>
            <w:top w:val="none" w:sz="0" w:space="0" w:color="auto"/>
            <w:left w:val="none" w:sz="0" w:space="0" w:color="auto"/>
            <w:bottom w:val="none" w:sz="0" w:space="0" w:color="auto"/>
            <w:right w:val="none" w:sz="0" w:space="0" w:color="auto"/>
          </w:divBdr>
        </w:div>
        <w:div w:id="1895003091">
          <w:marLeft w:val="0"/>
          <w:marRight w:val="0"/>
          <w:marTop w:val="0"/>
          <w:marBottom w:val="0"/>
          <w:divBdr>
            <w:top w:val="none" w:sz="0" w:space="0" w:color="auto"/>
            <w:left w:val="none" w:sz="0" w:space="0" w:color="auto"/>
            <w:bottom w:val="none" w:sz="0" w:space="0" w:color="auto"/>
            <w:right w:val="none" w:sz="0" w:space="0" w:color="auto"/>
          </w:divBdr>
          <w:divsChild>
            <w:div w:id="1895003107">
              <w:marLeft w:val="0"/>
              <w:marRight w:val="0"/>
              <w:marTop w:val="0"/>
              <w:marBottom w:val="0"/>
              <w:divBdr>
                <w:top w:val="none" w:sz="0" w:space="0" w:color="auto"/>
                <w:left w:val="none" w:sz="0" w:space="0" w:color="auto"/>
                <w:bottom w:val="none" w:sz="0" w:space="0" w:color="auto"/>
                <w:right w:val="none" w:sz="0" w:space="0" w:color="auto"/>
              </w:divBdr>
            </w:div>
          </w:divsChild>
        </w:div>
        <w:div w:id="1895003092">
          <w:marLeft w:val="0"/>
          <w:marRight w:val="0"/>
          <w:marTop w:val="0"/>
          <w:marBottom w:val="0"/>
          <w:divBdr>
            <w:top w:val="none" w:sz="0" w:space="0" w:color="auto"/>
            <w:left w:val="none" w:sz="0" w:space="0" w:color="auto"/>
            <w:bottom w:val="none" w:sz="0" w:space="0" w:color="auto"/>
            <w:right w:val="none" w:sz="0" w:space="0" w:color="auto"/>
          </w:divBdr>
        </w:div>
        <w:div w:id="1895003093">
          <w:marLeft w:val="0"/>
          <w:marRight w:val="0"/>
          <w:marTop w:val="0"/>
          <w:marBottom w:val="0"/>
          <w:divBdr>
            <w:top w:val="none" w:sz="0" w:space="0" w:color="auto"/>
            <w:left w:val="none" w:sz="0" w:space="0" w:color="auto"/>
            <w:bottom w:val="none" w:sz="0" w:space="0" w:color="auto"/>
            <w:right w:val="none" w:sz="0" w:space="0" w:color="auto"/>
          </w:divBdr>
        </w:div>
        <w:div w:id="1895003094">
          <w:marLeft w:val="0"/>
          <w:marRight w:val="0"/>
          <w:marTop w:val="0"/>
          <w:marBottom w:val="0"/>
          <w:divBdr>
            <w:top w:val="none" w:sz="0" w:space="0" w:color="auto"/>
            <w:left w:val="none" w:sz="0" w:space="0" w:color="auto"/>
            <w:bottom w:val="none" w:sz="0" w:space="0" w:color="auto"/>
            <w:right w:val="none" w:sz="0" w:space="0" w:color="auto"/>
          </w:divBdr>
        </w:div>
        <w:div w:id="1895003098">
          <w:marLeft w:val="0"/>
          <w:marRight w:val="0"/>
          <w:marTop w:val="0"/>
          <w:marBottom w:val="0"/>
          <w:divBdr>
            <w:top w:val="none" w:sz="0" w:space="0" w:color="auto"/>
            <w:left w:val="none" w:sz="0" w:space="0" w:color="auto"/>
            <w:bottom w:val="none" w:sz="0" w:space="0" w:color="auto"/>
            <w:right w:val="none" w:sz="0" w:space="0" w:color="auto"/>
          </w:divBdr>
        </w:div>
        <w:div w:id="1895003099">
          <w:marLeft w:val="0"/>
          <w:marRight w:val="0"/>
          <w:marTop w:val="0"/>
          <w:marBottom w:val="0"/>
          <w:divBdr>
            <w:top w:val="none" w:sz="0" w:space="0" w:color="auto"/>
            <w:left w:val="none" w:sz="0" w:space="0" w:color="auto"/>
            <w:bottom w:val="none" w:sz="0" w:space="0" w:color="auto"/>
            <w:right w:val="none" w:sz="0" w:space="0" w:color="auto"/>
          </w:divBdr>
        </w:div>
        <w:div w:id="1895003100">
          <w:marLeft w:val="0"/>
          <w:marRight w:val="0"/>
          <w:marTop w:val="0"/>
          <w:marBottom w:val="0"/>
          <w:divBdr>
            <w:top w:val="none" w:sz="0" w:space="0" w:color="auto"/>
            <w:left w:val="none" w:sz="0" w:space="0" w:color="auto"/>
            <w:bottom w:val="none" w:sz="0" w:space="0" w:color="auto"/>
            <w:right w:val="none" w:sz="0" w:space="0" w:color="auto"/>
          </w:divBdr>
          <w:divsChild>
            <w:div w:id="1895003010">
              <w:marLeft w:val="0"/>
              <w:marRight w:val="0"/>
              <w:marTop w:val="0"/>
              <w:marBottom w:val="0"/>
              <w:divBdr>
                <w:top w:val="none" w:sz="0" w:space="0" w:color="auto"/>
                <w:left w:val="none" w:sz="0" w:space="0" w:color="auto"/>
                <w:bottom w:val="none" w:sz="0" w:space="0" w:color="auto"/>
                <w:right w:val="none" w:sz="0" w:space="0" w:color="auto"/>
              </w:divBdr>
            </w:div>
          </w:divsChild>
        </w:div>
        <w:div w:id="1895003105">
          <w:marLeft w:val="0"/>
          <w:marRight w:val="0"/>
          <w:marTop w:val="0"/>
          <w:marBottom w:val="0"/>
          <w:divBdr>
            <w:top w:val="none" w:sz="0" w:space="0" w:color="auto"/>
            <w:left w:val="none" w:sz="0" w:space="0" w:color="auto"/>
            <w:bottom w:val="none" w:sz="0" w:space="0" w:color="auto"/>
            <w:right w:val="none" w:sz="0" w:space="0" w:color="auto"/>
          </w:divBdr>
          <w:divsChild>
            <w:div w:id="1895003030">
              <w:marLeft w:val="0"/>
              <w:marRight w:val="0"/>
              <w:marTop w:val="0"/>
              <w:marBottom w:val="0"/>
              <w:divBdr>
                <w:top w:val="none" w:sz="0" w:space="0" w:color="auto"/>
                <w:left w:val="none" w:sz="0" w:space="0" w:color="auto"/>
                <w:bottom w:val="none" w:sz="0" w:space="0" w:color="auto"/>
                <w:right w:val="none" w:sz="0" w:space="0" w:color="auto"/>
              </w:divBdr>
            </w:div>
          </w:divsChild>
        </w:div>
        <w:div w:id="1895003106">
          <w:marLeft w:val="0"/>
          <w:marRight w:val="0"/>
          <w:marTop w:val="0"/>
          <w:marBottom w:val="0"/>
          <w:divBdr>
            <w:top w:val="none" w:sz="0" w:space="0" w:color="auto"/>
            <w:left w:val="none" w:sz="0" w:space="0" w:color="auto"/>
            <w:bottom w:val="none" w:sz="0" w:space="0" w:color="auto"/>
            <w:right w:val="none" w:sz="0" w:space="0" w:color="auto"/>
          </w:divBdr>
        </w:div>
        <w:div w:id="1895003110">
          <w:marLeft w:val="0"/>
          <w:marRight w:val="0"/>
          <w:marTop w:val="0"/>
          <w:marBottom w:val="0"/>
          <w:divBdr>
            <w:top w:val="none" w:sz="0" w:space="0" w:color="auto"/>
            <w:left w:val="none" w:sz="0" w:space="0" w:color="auto"/>
            <w:bottom w:val="none" w:sz="0" w:space="0" w:color="auto"/>
            <w:right w:val="none" w:sz="0" w:space="0" w:color="auto"/>
          </w:divBdr>
        </w:div>
        <w:div w:id="1895003114">
          <w:marLeft w:val="0"/>
          <w:marRight w:val="0"/>
          <w:marTop w:val="0"/>
          <w:marBottom w:val="0"/>
          <w:divBdr>
            <w:top w:val="none" w:sz="0" w:space="0" w:color="auto"/>
            <w:left w:val="none" w:sz="0" w:space="0" w:color="auto"/>
            <w:bottom w:val="none" w:sz="0" w:space="0" w:color="auto"/>
            <w:right w:val="none" w:sz="0" w:space="0" w:color="auto"/>
          </w:divBdr>
        </w:div>
        <w:div w:id="1895003115">
          <w:marLeft w:val="0"/>
          <w:marRight w:val="0"/>
          <w:marTop w:val="0"/>
          <w:marBottom w:val="0"/>
          <w:divBdr>
            <w:top w:val="none" w:sz="0" w:space="0" w:color="auto"/>
            <w:left w:val="none" w:sz="0" w:space="0" w:color="auto"/>
            <w:bottom w:val="none" w:sz="0" w:space="0" w:color="auto"/>
            <w:right w:val="none" w:sz="0" w:space="0" w:color="auto"/>
          </w:divBdr>
        </w:div>
        <w:div w:id="1895003117">
          <w:marLeft w:val="0"/>
          <w:marRight w:val="0"/>
          <w:marTop w:val="0"/>
          <w:marBottom w:val="0"/>
          <w:divBdr>
            <w:top w:val="none" w:sz="0" w:space="0" w:color="auto"/>
            <w:left w:val="none" w:sz="0" w:space="0" w:color="auto"/>
            <w:bottom w:val="none" w:sz="0" w:space="0" w:color="auto"/>
            <w:right w:val="none" w:sz="0" w:space="0" w:color="auto"/>
          </w:divBdr>
          <w:divsChild>
            <w:div w:id="1895002990">
              <w:marLeft w:val="0"/>
              <w:marRight w:val="0"/>
              <w:marTop w:val="0"/>
              <w:marBottom w:val="0"/>
              <w:divBdr>
                <w:top w:val="none" w:sz="0" w:space="0" w:color="auto"/>
                <w:left w:val="none" w:sz="0" w:space="0" w:color="auto"/>
                <w:bottom w:val="none" w:sz="0" w:space="0" w:color="auto"/>
                <w:right w:val="none" w:sz="0" w:space="0" w:color="auto"/>
              </w:divBdr>
            </w:div>
          </w:divsChild>
        </w:div>
        <w:div w:id="1895003119">
          <w:marLeft w:val="0"/>
          <w:marRight w:val="0"/>
          <w:marTop w:val="0"/>
          <w:marBottom w:val="0"/>
          <w:divBdr>
            <w:top w:val="none" w:sz="0" w:space="0" w:color="auto"/>
            <w:left w:val="none" w:sz="0" w:space="0" w:color="auto"/>
            <w:bottom w:val="none" w:sz="0" w:space="0" w:color="auto"/>
            <w:right w:val="none" w:sz="0" w:space="0" w:color="auto"/>
          </w:divBdr>
        </w:div>
        <w:div w:id="1895003125">
          <w:marLeft w:val="0"/>
          <w:marRight w:val="0"/>
          <w:marTop w:val="0"/>
          <w:marBottom w:val="0"/>
          <w:divBdr>
            <w:top w:val="none" w:sz="0" w:space="0" w:color="auto"/>
            <w:left w:val="none" w:sz="0" w:space="0" w:color="auto"/>
            <w:bottom w:val="none" w:sz="0" w:space="0" w:color="auto"/>
            <w:right w:val="none" w:sz="0" w:space="0" w:color="auto"/>
          </w:divBdr>
        </w:div>
        <w:div w:id="1895003126">
          <w:marLeft w:val="0"/>
          <w:marRight w:val="0"/>
          <w:marTop w:val="0"/>
          <w:marBottom w:val="0"/>
          <w:divBdr>
            <w:top w:val="none" w:sz="0" w:space="0" w:color="auto"/>
            <w:left w:val="none" w:sz="0" w:space="0" w:color="auto"/>
            <w:bottom w:val="none" w:sz="0" w:space="0" w:color="auto"/>
            <w:right w:val="none" w:sz="0" w:space="0" w:color="auto"/>
          </w:divBdr>
        </w:div>
        <w:div w:id="1895003127">
          <w:marLeft w:val="0"/>
          <w:marRight w:val="0"/>
          <w:marTop w:val="0"/>
          <w:marBottom w:val="0"/>
          <w:divBdr>
            <w:top w:val="none" w:sz="0" w:space="0" w:color="auto"/>
            <w:left w:val="none" w:sz="0" w:space="0" w:color="auto"/>
            <w:bottom w:val="none" w:sz="0" w:space="0" w:color="auto"/>
            <w:right w:val="none" w:sz="0" w:space="0" w:color="auto"/>
          </w:divBdr>
        </w:div>
        <w:div w:id="1895003131">
          <w:marLeft w:val="0"/>
          <w:marRight w:val="0"/>
          <w:marTop w:val="0"/>
          <w:marBottom w:val="0"/>
          <w:divBdr>
            <w:top w:val="none" w:sz="0" w:space="0" w:color="auto"/>
            <w:left w:val="none" w:sz="0" w:space="0" w:color="auto"/>
            <w:bottom w:val="none" w:sz="0" w:space="0" w:color="auto"/>
            <w:right w:val="none" w:sz="0" w:space="0" w:color="auto"/>
          </w:divBdr>
        </w:div>
        <w:div w:id="1895003134">
          <w:marLeft w:val="0"/>
          <w:marRight w:val="0"/>
          <w:marTop w:val="0"/>
          <w:marBottom w:val="0"/>
          <w:divBdr>
            <w:top w:val="none" w:sz="0" w:space="0" w:color="auto"/>
            <w:left w:val="none" w:sz="0" w:space="0" w:color="auto"/>
            <w:bottom w:val="none" w:sz="0" w:space="0" w:color="auto"/>
            <w:right w:val="none" w:sz="0" w:space="0" w:color="auto"/>
          </w:divBdr>
          <w:divsChild>
            <w:div w:id="1895003168">
              <w:marLeft w:val="0"/>
              <w:marRight w:val="0"/>
              <w:marTop w:val="0"/>
              <w:marBottom w:val="0"/>
              <w:divBdr>
                <w:top w:val="none" w:sz="0" w:space="0" w:color="auto"/>
                <w:left w:val="none" w:sz="0" w:space="0" w:color="auto"/>
                <w:bottom w:val="none" w:sz="0" w:space="0" w:color="auto"/>
                <w:right w:val="none" w:sz="0" w:space="0" w:color="auto"/>
              </w:divBdr>
            </w:div>
          </w:divsChild>
        </w:div>
        <w:div w:id="1895003137">
          <w:marLeft w:val="0"/>
          <w:marRight w:val="0"/>
          <w:marTop w:val="0"/>
          <w:marBottom w:val="0"/>
          <w:divBdr>
            <w:top w:val="none" w:sz="0" w:space="0" w:color="auto"/>
            <w:left w:val="none" w:sz="0" w:space="0" w:color="auto"/>
            <w:bottom w:val="none" w:sz="0" w:space="0" w:color="auto"/>
            <w:right w:val="none" w:sz="0" w:space="0" w:color="auto"/>
          </w:divBdr>
        </w:div>
        <w:div w:id="1895003139">
          <w:marLeft w:val="0"/>
          <w:marRight w:val="0"/>
          <w:marTop w:val="0"/>
          <w:marBottom w:val="0"/>
          <w:divBdr>
            <w:top w:val="none" w:sz="0" w:space="0" w:color="auto"/>
            <w:left w:val="none" w:sz="0" w:space="0" w:color="auto"/>
            <w:bottom w:val="none" w:sz="0" w:space="0" w:color="auto"/>
            <w:right w:val="none" w:sz="0" w:space="0" w:color="auto"/>
          </w:divBdr>
          <w:divsChild>
            <w:div w:id="1895003113">
              <w:marLeft w:val="0"/>
              <w:marRight w:val="0"/>
              <w:marTop w:val="0"/>
              <w:marBottom w:val="0"/>
              <w:divBdr>
                <w:top w:val="none" w:sz="0" w:space="0" w:color="auto"/>
                <w:left w:val="none" w:sz="0" w:space="0" w:color="auto"/>
                <w:bottom w:val="none" w:sz="0" w:space="0" w:color="auto"/>
                <w:right w:val="none" w:sz="0" w:space="0" w:color="auto"/>
              </w:divBdr>
            </w:div>
          </w:divsChild>
        </w:div>
        <w:div w:id="1895003140">
          <w:marLeft w:val="0"/>
          <w:marRight w:val="0"/>
          <w:marTop w:val="0"/>
          <w:marBottom w:val="0"/>
          <w:divBdr>
            <w:top w:val="none" w:sz="0" w:space="0" w:color="auto"/>
            <w:left w:val="none" w:sz="0" w:space="0" w:color="auto"/>
            <w:bottom w:val="none" w:sz="0" w:space="0" w:color="auto"/>
            <w:right w:val="none" w:sz="0" w:space="0" w:color="auto"/>
          </w:divBdr>
          <w:divsChild>
            <w:div w:id="1895003073">
              <w:marLeft w:val="0"/>
              <w:marRight w:val="0"/>
              <w:marTop w:val="0"/>
              <w:marBottom w:val="0"/>
              <w:divBdr>
                <w:top w:val="none" w:sz="0" w:space="0" w:color="auto"/>
                <w:left w:val="none" w:sz="0" w:space="0" w:color="auto"/>
                <w:bottom w:val="none" w:sz="0" w:space="0" w:color="auto"/>
                <w:right w:val="none" w:sz="0" w:space="0" w:color="auto"/>
              </w:divBdr>
            </w:div>
          </w:divsChild>
        </w:div>
        <w:div w:id="1895003142">
          <w:marLeft w:val="0"/>
          <w:marRight w:val="0"/>
          <w:marTop w:val="0"/>
          <w:marBottom w:val="0"/>
          <w:divBdr>
            <w:top w:val="none" w:sz="0" w:space="0" w:color="auto"/>
            <w:left w:val="none" w:sz="0" w:space="0" w:color="auto"/>
            <w:bottom w:val="none" w:sz="0" w:space="0" w:color="auto"/>
            <w:right w:val="none" w:sz="0" w:space="0" w:color="auto"/>
          </w:divBdr>
        </w:div>
        <w:div w:id="1895003143">
          <w:marLeft w:val="0"/>
          <w:marRight w:val="0"/>
          <w:marTop w:val="0"/>
          <w:marBottom w:val="0"/>
          <w:divBdr>
            <w:top w:val="none" w:sz="0" w:space="0" w:color="auto"/>
            <w:left w:val="none" w:sz="0" w:space="0" w:color="auto"/>
            <w:bottom w:val="none" w:sz="0" w:space="0" w:color="auto"/>
            <w:right w:val="none" w:sz="0" w:space="0" w:color="auto"/>
          </w:divBdr>
          <w:divsChild>
            <w:div w:id="1895003088">
              <w:marLeft w:val="0"/>
              <w:marRight w:val="0"/>
              <w:marTop w:val="0"/>
              <w:marBottom w:val="0"/>
              <w:divBdr>
                <w:top w:val="none" w:sz="0" w:space="0" w:color="auto"/>
                <w:left w:val="none" w:sz="0" w:space="0" w:color="auto"/>
                <w:bottom w:val="none" w:sz="0" w:space="0" w:color="auto"/>
                <w:right w:val="none" w:sz="0" w:space="0" w:color="auto"/>
              </w:divBdr>
            </w:div>
          </w:divsChild>
        </w:div>
        <w:div w:id="1895003145">
          <w:marLeft w:val="0"/>
          <w:marRight w:val="0"/>
          <w:marTop w:val="0"/>
          <w:marBottom w:val="0"/>
          <w:divBdr>
            <w:top w:val="none" w:sz="0" w:space="0" w:color="auto"/>
            <w:left w:val="none" w:sz="0" w:space="0" w:color="auto"/>
            <w:bottom w:val="none" w:sz="0" w:space="0" w:color="auto"/>
            <w:right w:val="none" w:sz="0" w:space="0" w:color="auto"/>
          </w:divBdr>
        </w:div>
        <w:div w:id="1895003149">
          <w:marLeft w:val="0"/>
          <w:marRight w:val="0"/>
          <w:marTop w:val="0"/>
          <w:marBottom w:val="0"/>
          <w:divBdr>
            <w:top w:val="none" w:sz="0" w:space="0" w:color="auto"/>
            <w:left w:val="none" w:sz="0" w:space="0" w:color="auto"/>
            <w:bottom w:val="none" w:sz="0" w:space="0" w:color="auto"/>
            <w:right w:val="none" w:sz="0" w:space="0" w:color="auto"/>
          </w:divBdr>
        </w:div>
        <w:div w:id="1895003151">
          <w:marLeft w:val="0"/>
          <w:marRight w:val="0"/>
          <w:marTop w:val="0"/>
          <w:marBottom w:val="0"/>
          <w:divBdr>
            <w:top w:val="none" w:sz="0" w:space="0" w:color="auto"/>
            <w:left w:val="none" w:sz="0" w:space="0" w:color="auto"/>
            <w:bottom w:val="none" w:sz="0" w:space="0" w:color="auto"/>
            <w:right w:val="none" w:sz="0" w:space="0" w:color="auto"/>
          </w:divBdr>
          <w:divsChild>
            <w:div w:id="1895003116">
              <w:marLeft w:val="0"/>
              <w:marRight w:val="0"/>
              <w:marTop w:val="0"/>
              <w:marBottom w:val="0"/>
              <w:divBdr>
                <w:top w:val="none" w:sz="0" w:space="0" w:color="auto"/>
                <w:left w:val="none" w:sz="0" w:space="0" w:color="auto"/>
                <w:bottom w:val="none" w:sz="0" w:space="0" w:color="auto"/>
                <w:right w:val="none" w:sz="0" w:space="0" w:color="auto"/>
              </w:divBdr>
            </w:div>
          </w:divsChild>
        </w:div>
        <w:div w:id="1895003154">
          <w:marLeft w:val="0"/>
          <w:marRight w:val="0"/>
          <w:marTop w:val="0"/>
          <w:marBottom w:val="0"/>
          <w:divBdr>
            <w:top w:val="none" w:sz="0" w:space="0" w:color="auto"/>
            <w:left w:val="none" w:sz="0" w:space="0" w:color="auto"/>
            <w:bottom w:val="none" w:sz="0" w:space="0" w:color="auto"/>
            <w:right w:val="none" w:sz="0" w:space="0" w:color="auto"/>
          </w:divBdr>
        </w:div>
        <w:div w:id="1895003158">
          <w:marLeft w:val="0"/>
          <w:marRight w:val="0"/>
          <w:marTop w:val="0"/>
          <w:marBottom w:val="0"/>
          <w:divBdr>
            <w:top w:val="none" w:sz="0" w:space="0" w:color="auto"/>
            <w:left w:val="none" w:sz="0" w:space="0" w:color="auto"/>
            <w:bottom w:val="none" w:sz="0" w:space="0" w:color="auto"/>
            <w:right w:val="none" w:sz="0" w:space="0" w:color="auto"/>
          </w:divBdr>
          <w:divsChild>
            <w:div w:id="1895003156">
              <w:marLeft w:val="0"/>
              <w:marRight w:val="0"/>
              <w:marTop w:val="0"/>
              <w:marBottom w:val="0"/>
              <w:divBdr>
                <w:top w:val="none" w:sz="0" w:space="0" w:color="auto"/>
                <w:left w:val="none" w:sz="0" w:space="0" w:color="auto"/>
                <w:bottom w:val="none" w:sz="0" w:space="0" w:color="auto"/>
                <w:right w:val="none" w:sz="0" w:space="0" w:color="auto"/>
              </w:divBdr>
            </w:div>
          </w:divsChild>
        </w:div>
        <w:div w:id="1895003160">
          <w:marLeft w:val="0"/>
          <w:marRight w:val="0"/>
          <w:marTop w:val="0"/>
          <w:marBottom w:val="0"/>
          <w:divBdr>
            <w:top w:val="none" w:sz="0" w:space="0" w:color="auto"/>
            <w:left w:val="none" w:sz="0" w:space="0" w:color="auto"/>
            <w:bottom w:val="none" w:sz="0" w:space="0" w:color="auto"/>
            <w:right w:val="none" w:sz="0" w:space="0" w:color="auto"/>
          </w:divBdr>
        </w:div>
        <w:div w:id="1895003162">
          <w:marLeft w:val="0"/>
          <w:marRight w:val="0"/>
          <w:marTop w:val="0"/>
          <w:marBottom w:val="0"/>
          <w:divBdr>
            <w:top w:val="none" w:sz="0" w:space="0" w:color="auto"/>
            <w:left w:val="none" w:sz="0" w:space="0" w:color="auto"/>
            <w:bottom w:val="none" w:sz="0" w:space="0" w:color="auto"/>
            <w:right w:val="none" w:sz="0" w:space="0" w:color="auto"/>
          </w:divBdr>
        </w:div>
        <w:div w:id="1895003165">
          <w:marLeft w:val="0"/>
          <w:marRight w:val="0"/>
          <w:marTop w:val="0"/>
          <w:marBottom w:val="0"/>
          <w:divBdr>
            <w:top w:val="none" w:sz="0" w:space="0" w:color="auto"/>
            <w:left w:val="none" w:sz="0" w:space="0" w:color="auto"/>
            <w:bottom w:val="none" w:sz="0" w:space="0" w:color="auto"/>
            <w:right w:val="none" w:sz="0" w:space="0" w:color="auto"/>
          </w:divBdr>
        </w:div>
        <w:div w:id="1895003170">
          <w:marLeft w:val="0"/>
          <w:marRight w:val="0"/>
          <w:marTop w:val="0"/>
          <w:marBottom w:val="0"/>
          <w:divBdr>
            <w:top w:val="none" w:sz="0" w:space="0" w:color="auto"/>
            <w:left w:val="none" w:sz="0" w:space="0" w:color="auto"/>
            <w:bottom w:val="none" w:sz="0" w:space="0" w:color="auto"/>
            <w:right w:val="none" w:sz="0" w:space="0" w:color="auto"/>
          </w:divBdr>
        </w:div>
        <w:div w:id="1895003171">
          <w:marLeft w:val="0"/>
          <w:marRight w:val="0"/>
          <w:marTop w:val="0"/>
          <w:marBottom w:val="0"/>
          <w:divBdr>
            <w:top w:val="none" w:sz="0" w:space="0" w:color="auto"/>
            <w:left w:val="none" w:sz="0" w:space="0" w:color="auto"/>
            <w:bottom w:val="none" w:sz="0" w:space="0" w:color="auto"/>
            <w:right w:val="none" w:sz="0" w:space="0" w:color="auto"/>
          </w:divBdr>
        </w:div>
        <w:div w:id="1895003173">
          <w:marLeft w:val="0"/>
          <w:marRight w:val="0"/>
          <w:marTop w:val="0"/>
          <w:marBottom w:val="0"/>
          <w:divBdr>
            <w:top w:val="none" w:sz="0" w:space="0" w:color="auto"/>
            <w:left w:val="none" w:sz="0" w:space="0" w:color="auto"/>
            <w:bottom w:val="none" w:sz="0" w:space="0" w:color="auto"/>
            <w:right w:val="none" w:sz="0" w:space="0" w:color="auto"/>
          </w:divBdr>
          <w:divsChild>
            <w:div w:id="1895003166">
              <w:marLeft w:val="0"/>
              <w:marRight w:val="0"/>
              <w:marTop w:val="0"/>
              <w:marBottom w:val="0"/>
              <w:divBdr>
                <w:top w:val="none" w:sz="0" w:space="0" w:color="auto"/>
                <w:left w:val="none" w:sz="0" w:space="0" w:color="auto"/>
                <w:bottom w:val="none" w:sz="0" w:space="0" w:color="auto"/>
                <w:right w:val="none" w:sz="0" w:space="0" w:color="auto"/>
              </w:divBdr>
            </w:div>
          </w:divsChild>
        </w:div>
        <w:div w:id="1895003183">
          <w:marLeft w:val="0"/>
          <w:marRight w:val="0"/>
          <w:marTop w:val="0"/>
          <w:marBottom w:val="0"/>
          <w:divBdr>
            <w:top w:val="none" w:sz="0" w:space="0" w:color="auto"/>
            <w:left w:val="none" w:sz="0" w:space="0" w:color="auto"/>
            <w:bottom w:val="none" w:sz="0" w:space="0" w:color="auto"/>
            <w:right w:val="none" w:sz="0" w:space="0" w:color="auto"/>
          </w:divBdr>
          <w:divsChild>
            <w:div w:id="1895003164">
              <w:marLeft w:val="0"/>
              <w:marRight w:val="0"/>
              <w:marTop w:val="0"/>
              <w:marBottom w:val="0"/>
              <w:divBdr>
                <w:top w:val="none" w:sz="0" w:space="0" w:color="auto"/>
                <w:left w:val="none" w:sz="0" w:space="0" w:color="auto"/>
                <w:bottom w:val="none" w:sz="0" w:space="0" w:color="auto"/>
                <w:right w:val="none" w:sz="0" w:space="0" w:color="auto"/>
              </w:divBdr>
            </w:div>
          </w:divsChild>
        </w:div>
        <w:div w:id="1895003184">
          <w:marLeft w:val="0"/>
          <w:marRight w:val="0"/>
          <w:marTop w:val="0"/>
          <w:marBottom w:val="0"/>
          <w:divBdr>
            <w:top w:val="none" w:sz="0" w:space="0" w:color="auto"/>
            <w:left w:val="none" w:sz="0" w:space="0" w:color="auto"/>
            <w:bottom w:val="none" w:sz="0" w:space="0" w:color="auto"/>
            <w:right w:val="none" w:sz="0" w:space="0" w:color="auto"/>
          </w:divBdr>
        </w:div>
        <w:div w:id="1895003185">
          <w:marLeft w:val="0"/>
          <w:marRight w:val="0"/>
          <w:marTop w:val="0"/>
          <w:marBottom w:val="0"/>
          <w:divBdr>
            <w:top w:val="none" w:sz="0" w:space="0" w:color="auto"/>
            <w:left w:val="none" w:sz="0" w:space="0" w:color="auto"/>
            <w:bottom w:val="none" w:sz="0" w:space="0" w:color="auto"/>
            <w:right w:val="none" w:sz="0" w:space="0" w:color="auto"/>
          </w:divBdr>
          <w:divsChild>
            <w:div w:id="1895003146">
              <w:marLeft w:val="0"/>
              <w:marRight w:val="0"/>
              <w:marTop w:val="0"/>
              <w:marBottom w:val="0"/>
              <w:divBdr>
                <w:top w:val="none" w:sz="0" w:space="0" w:color="auto"/>
                <w:left w:val="none" w:sz="0" w:space="0" w:color="auto"/>
                <w:bottom w:val="none" w:sz="0" w:space="0" w:color="auto"/>
                <w:right w:val="none" w:sz="0" w:space="0" w:color="auto"/>
              </w:divBdr>
            </w:div>
          </w:divsChild>
        </w:div>
        <w:div w:id="1895003186">
          <w:marLeft w:val="0"/>
          <w:marRight w:val="0"/>
          <w:marTop w:val="0"/>
          <w:marBottom w:val="0"/>
          <w:divBdr>
            <w:top w:val="none" w:sz="0" w:space="0" w:color="auto"/>
            <w:left w:val="none" w:sz="0" w:space="0" w:color="auto"/>
            <w:bottom w:val="none" w:sz="0" w:space="0" w:color="auto"/>
            <w:right w:val="none" w:sz="0" w:space="0" w:color="auto"/>
          </w:divBdr>
        </w:div>
        <w:div w:id="1895003187">
          <w:marLeft w:val="0"/>
          <w:marRight w:val="0"/>
          <w:marTop w:val="0"/>
          <w:marBottom w:val="0"/>
          <w:divBdr>
            <w:top w:val="none" w:sz="0" w:space="0" w:color="auto"/>
            <w:left w:val="none" w:sz="0" w:space="0" w:color="auto"/>
            <w:bottom w:val="none" w:sz="0" w:space="0" w:color="auto"/>
            <w:right w:val="none" w:sz="0" w:space="0" w:color="auto"/>
          </w:divBdr>
          <w:divsChild>
            <w:div w:id="189500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003159">
      <w:marLeft w:val="0"/>
      <w:marRight w:val="0"/>
      <w:marTop w:val="0"/>
      <w:marBottom w:val="0"/>
      <w:divBdr>
        <w:top w:val="none" w:sz="0" w:space="0" w:color="auto"/>
        <w:left w:val="none" w:sz="0" w:space="0" w:color="auto"/>
        <w:bottom w:val="none" w:sz="0" w:space="0" w:color="auto"/>
        <w:right w:val="none" w:sz="0" w:space="0" w:color="auto"/>
      </w:divBdr>
    </w:div>
    <w:div w:id="1895003176">
      <w:marLeft w:val="0"/>
      <w:marRight w:val="0"/>
      <w:marTop w:val="0"/>
      <w:marBottom w:val="0"/>
      <w:divBdr>
        <w:top w:val="none" w:sz="0" w:space="0" w:color="auto"/>
        <w:left w:val="none" w:sz="0" w:space="0" w:color="auto"/>
        <w:bottom w:val="none" w:sz="0" w:space="0" w:color="auto"/>
        <w:right w:val="none" w:sz="0" w:space="0" w:color="auto"/>
      </w:divBdr>
    </w:div>
    <w:div w:id="1895003177">
      <w:marLeft w:val="0"/>
      <w:marRight w:val="0"/>
      <w:marTop w:val="0"/>
      <w:marBottom w:val="0"/>
      <w:divBdr>
        <w:top w:val="none" w:sz="0" w:space="0" w:color="auto"/>
        <w:left w:val="none" w:sz="0" w:space="0" w:color="auto"/>
        <w:bottom w:val="none" w:sz="0" w:space="0" w:color="auto"/>
        <w:right w:val="none" w:sz="0" w:space="0" w:color="auto"/>
      </w:divBdr>
    </w:div>
    <w:div w:id="1895003188">
      <w:marLeft w:val="0"/>
      <w:marRight w:val="0"/>
      <w:marTop w:val="0"/>
      <w:marBottom w:val="0"/>
      <w:divBdr>
        <w:top w:val="none" w:sz="0" w:space="0" w:color="auto"/>
        <w:left w:val="none" w:sz="0" w:space="0" w:color="auto"/>
        <w:bottom w:val="none" w:sz="0" w:space="0" w:color="auto"/>
        <w:right w:val="none" w:sz="0" w:space="0" w:color="auto"/>
      </w:divBdr>
    </w:div>
    <w:div w:id="1895003189">
      <w:marLeft w:val="0"/>
      <w:marRight w:val="0"/>
      <w:marTop w:val="0"/>
      <w:marBottom w:val="0"/>
      <w:divBdr>
        <w:top w:val="none" w:sz="0" w:space="0" w:color="auto"/>
        <w:left w:val="none" w:sz="0" w:space="0" w:color="auto"/>
        <w:bottom w:val="none" w:sz="0" w:space="0" w:color="auto"/>
        <w:right w:val="none" w:sz="0" w:space="0" w:color="auto"/>
      </w:divBdr>
    </w:div>
    <w:div w:id="1895003190">
      <w:marLeft w:val="0"/>
      <w:marRight w:val="0"/>
      <w:marTop w:val="0"/>
      <w:marBottom w:val="0"/>
      <w:divBdr>
        <w:top w:val="none" w:sz="0" w:space="0" w:color="auto"/>
        <w:left w:val="none" w:sz="0" w:space="0" w:color="auto"/>
        <w:bottom w:val="none" w:sz="0" w:space="0" w:color="auto"/>
        <w:right w:val="none" w:sz="0" w:space="0" w:color="auto"/>
      </w:divBdr>
    </w:div>
    <w:div w:id="1895003191">
      <w:marLeft w:val="0"/>
      <w:marRight w:val="0"/>
      <w:marTop w:val="0"/>
      <w:marBottom w:val="0"/>
      <w:divBdr>
        <w:top w:val="none" w:sz="0" w:space="0" w:color="auto"/>
        <w:left w:val="none" w:sz="0" w:space="0" w:color="auto"/>
        <w:bottom w:val="none" w:sz="0" w:space="0" w:color="auto"/>
        <w:right w:val="none" w:sz="0" w:space="0" w:color="auto"/>
      </w:divBdr>
    </w:div>
    <w:div w:id="1895003192">
      <w:marLeft w:val="0"/>
      <w:marRight w:val="0"/>
      <w:marTop w:val="0"/>
      <w:marBottom w:val="0"/>
      <w:divBdr>
        <w:top w:val="none" w:sz="0" w:space="0" w:color="auto"/>
        <w:left w:val="none" w:sz="0" w:space="0" w:color="auto"/>
        <w:bottom w:val="none" w:sz="0" w:space="0" w:color="auto"/>
        <w:right w:val="none" w:sz="0" w:space="0" w:color="auto"/>
      </w:divBdr>
    </w:div>
    <w:div w:id="1895003193">
      <w:marLeft w:val="0"/>
      <w:marRight w:val="0"/>
      <w:marTop w:val="0"/>
      <w:marBottom w:val="0"/>
      <w:divBdr>
        <w:top w:val="none" w:sz="0" w:space="0" w:color="auto"/>
        <w:left w:val="none" w:sz="0" w:space="0" w:color="auto"/>
        <w:bottom w:val="none" w:sz="0" w:space="0" w:color="auto"/>
        <w:right w:val="none" w:sz="0" w:space="0" w:color="auto"/>
      </w:divBdr>
    </w:div>
    <w:div w:id="1895003194">
      <w:marLeft w:val="0"/>
      <w:marRight w:val="0"/>
      <w:marTop w:val="0"/>
      <w:marBottom w:val="0"/>
      <w:divBdr>
        <w:top w:val="none" w:sz="0" w:space="0" w:color="auto"/>
        <w:left w:val="none" w:sz="0" w:space="0" w:color="auto"/>
        <w:bottom w:val="none" w:sz="0" w:space="0" w:color="auto"/>
        <w:right w:val="none" w:sz="0" w:space="0" w:color="auto"/>
      </w:divBdr>
    </w:div>
    <w:div w:id="1895003195">
      <w:marLeft w:val="0"/>
      <w:marRight w:val="0"/>
      <w:marTop w:val="0"/>
      <w:marBottom w:val="0"/>
      <w:divBdr>
        <w:top w:val="none" w:sz="0" w:space="0" w:color="auto"/>
        <w:left w:val="none" w:sz="0" w:space="0" w:color="auto"/>
        <w:bottom w:val="none" w:sz="0" w:space="0" w:color="auto"/>
        <w:right w:val="none" w:sz="0" w:space="0" w:color="auto"/>
      </w:divBdr>
    </w:div>
    <w:div w:id="1895003196">
      <w:marLeft w:val="0"/>
      <w:marRight w:val="0"/>
      <w:marTop w:val="0"/>
      <w:marBottom w:val="0"/>
      <w:divBdr>
        <w:top w:val="none" w:sz="0" w:space="0" w:color="auto"/>
        <w:left w:val="none" w:sz="0" w:space="0" w:color="auto"/>
        <w:bottom w:val="none" w:sz="0" w:space="0" w:color="auto"/>
        <w:right w:val="none" w:sz="0" w:space="0" w:color="auto"/>
      </w:divBdr>
    </w:div>
    <w:div w:id="1895003197">
      <w:marLeft w:val="0"/>
      <w:marRight w:val="0"/>
      <w:marTop w:val="0"/>
      <w:marBottom w:val="0"/>
      <w:divBdr>
        <w:top w:val="none" w:sz="0" w:space="0" w:color="auto"/>
        <w:left w:val="none" w:sz="0" w:space="0" w:color="auto"/>
        <w:bottom w:val="none" w:sz="0" w:space="0" w:color="auto"/>
        <w:right w:val="none" w:sz="0" w:space="0" w:color="auto"/>
      </w:divBdr>
    </w:div>
    <w:div w:id="1895003198">
      <w:marLeft w:val="0"/>
      <w:marRight w:val="0"/>
      <w:marTop w:val="0"/>
      <w:marBottom w:val="0"/>
      <w:divBdr>
        <w:top w:val="none" w:sz="0" w:space="0" w:color="auto"/>
        <w:left w:val="none" w:sz="0" w:space="0" w:color="auto"/>
        <w:bottom w:val="none" w:sz="0" w:space="0" w:color="auto"/>
        <w:right w:val="none" w:sz="0" w:space="0" w:color="auto"/>
      </w:divBdr>
    </w:div>
    <w:div w:id="18950031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3A2B3C8E1BA44BDC8C2AD6C170D7F53C9ADAD625FEB38EF039F62D83nB0BG" TargetMode="External"/><Relationship Id="rId13" Type="http://schemas.openxmlformats.org/officeDocument/2006/relationships/hyperlink" Target="https://docs.cntd.ru/document/560411832" TargetMode="External"/><Relationship Id="rId3" Type="http://schemas.openxmlformats.org/officeDocument/2006/relationships/settings" Target="settings.xml"/><Relationship Id="rId7" Type="http://schemas.openxmlformats.org/officeDocument/2006/relationships/hyperlink" Target="consultantplus://offline/ref=223A2B3C8E1BA44BDC8C2AD6C170D7F53C9ADAD32EA8E48CA16CF8n208G" TargetMode="External"/><Relationship Id="rId12" Type="http://schemas.openxmlformats.org/officeDocument/2006/relationships/hyperlink" Target="http://internet.garant.ru/document/redirect/70353464/931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obileonline.garant.ru/document/redirect/27545542/1000" TargetMode="External"/><Relationship Id="rId5" Type="http://schemas.openxmlformats.org/officeDocument/2006/relationships/footnotes" Target="footnotes.xml"/><Relationship Id="rId15" Type="http://schemas.openxmlformats.org/officeDocument/2006/relationships/hyperlink" Target="http://www.orenburg.ru" TargetMode="External"/><Relationship Id="rId10" Type="http://schemas.openxmlformats.org/officeDocument/2006/relationships/hyperlink" Target="consultantplus://offline/ref=223A2B3C8E1BA44BDC8C34DBD71C8AF13E9983DB22F6BCDAAB66AD70D4B231D9n80BG" TargetMode="External"/><Relationship Id="rId4" Type="http://schemas.openxmlformats.org/officeDocument/2006/relationships/webSettings" Target="webSettings.xml"/><Relationship Id="rId9" Type="http://schemas.openxmlformats.org/officeDocument/2006/relationships/hyperlink" Target="consultantplus://offline/ref=223A2B3C8E1BA44BDC8C34DBD71C8AF13E9983DB2DFFB9DCA866AD70D4B231D9n80BG" TargetMode="External"/><Relationship Id="rId14" Type="http://schemas.openxmlformats.org/officeDocument/2006/relationships/hyperlink" Target="http://www.orenbur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4230</TotalTime>
  <Pages>40</Pages>
  <Words>11784</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Дьяченко Татьяна</dc:creator>
  <cp:keywords/>
  <dc:description/>
  <cp:lastModifiedBy>sattarovaelko</cp:lastModifiedBy>
  <cp:revision>69</cp:revision>
  <cp:lastPrinted>2022-03-02T09:05:00Z</cp:lastPrinted>
  <dcterms:created xsi:type="dcterms:W3CDTF">2022-03-02T08:19:00Z</dcterms:created>
  <dcterms:modified xsi:type="dcterms:W3CDTF">2022-03-18T10:05:00Z</dcterms:modified>
</cp:coreProperties>
</file>